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BCBC5" wp14:editId="3BC508F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010FE" w:rsidRDefault="00FD1B00" w:rsidP="009C1D30">
            <w:pPr>
              <w:spacing w:after="0"/>
              <w:rPr>
                <w:rFonts w:eastAsia="Times New Roman"/>
                <w:sz w:val="20"/>
              </w:rPr>
            </w:pPr>
            <w:r w:rsidRPr="002010FE">
              <w:rPr>
                <w:rFonts w:eastAsia="Times New Roman"/>
                <w:sz w:val="20"/>
              </w:rPr>
              <w:t>June 19,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FD1B0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010FE" w:rsidRDefault="00FD1B00" w:rsidP="00FC0A4E">
            <w:pPr>
              <w:spacing w:after="0"/>
              <w:rPr>
                <w:rFonts w:eastAsia="Times New Roman"/>
                <w:sz w:val="20"/>
              </w:rPr>
            </w:pPr>
            <w:r w:rsidRPr="002010FE">
              <w:rPr>
                <w:rFonts w:eastAsia="Times New Roman"/>
                <w:sz w:val="20"/>
              </w:rPr>
              <w:t>2023</w:t>
            </w:r>
            <w:r w:rsidR="002010FE" w:rsidRPr="002010FE">
              <w:rPr>
                <w:rFonts w:eastAsia="Times New Roman"/>
                <w:sz w:val="20"/>
              </w:rPr>
              <w:t>-193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010FE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010F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14C78" w:rsidRDefault="00314C78" w:rsidP="00314C78">
      <w:pPr>
        <w:spacing w:after="0"/>
        <w:jc w:val="center"/>
        <w:rPr>
          <w:b/>
        </w:rPr>
      </w:pPr>
    </w:p>
    <w:p w:rsidR="00293072" w:rsidRPr="00293072" w:rsidRDefault="00293072" w:rsidP="00293072">
      <w:pPr>
        <w:spacing w:after="0"/>
        <w:jc w:val="center"/>
        <w:rPr>
          <w:b/>
        </w:rPr>
      </w:pPr>
      <w:r w:rsidRPr="00293072">
        <w:rPr>
          <w:b/>
        </w:rPr>
        <w:t>Resolution to Authorize Emergency Sewer Repairs</w:t>
      </w:r>
    </w:p>
    <w:p w:rsidR="00293072" w:rsidRPr="00293072" w:rsidRDefault="00293072" w:rsidP="00293072">
      <w:pPr>
        <w:pStyle w:val="NoSpacing"/>
        <w:rPr>
          <w:b/>
        </w:rPr>
      </w:pPr>
    </w:p>
    <w:p w:rsidR="00293072" w:rsidRPr="00293072" w:rsidRDefault="00293072" w:rsidP="00293072">
      <w:pPr>
        <w:pStyle w:val="NoSpacing"/>
      </w:pPr>
      <w:r w:rsidRPr="00293072">
        <w:rPr>
          <w:b/>
        </w:rPr>
        <w:t>WHEREAS,</w:t>
      </w:r>
      <w:r w:rsidRPr="00293072">
        <w:t xml:space="preserve"> an emergent condition exists with the pump station grinder of Pump Station #1 located at 1385 River Road certified by the municipal engineer on May 4, 2023 in accordance with N.J.S.A. 40A:11-6 and </w:t>
      </w:r>
      <w:r w:rsidRPr="00293072">
        <w:rPr>
          <w:rFonts w:eastAsia="Calibri"/>
        </w:rPr>
        <w:t>N.J.A.C. 5:34-6.1</w:t>
      </w:r>
      <w:r w:rsidRPr="00293072">
        <w:t>; and</w:t>
      </w:r>
    </w:p>
    <w:p w:rsidR="00293072" w:rsidRPr="00293072" w:rsidRDefault="00293072" w:rsidP="00293072">
      <w:pPr>
        <w:pStyle w:val="NoSpacing"/>
      </w:pPr>
    </w:p>
    <w:p w:rsidR="00293072" w:rsidRPr="00293072" w:rsidRDefault="00293072" w:rsidP="00293072">
      <w:pPr>
        <w:pStyle w:val="NoSpacing"/>
      </w:pPr>
      <w:r w:rsidRPr="00293072">
        <w:rPr>
          <w:b/>
        </w:rPr>
        <w:t>WHEREAS,</w:t>
      </w:r>
      <w:r w:rsidRPr="00293072">
        <w:t xml:space="preserve"> an immediate repair of Pump Station #1 is emergent as is certified by the Borough Engineer on May 4, 2023; and</w:t>
      </w:r>
    </w:p>
    <w:p w:rsidR="00293072" w:rsidRPr="00293072" w:rsidRDefault="00293072" w:rsidP="00293072">
      <w:pPr>
        <w:pStyle w:val="NoSpacing"/>
      </w:pP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  <w:r w:rsidRPr="00293072">
        <w:rPr>
          <w:b/>
        </w:rPr>
        <w:t>WHEREAS,</w:t>
      </w:r>
      <w:r w:rsidRPr="00293072">
        <w:t xml:space="preserve"> the Borough Engineer on behalf of the Borough of Edgewater solicited several quotes and is recommending the hiring of Rapid Pump &amp; Meter Service Co. 285 Straight Street, Paterson New Jersey, 07509; </w:t>
      </w:r>
      <w:r w:rsidRPr="00293072">
        <w:rPr>
          <w:rStyle w:val="xbe"/>
          <w:color w:val="222222"/>
        </w:rPr>
        <w:t>and</w:t>
      </w: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  <w:r w:rsidRPr="00293072">
        <w:rPr>
          <w:rStyle w:val="xbe"/>
          <w:b/>
          <w:color w:val="222222"/>
        </w:rPr>
        <w:t xml:space="preserve">WHEREAS, </w:t>
      </w:r>
      <w:r w:rsidRPr="00293072">
        <w:rPr>
          <w:rStyle w:val="xbe"/>
          <w:color w:val="222222"/>
        </w:rPr>
        <w:t xml:space="preserve">the quote provided by </w:t>
      </w:r>
      <w:r w:rsidRPr="00293072">
        <w:t xml:space="preserve">Rapid Pump &amp; Meter Service Co. 285 Straight Street, Paterson New Jersey, 07509 provides for the purchase of a new grinder with installation as per the Bergen County Purchasing Cooperative contract number BC-BID-21-13coop of $52,125.00 </w:t>
      </w:r>
      <w:r w:rsidRPr="00293072">
        <w:rPr>
          <w:rStyle w:val="xbe"/>
          <w:color w:val="222222"/>
        </w:rPr>
        <w:t>eliminates the need for public bidding as per N.J.S.A. 40A:11-11; and</w:t>
      </w: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  <w:r w:rsidRPr="00293072">
        <w:rPr>
          <w:rStyle w:val="xbe"/>
          <w:b/>
          <w:color w:val="222222"/>
        </w:rPr>
        <w:t xml:space="preserve">WHEREAS, </w:t>
      </w:r>
      <w:r w:rsidRPr="00293072">
        <w:rPr>
          <w:rStyle w:val="xbe"/>
          <w:color w:val="222222"/>
        </w:rPr>
        <w:t>the Borough Administrator and Public Works Superintendent have authorized the immediate emergent repairs as of the date of the emergency declaration on May 4, 2023; and</w:t>
      </w: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</w:p>
    <w:p w:rsidR="00293072" w:rsidRPr="00293072" w:rsidRDefault="00293072" w:rsidP="00293072">
      <w:pPr>
        <w:pStyle w:val="NoSpacing"/>
        <w:rPr>
          <w:rStyle w:val="xbe"/>
          <w:color w:val="222222"/>
        </w:rPr>
      </w:pPr>
      <w:r w:rsidRPr="00293072">
        <w:rPr>
          <w:rStyle w:val="xbe"/>
          <w:b/>
          <w:color w:val="222222"/>
        </w:rPr>
        <w:t xml:space="preserve">NOW THEREFORE BE IT RESOLVED, </w:t>
      </w:r>
      <w:r w:rsidRPr="00293072">
        <w:rPr>
          <w:rStyle w:val="xbe"/>
          <w:color w:val="222222"/>
        </w:rPr>
        <w:t>by the Edgewater Mayor and Council that as a result of an emergency declaration by the Borough Engineer on May 4, 2023 that it hereby authorizes</w:t>
      </w:r>
      <w:r w:rsidRPr="00293072">
        <w:t xml:space="preserve"> Rapid Pump &amp; Meter Service Co. 285 Straight Street, Paterson New Jersey, 07509</w:t>
      </w:r>
      <w:r w:rsidRPr="00293072">
        <w:rPr>
          <w:rStyle w:val="xbe"/>
          <w:color w:val="222222"/>
        </w:rPr>
        <w:t xml:space="preserve"> </w:t>
      </w:r>
      <w:r w:rsidRPr="00293072">
        <w:t>to perform said emergency repairs in accordance with Bergen County Purchasing Cooperative contract number BC-BID-21-13coop.</w:t>
      </w:r>
      <w:r w:rsidRPr="00293072">
        <w:rPr>
          <w:rStyle w:val="xbe"/>
          <w:color w:val="222222"/>
        </w:rPr>
        <w:t xml:space="preserve"> </w:t>
      </w:r>
    </w:p>
    <w:p w:rsidR="00293072" w:rsidRPr="00293072" w:rsidRDefault="00293072" w:rsidP="00293072">
      <w:pPr>
        <w:spacing w:after="0"/>
        <w:rPr>
          <w:rStyle w:val="xbe"/>
          <w:color w:val="222222"/>
        </w:rPr>
      </w:pPr>
    </w:p>
    <w:p w:rsidR="00293072" w:rsidRPr="00293072" w:rsidRDefault="00293072" w:rsidP="00293072">
      <w:pPr>
        <w:spacing w:after="0"/>
        <w:rPr>
          <w:rStyle w:val="xbe"/>
          <w:color w:val="222222"/>
        </w:rPr>
      </w:pPr>
      <w:r w:rsidRPr="00293072">
        <w:rPr>
          <w:rStyle w:val="xbe"/>
          <w:b/>
          <w:color w:val="222222"/>
        </w:rPr>
        <w:lastRenderedPageBreak/>
        <w:t xml:space="preserve">BE IT FURTHER RESOLVED, </w:t>
      </w:r>
      <w:r w:rsidRPr="00293072">
        <w:rPr>
          <w:rStyle w:val="xbe"/>
          <w:color w:val="222222"/>
        </w:rPr>
        <w:t>that the estimated cost of repairs as provided to the Borough at the time of the emergency declaration was estimated not to exceed $52,125.00 as per contract BC-BID-21-12coop of the Bergen County Purchasing Cooperative quote dated June 14, 2023.</w:t>
      </w:r>
    </w:p>
    <w:p w:rsidR="00293072" w:rsidRPr="00293072" w:rsidRDefault="00293072" w:rsidP="00293072">
      <w:pPr>
        <w:spacing w:after="0"/>
        <w:rPr>
          <w:rStyle w:val="xbe"/>
          <w:color w:val="222222"/>
        </w:rPr>
      </w:pPr>
    </w:p>
    <w:p w:rsidR="00293072" w:rsidRDefault="00293072" w:rsidP="00293072">
      <w:pPr>
        <w:spacing w:after="0"/>
        <w:rPr>
          <w:rStyle w:val="xbe"/>
          <w:color w:val="222222"/>
        </w:rPr>
      </w:pPr>
      <w:r w:rsidRPr="00293072">
        <w:rPr>
          <w:rStyle w:val="xbe"/>
          <w:b/>
          <w:color w:val="222222"/>
        </w:rPr>
        <w:t xml:space="preserve">BE IT FURTHER RESOLVED, </w:t>
      </w:r>
      <w:r w:rsidRPr="00293072">
        <w:rPr>
          <w:rStyle w:val="xbe"/>
          <w:color w:val="222222"/>
        </w:rPr>
        <w:t>that said partial funding for these emergent repairs be charged to capital ordinance 2023-05 Section 3C, sewer system capital maintenance and repairs as certified by the Chief Financial Officer.</w:t>
      </w:r>
    </w:p>
    <w:p w:rsidR="009E19BA" w:rsidRPr="00293072" w:rsidRDefault="009E19BA" w:rsidP="00293072">
      <w:pPr>
        <w:spacing w:after="0"/>
      </w:pPr>
      <w:bookmarkStart w:id="0" w:name="_GoBack"/>
      <w:bookmarkEnd w:id="0"/>
    </w:p>
    <w:p w:rsidR="00293072" w:rsidRDefault="00293072" w:rsidP="0029307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293072" w:rsidRPr="00293072" w:rsidRDefault="00293072" w:rsidP="00293072">
      <w:pPr>
        <w:spacing w:after="0"/>
        <w:rPr>
          <w:b/>
        </w:rPr>
      </w:pPr>
      <w:r w:rsidRPr="00293072">
        <w:rPr>
          <w:rFonts w:eastAsia="Times New Roman"/>
          <w:b/>
          <w:bCs/>
        </w:rPr>
        <w:t>I hereby certify that the above resolution was adopted by the Governing Body on June 19, 2023.</w:t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Calibri"/>
          <w:b/>
        </w:rPr>
      </w:pPr>
      <w:r w:rsidRPr="00293072">
        <w:rPr>
          <w:rFonts w:eastAsia="Calibri"/>
          <w:b/>
        </w:rPr>
        <w:tab/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Calibri"/>
          <w:b/>
        </w:rPr>
      </w:pP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Calibri"/>
          <w:b/>
        </w:rPr>
      </w:pP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Calibri"/>
          <w:b/>
        </w:rPr>
      </w:pPr>
      <w:r>
        <w:rPr>
          <w:rFonts w:eastAsia="Calibri"/>
          <w:b/>
        </w:rPr>
        <w:t>__________________________</w:t>
      </w:r>
      <w:r w:rsidRPr="00293072">
        <w:rPr>
          <w:rFonts w:eastAsia="Calibri"/>
          <w:b/>
        </w:rPr>
        <w:tab/>
      </w:r>
      <w:r w:rsidRPr="00293072">
        <w:rPr>
          <w:rFonts w:eastAsia="Calibri"/>
          <w:b/>
        </w:rPr>
        <w:tab/>
      </w:r>
      <w:r w:rsidRPr="00293072">
        <w:rPr>
          <w:rFonts w:eastAsia="Calibri"/>
          <w:b/>
        </w:rPr>
        <w:tab/>
        <w:t xml:space="preserve">    _____________________________</w:t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  <w:r w:rsidRPr="00293072">
        <w:rPr>
          <w:rFonts w:eastAsia="Times New Roman"/>
          <w:b/>
        </w:rPr>
        <w:t xml:space="preserve">Michael McPartland       </w:t>
      </w:r>
      <w:r w:rsidRPr="00293072">
        <w:rPr>
          <w:rFonts w:eastAsia="Times New Roman"/>
          <w:b/>
        </w:rPr>
        <w:tab/>
      </w:r>
      <w:r w:rsidRPr="00293072">
        <w:rPr>
          <w:rFonts w:eastAsia="Times New Roman"/>
          <w:b/>
        </w:rPr>
        <w:tab/>
      </w:r>
      <w:r w:rsidRPr="00293072">
        <w:rPr>
          <w:rFonts w:eastAsia="Times New Roman"/>
          <w:b/>
        </w:rPr>
        <w:tab/>
      </w:r>
      <w:r w:rsidRPr="00293072">
        <w:rPr>
          <w:rFonts w:eastAsia="Times New Roman"/>
          <w:b/>
        </w:rPr>
        <w:tab/>
        <w:t xml:space="preserve">   </w:t>
      </w:r>
      <w:r>
        <w:rPr>
          <w:rFonts w:eastAsia="Times New Roman"/>
          <w:b/>
        </w:rPr>
        <w:t xml:space="preserve"> </w:t>
      </w:r>
      <w:r w:rsidRPr="00293072">
        <w:rPr>
          <w:rFonts w:eastAsia="Times New Roman"/>
          <w:b/>
        </w:rPr>
        <w:t>Annamarie O’Connor, RMC</w:t>
      </w:r>
      <w:r w:rsidRPr="00293072">
        <w:rPr>
          <w:rFonts w:eastAsia="Times New Roman"/>
          <w:b/>
        </w:rPr>
        <w:tab/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</w:t>
      </w:r>
      <w:r w:rsidRPr="00293072">
        <w:rPr>
          <w:rFonts w:eastAsia="Times New Roman"/>
          <w:b/>
        </w:rPr>
        <w:t>Borough Clerk</w:t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  <w:r w:rsidRPr="00293072">
        <w:rPr>
          <w:rFonts w:eastAsia="Times New Roman"/>
          <w:b/>
        </w:rPr>
        <w:t>____________________________</w:t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  <w:r w:rsidRPr="00293072">
        <w:rPr>
          <w:rFonts w:eastAsia="Times New Roman"/>
          <w:b/>
        </w:rPr>
        <w:t>Joseph Iannaconi Jr.</w:t>
      </w:r>
    </w:p>
    <w:p w:rsidR="00293072" w:rsidRPr="00293072" w:rsidRDefault="00293072" w:rsidP="00293072">
      <w:pPr>
        <w:tabs>
          <w:tab w:val="left" w:pos="368"/>
        </w:tabs>
        <w:spacing w:after="0"/>
        <w:rPr>
          <w:rFonts w:eastAsia="Times New Roman"/>
          <w:b/>
        </w:rPr>
      </w:pPr>
      <w:r w:rsidRPr="00293072">
        <w:rPr>
          <w:rFonts w:eastAsia="Times New Roman"/>
          <w:b/>
        </w:rPr>
        <w:t>CFO</w:t>
      </w:r>
    </w:p>
    <w:p w:rsidR="0094500B" w:rsidRPr="002010FE" w:rsidRDefault="0094500B" w:rsidP="00314C78">
      <w:pPr>
        <w:tabs>
          <w:tab w:val="left" w:pos="368"/>
        </w:tabs>
        <w:spacing w:after="0"/>
        <w:rPr>
          <w:rFonts w:eastAsia="Times New Roman"/>
        </w:rPr>
      </w:pPr>
    </w:p>
    <w:p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E19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010FE"/>
    <w:rsid w:val="002344BC"/>
    <w:rsid w:val="002625C6"/>
    <w:rsid w:val="0026757E"/>
    <w:rsid w:val="00285849"/>
    <w:rsid w:val="00293072"/>
    <w:rsid w:val="00314C78"/>
    <w:rsid w:val="00341FC7"/>
    <w:rsid w:val="00355960"/>
    <w:rsid w:val="00376FE6"/>
    <w:rsid w:val="00390D7B"/>
    <w:rsid w:val="003A02F7"/>
    <w:rsid w:val="00401C5A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057EB"/>
    <w:rsid w:val="00831A69"/>
    <w:rsid w:val="00844EF9"/>
    <w:rsid w:val="00853D07"/>
    <w:rsid w:val="00865AD1"/>
    <w:rsid w:val="00865B17"/>
    <w:rsid w:val="008C062D"/>
    <w:rsid w:val="008C1ECD"/>
    <w:rsid w:val="0093296E"/>
    <w:rsid w:val="0094500B"/>
    <w:rsid w:val="0099353E"/>
    <w:rsid w:val="009935C0"/>
    <w:rsid w:val="009A116B"/>
    <w:rsid w:val="009B28E5"/>
    <w:rsid w:val="009C1D30"/>
    <w:rsid w:val="009C7A82"/>
    <w:rsid w:val="009D6D4E"/>
    <w:rsid w:val="009E19BA"/>
    <w:rsid w:val="00A11AFE"/>
    <w:rsid w:val="00A220CC"/>
    <w:rsid w:val="00A35EBA"/>
    <w:rsid w:val="00A759C6"/>
    <w:rsid w:val="00AA290F"/>
    <w:rsid w:val="00AB3F38"/>
    <w:rsid w:val="00B10FFD"/>
    <w:rsid w:val="00B9215C"/>
    <w:rsid w:val="00BA188D"/>
    <w:rsid w:val="00BF2271"/>
    <w:rsid w:val="00C20723"/>
    <w:rsid w:val="00C673E3"/>
    <w:rsid w:val="00CD0A84"/>
    <w:rsid w:val="00CE3ED7"/>
    <w:rsid w:val="00CF1261"/>
    <w:rsid w:val="00D11E6C"/>
    <w:rsid w:val="00D22861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C06D6"/>
    <w:rsid w:val="00F122B3"/>
    <w:rsid w:val="00F31108"/>
    <w:rsid w:val="00F65D5E"/>
    <w:rsid w:val="00FC0A4E"/>
    <w:rsid w:val="00FC4EEE"/>
    <w:rsid w:val="00FD1B00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8BA6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F7E2-3B6C-4AF4-99AB-8B2219F9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4</cp:revision>
  <cp:lastPrinted>2015-02-24T20:33:00Z</cp:lastPrinted>
  <dcterms:created xsi:type="dcterms:W3CDTF">2023-06-15T15:20:00Z</dcterms:created>
  <dcterms:modified xsi:type="dcterms:W3CDTF">2023-06-16T14:25:00Z</dcterms:modified>
</cp:coreProperties>
</file>