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70B5" w:rsidRDefault="005C70B5" w:rsidP="005C70B5">
      <w:pPr>
        <w:spacing w:after="0"/>
        <w:rPr>
          <w:b/>
          <w:bCs/>
        </w:rPr>
      </w:pPr>
      <w:r>
        <w:rPr>
          <w:b/>
          <w:bCs/>
        </w:rPr>
        <w:t>MINUTES OF A REGULAR MEETING OF THE EDGEWATER MAYOR AND COUNCIL HELD IN THE NANCY MERSE COUNCIL CHAMBERS, LOCATED AT 55 RIVER ROAD, EDGEWATER, COUNTY OF BERGEN, STATE OF NEW JERSEY ON MARCH 20, 2023.</w:t>
      </w:r>
    </w:p>
    <w:p w:rsidR="005C70B5" w:rsidRDefault="005C70B5" w:rsidP="005C70B5">
      <w:pPr>
        <w:spacing w:after="0"/>
        <w:rPr>
          <w:b/>
          <w:bCs/>
        </w:rPr>
      </w:pPr>
    </w:p>
    <w:p w:rsidR="005C70B5" w:rsidRDefault="005C70B5" w:rsidP="005C70B5">
      <w:pPr>
        <w:spacing w:after="0"/>
        <w:rPr>
          <w:b/>
          <w:bCs/>
        </w:rPr>
      </w:pPr>
      <w:r>
        <w:rPr>
          <w:b/>
          <w:bCs/>
        </w:rPr>
        <w:t>PLEDGE OF ALLEGIANCE</w:t>
      </w:r>
    </w:p>
    <w:p w:rsidR="005C70B5" w:rsidRDefault="005C70B5" w:rsidP="005C70B5">
      <w:pPr>
        <w:spacing w:after="0"/>
        <w:rPr>
          <w:b/>
          <w:bCs/>
        </w:rPr>
      </w:pPr>
    </w:p>
    <w:p w:rsidR="005C70B5" w:rsidRDefault="00583374" w:rsidP="005C70B5">
      <w:pPr>
        <w:spacing w:after="0"/>
        <w:rPr>
          <w:b/>
          <w:bCs/>
        </w:rPr>
      </w:pPr>
      <w:r>
        <w:rPr>
          <w:b/>
          <w:bCs/>
        </w:rPr>
        <w:t>Council President Vidal</w:t>
      </w:r>
      <w:r w:rsidR="005C70B5">
        <w:rPr>
          <w:b/>
          <w:bCs/>
        </w:rPr>
        <w:t xml:space="preserve"> led the Pledge of Allegiance.</w:t>
      </w:r>
    </w:p>
    <w:p w:rsidR="005C70B5" w:rsidRDefault="005C70B5" w:rsidP="005C70B5">
      <w:pPr>
        <w:spacing w:after="0"/>
        <w:rPr>
          <w:b/>
          <w:bCs/>
        </w:rPr>
      </w:pPr>
    </w:p>
    <w:p w:rsidR="005C70B5" w:rsidRDefault="005C70B5" w:rsidP="005C70B5">
      <w:pPr>
        <w:pStyle w:val="NoSpacing"/>
        <w:rPr>
          <w:b/>
        </w:rPr>
      </w:pPr>
      <w:r>
        <w:rPr>
          <w:b/>
        </w:rPr>
        <w:t xml:space="preserve">ROLL CALL </w:t>
      </w:r>
    </w:p>
    <w:p w:rsidR="005C70B5" w:rsidRDefault="005C70B5" w:rsidP="005C70B5">
      <w:pPr>
        <w:pStyle w:val="NoSpacing"/>
      </w:pPr>
    </w:p>
    <w:p w:rsidR="005C70B5" w:rsidRDefault="005C70B5" w:rsidP="005C70B5">
      <w:pPr>
        <w:spacing w:after="0"/>
        <w:rPr>
          <w:b/>
          <w:bCs/>
        </w:rPr>
      </w:pPr>
      <w:r>
        <w:rPr>
          <w:b/>
          <w:bCs/>
        </w:rPr>
        <w:t xml:space="preserve">PRESIDING:  </w:t>
      </w:r>
      <w:r>
        <w:rPr>
          <w:bCs/>
        </w:rPr>
        <w:t>Council President Vidal</w:t>
      </w:r>
    </w:p>
    <w:p w:rsidR="005C70B5" w:rsidRDefault="005C70B5" w:rsidP="005C70B5">
      <w:pPr>
        <w:spacing w:after="0"/>
      </w:pPr>
    </w:p>
    <w:p w:rsidR="005C70B5" w:rsidRDefault="005C70B5" w:rsidP="005C70B5">
      <w:pPr>
        <w:spacing w:after="0"/>
      </w:pPr>
      <w:r>
        <w:rPr>
          <w:b/>
          <w:bCs/>
        </w:rPr>
        <w:t>PRESENT ON ROLL CALL:</w:t>
      </w:r>
      <w:r>
        <w:t xml:space="preserve"> Councilman Gutierrez, Councilwoman Lawlor, Councilman Monte, Councilman Vidal, Councilman Martin, and Councilman Bartolomeo</w:t>
      </w:r>
      <w:r w:rsidR="00C266E1">
        <w:t xml:space="preserve"> (via phone)</w:t>
      </w:r>
    </w:p>
    <w:p w:rsidR="005C70B5" w:rsidRDefault="005C70B5" w:rsidP="005C70B5">
      <w:pPr>
        <w:spacing w:after="0"/>
      </w:pPr>
    </w:p>
    <w:p w:rsidR="005C70B5" w:rsidRDefault="005C70B5" w:rsidP="005C70B5">
      <w:pPr>
        <w:spacing w:after="0"/>
      </w:pPr>
      <w:r>
        <w:rPr>
          <w:b/>
        </w:rPr>
        <w:t xml:space="preserve">ALSO PRESENT: </w:t>
      </w:r>
      <w:r>
        <w:t>Gregory S. Franz, Administrator, Annamarie O’Connor, Borough Clerk and Robert Travers, Borough Attorney</w:t>
      </w:r>
    </w:p>
    <w:p w:rsidR="005C70B5" w:rsidRDefault="005C70B5" w:rsidP="005C70B5">
      <w:pPr>
        <w:spacing w:after="0"/>
      </w:pPr>
    </w:p>
    <w:p w:rsidR="005C70B5" w:rsidRDefault="005C70B5" w:rsidP="005C70B5">
      <w:pPr>
        <w:spacing w:after="0"/>
      </w:pPr>
      <w:r>
        <w:rPr>
          <w:b/>
        </w:rPr>
        <w:t>ABSENT:</w:t>
      </w:r>
      <w:r>
        <w:t xml:space="preserve"> Mayor McPartland</w:t>
      </w:r>
    </w:p>
    <w:p w:rsidR="005C70B5" w:rsidRDefault="005C70B5" w:rsidP="005C70B5">
      <w:pPr>
        <w:spacing w:after="0"/>
      </w:pPr>
    </w:p>
    <w:p w:rsidR="005C70B5" w:rsidRPr="00C3372A" w:rsidRDefault="005C70B5" w:rsidP="005C70B5">
      <w:pPr>
        <w:spacing w:after="0"/>
        <w:rPr>
          <w:b/>
        </w:rPr>
      </w:pPr>
      <w:r w:rsidRPr="00C3372A">
        <w:rPr>
          <w:b/>
        </w:rPr>
        <w:t>OPEN PUBLIC MEETINGS ACT STATEMENT</w:t>
      </w:r>
    </w:p>
    <w:p w:rsidR="005C70B5" w:rsidRPr="00C3372A" w:rsidRDefault="005C70B5" w:rsidP="005C70B5">
      <w:pPr>
        <w:spacing w:after="0"/>
      </w:pPr>
    </w:p>
    <w:p w:rsidR="005C70B5" w:rsidRPr="00C3372A" w:rsidRDefault="004C13F6" w:rsidP="005C70B5">
      <w:pPr>
        <w:spacing w:after="0"/>
      </w:pPr>
      <w:r>
        <w:t>Council President Vidal</w:t>
      </w:r>
      <w:r w:rsidR="005C70B5" w:rsidRPr="00C3372A">
        <w:t xml:space="preserve"> read the following:</w:t>
      </w:r>
    </w:p>
    <w:p w:rsidR="005C70B5" w:rsidRPr="00C3372A" w:rsidRDefault="005C70B5" w:rsidP="005C70B5">
      <w:pPr>
        <w:spacing w:after="0"/>
      </w:pPr>
    </w:p>
    <w:p w:rsidR="005C70B5" w:rsidRDefault="005C70B5" w:rsidP="005C70B5">
      <w:pPr>
        <w:pStyle w:val="NoSpacing"/>
      </w:pPr>
      <w:r w:rsidRPr="00C3372A">
        <w:tab/>
        <w:t>In compliance with New Jersey’s Open Public Meetings act, Chapter 231 of P.L. 1975, I hereby declare that adequate notice of this Meeting has been provided specifying that this meeting would b</w:t>
      </w:r>
      <w:r w:rsidR="004C13F6">
        <w:t>e held on this date March 20</w:t>
      </w:r>
      <w:r>
        <w:t>, 2023</w:t>
      </w:r>
      <w:r w:rsidRPr="00C3372A">
        <w:t xml:space="preserve"> in the Municipal Building, 55 River Road, Edgewater, New Jersey at 7:00 p.m. This notice was published in the Record and Jersey Journal, posted on the bulletin board in the lobby of                                                                                                                                                                                                                                                                                                                                      Borough Hall and posted on the Borough’s website.</w:t>
      </w:r>
    </w:p>
    <w:p w:rsidR="005C70B5" w:rsidRDefault="005C70B5" w:rsidP="005C70B5">
      <w:pPr>
        <w:spacing w:after="0"/>
      </w:pPr>
    </w:p>
    <w:p w:rsidR="005C70B5" w:rsidRDefault="005C70B5" w:rsidP="005C70B5">
      <w:pPr>
        <w:spacing w:after="0"/>
        <w:rPr>
          <w:b/>
          <w:szCs w:val="28"/>
        </w:rPr>
      </w:pPr>
      <w:r>
        <w:rPr>
          <w:b/>
          <w:szCs w:val="28"/>
        </w:rPr>
        <w:t xml:space="preserve">OPEN TO PUBLIC AND </w:t>
      </w:r>
      <w:r>
        <w:rPr>
          <w:rFonts w:eastAsia="Times New Roman"/>
          <w:b/>
        </w:rPr>
        <w:t>PUBLIC HEARING ON GREEN ACRES APPLICATION</w:t>
      </w:r>
    </w:p>
    <w:p w:rsidR="005C70B5" w:rsidRDefault="005C70B5" w:rsidP="005C70B5">
      <w:pPr>
        <w:spacing w:after="0"/>
        <w:rPr>
          <w:sz w:val="28"/>
          <w:szCs w:val="28"/>
        </w:rPr>
      </w:pPr>
    </w:p>
    <w:p w:rsidR="005C70B5" w:rsidRDefault="004C13F6" w:rsidP="005C70B5">
      <w:pPr>
        <w:spacing w:after="0"/>
      </w:pPr>
      <w:r>
        <w:t>Council President Vidal</w:t>
      </w:r>
      <w:r w:rsidR="005C70B5">
        <w:t xml:space="preserve"> opened the meeting to the public and the following were heard:</w:t>
      </w:r>
    </w:p>
    <w:p w:rsidR="005C70B5" w:rsidRDefault="005C70B5" w:rsidP="005C70B5"/>
    <w:p w:rsidR="005C70B5" w:rsidRDefault="00A050B3" w:rsidP="005C70B5">
      <w:pPr>
        <w:pStyle w:val="ListParagraph"/>
        <w:numPr>
          <w:ilvl w:val="0"/>
          <w:numId w:val="1"/>
        </w:numPr>
        <w:spacing w:after="0"/>
        <w:rPr>
          <w:b/>
        </w:rPr>
      </w:pPr>
      <w:r>
        <w:rPr>
          <w:b/>
        </w:rPr>
        <w:t>Laura Seip, 1375 River Road</w:t>
      </w:r>
      <w:r w:rsidR="005C70B5" w:rsidRPr="00345573">
        <w:rPr>
          <w:b/>
        </w:rPr>
        <w:t>:</w:t>
      </w:r>
    </w:p>
    <w:p w:rsidR="005C70B5" w:rsidRPr="00345573" w:rsidRDefault="005C70B5" w:rsidP="005C70B5">
      <w:pPr>
        <w:pStyle w:val="ListParagraph"/>
        <w:spacing w:after="0"/>
        <w:rPr>
          <w:b/>
        </w:rPr>
      </w:pPr>
    </w:p>
    <w:p w:rsidR="005C70B5" w:rsidRDefault="005C70B5" w:rsidP="005C70B5">
      <w:pPr>
        <w:ind w:left="1080"/>
      </w:pPr>
      <w:r>
        <w:t>Commented on th</w:t>
      </w:r>
      <w:r w:rsidR="00B62465">
        <w:t>e agenda not being published on the websit</w:t>
      </w:r>
      <w:r w:rsidR="00507FE7">
        <w:t xml:space="preserve">e until the morning of the meeting. Inquired on the status of the River Road widening project. </w:t>
      </w:r>
      <w:r>
        <w:t xml:space="preserve"> </w:t>
      </w:r>
    </w:p>
    <w:p w:rsidR="001F5417" w:rsidRDefault="001F5417" w:rsidP="001F5417">
      <w:r>
        <w:t>Administrator Franz responded and spoke on his meeting with CME and how they are waiting for the County to respond.</w:t>
      </w:r>
    </w:p>
    <w:p w:rsidR="005C70B5" w:rsidRDefault="005C70B5" w:rsidP="005C70B5">
      <w:pPr>
        <w:spacing w:after="0"/>
      </w:pPr>
    </w:p>
    <w:p w:rsidR="005C70B5" w:rsidRDefault="005C70B5" w:rsidP="005C70B5">
      <w:pPr>
        <w:spacing w:after="0"/>
      </w:pPr>
      <w:r>
        <w:t>No one else wished to be heard, therefore,</w:t>
      </w:r>
      <w:r w:rsidR="004C13F6">
        <w:t xml:space="preserve"> Council President Vidal</w:t>
      </w:r>
      <w:r>
        <w:t xml:space="preserve"> closed the meeting to the public. </w:t>
      </w:r>
    </w:p>
    <w:p w:rsidR="008720B1" w:rsidRDefault="008720B1" w:rsidP="005C70B5">
      <w:pPr>
        <w:spacing w:after="0"/>
      </w:pPr>
    </w:p>
    <w:p w:rsidR="005C70B5" w:rsidRPr="001043BF" w:rsidRDefault="005C70B5" w:rsidP="005C70B5">
      <w:r>
        <w:rPr>
          <w:b/>
          <w:szCs w:val="28"/>
        </w:rPr>
        <w:t>APPROVAL OF MINUTES</w:t>
      </w:r>
    </w:p>
    <w:p w:rsidR="005C70B5" w:rsidRDefault="005C70B5" w:rsidP="005C70B5">
      <w:pPr>
        <w:spacing w:after="0"/>
        <w:jc w:val="center"/>
        <w:rPr>
          <w:b/>
          <w:szCs w:val="20"/>
        </w:rPr>
      </w:pPr>
      <w:r>
        <w:rPr>
          <w:b/>
          <w:szCs w:val="20"/>
        </w:rPr>
        <w:t>MOTION</w:t>
      </w:r>
    </w:p>
    <w:p w:rsidR="005C70B5" w:rsidRDefault="005C70B5" w:rsidP="005C70B5">
      <w:pPr>
        <w:spacing w:after="0"/>
        <w:jc w:val="center"/>
        <w:rPr>
          <w:szCs w:val="20"/>
        </w:rPr>
      </w:pPr>
    </w:p>
    <w:p w:rsidR="005C70B5" w:rsidRPr="001043BF" w:rsidRDefault="005C70B5" w:rsidP="005C70B5">
      <w:pPr>
        <w:spacing w:after="0"/>
        <w:rPr>
          <w:b/>
          <w:szCs w:val="20"/>
        </w:rPr>
      </w:pP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sidR="008720B1">
        <w:rPr>
          <w:b/>
          <w:szCs w:val="20"/>
        </w:rPr>
        <w:t>March 20</w:t>
      </w:r>
      <w:r w:rsidRPr="001043BF">
        <w:rPr>
          <w:b/>
          <w:szCs w:val="20"/>
        </w:rPr>
        <w:t>, 2023</w:t>
      </w:r>
    </w:p>
    <w:p w:rsidR="005C70B5" w:rsidRDefault="005C70B5" w:rsidP="005C70B5">
      <w:pPr>
        <w:spacing w:after="0"/>
        <w:rPr>
          <w:szCs w:val="20"/>
        </w:rPr>
      </w:pPr>
    </w:p>
    <w:p w:rsidR="005C70B5" w:rsidRDefault="005C70B5" w:rsidP="005C70B5">
      <w:pPr>
        <w:spacing w:after="0"/>
        <w:rPr>
          <w:szCs w:val="20"/>
        </w:rPr>
      </w:pPr>
      <w:r>
        <w:rPr>
          <w:szCs w:val="20"/>
        </w:rPr>
        <w:t>In</w:t>
      </w:r>
      <w:r w:rsidR="00D30A9F">
        <w:rPr>
          <w:szCs w:val="20"/>
        </w:rPr>
        <w:t>troduced:  Councilman Monte</w:t>
      </w:r>
    </w:p>
    <w:p w:rsidR="005C70B5" w:rsidRDefault="00D30A9F" w:rsidP="005C70B5">
      <w:pPr>
        <w:spacing w:after="0"/>
        <w:rPr>
          <w:szCs w:val="20"/>
        </w:rPr>
      </w:pPr>
      <w:r>
        <w:rPr>
          <w:szCs w:val="20"/>
        </w:rPr>
        <w:t>Second:  Councilwoman Lawlor</w:t>
      </w:r>
    </w:p>
    <w:p w:rsidR="005C70B5" w:rsidRDefault="005C70B5" w:rsidP="005C70B5">
      <w:pPr>
        <w:spacing w:after="0"/>
        <w:rPr>
          <w:szCs w:val="20"/>
        </w:rPr>
      </w:pPr>
    </w:p>
    <w:p w:rsidR="005C70B5" w:rsidRDefault="005C70B5" w:rsidP="005C70B5">
      <w:pPr>
        <w:spacing w:after="0"/>
        <w:rPr>
          <w:szCs w:val="20"/>
        </w:rPr>
      </w:pPr>
      <w:r>
        <w:rPr>
          <w:szCs w:val="20"/>
        </w:rPr>
        <w:t>A motion to appro</w:t>
      </w:r>
      <w:r w:rsidR="008720B1">
        <w:rPr>
          <w:szCs w:val="20"/>
        </w:rPr>
        <w:t>ve the minutes of the February 21</w:t>
      </w:r>
      <w:r>
        <w:rPr>
          <w:szCs w:val="20"/>
        </w:rPr>
        <w:t>, 2023 Mayor &amp; Council Meeting.</w:t>
      </w:r>
    </w:p>
    <w:p w:rsidR="005C70B5" w:rsidRDefault="005C70B5" w:rsidP="005C70B5">
      <w:pPr>
        <w:spacing w:after="0"/>
        <w:rPr>
          <w:szCs w:val="20"/>
        </w:rPr>
      </w:pPr>
    </w:p>
    <w:p w:rsidR="005C70B5" w:rsidRDefault="005C70B5" w:rsidP="005C70B5">
      <w:pPr>
        <w:spacing w:after="0"/>
      </w:pPr>
      <w:r>
        <w:t>On roll call the vote was as follows:</w:t>
      </w:r>
    </w:p>
    <w:p w:rsidR="005C70B5" w:rsidRDefault="005C70B5" w:rsidP="005C70B5">
      <w:pPr>
        <w:pStyle w:val="NoSpacing"/>
      </w:pPr>
    </w:p>
    <w:p w:rsidR="005C70B5" w:rsidRDefault="005C70B5" w:rsidP="005C70B5">
      <w:pPr>
        <w:pStyle w:val="NoSpacing"/>
      </w:pPr>
      <w:r>
        <w:lastRenderedPageBreak/>
        <w:t>Councilman Gutierrez</w:t>
      </w:r>
      <w:r>
        <w:tab/>
      </w:r>
      <w:r>
        <w:tab/>
        <w:t>Yes</w:t>
      </w:r>
    </w:p>
    <w:p w:rsidR="005C70B5" w:rsidRDefault="00D30A9F" w:rsidP="005C70B5">
      <w:pPr>
        <w:pStyle w:val="NoSpacing"/>
      </w:pPr>
      <w:r>
        <w:t>Councilwoman Lawlor</w:t>
      </w:r>
      <w:r>
        <w:tab/>
      </w:r>
      <w:r>
        <w:tab/>
        <w:t>Yes</w:t>
      </w:r>
    </w:p>
    <w:p w:rsidR="005C70B5" w:rsidRDefault="005C70B5" w:rsidP="005C70B5">
      <w:pPr>
        <w:pStyle w:val="NoSpacing"/>
      </w:pPr>
      <w:r>
        <w:t>Councilman Monte</w:t>
      </w:r>
      <w:r>
        <w:tab/>
      </w:r>
      <w:r>
        <w:tab/>
      </w:r>
      <w:r>
        <w:tab/>
        <w:t>Yes</w:t>
      </w:r>
    </w:p>
    <w:p w:rsidR="005C70B5" w:rsidRDefault="00D30A9F" w:rsidP="005C70B5">
      <w:pPr>
        <w:pStyle w:val="NoSpacing"/>
      </w:pPr>
      <w:r>
        <w:t>Councilman Vidal</w:t>
      </w:r>
      <w:r>
        <w:tab/>
      </w:r>
      <w:r>
        <w:tab/>
      </w:r>
      <w:r>
        <w:tab/>
        <w:t>Yes</w:t>
      </w:r>
    </w:p>
    <w:p w:rsidR="005C70B5" w:rsidRDefault="005C70B5" w:rsidP="005C70B5">
      <w:pPr>
        <w:pStyle w:val="NoSpacing"/>
        <w:ind w:left="3600" w:hanging="3600"/>
      </w:pPr>
      <w:r>
        <w:t xml:space="preserve">Councilman Martin </w:t>
      </w:r>
      <w:r>
        <w:tab/>
        <w:t>Yes</w:t>
      </w:r>
    </w:p>
    <w:p w:rsidR="005C70B5" w:rsidRDefault="005C70B5" w:rsidP="005C70B5">
      <w:pPr>
        <w:pStyle w:val="NoSpacing"/>
      </w:pPr>
      <w:r>
        <w:t>Councilman Bartolomeo</w:t>
      </w:r>
      <w:r>
        <w:tab/>
      </w:r>
      <w:r>
        <w:tab/>
        <w:t>Yes</w:t>
      </w:r>
      <w:r w:rsidR="00C266E1">
        <w:t xml:space="preserve"> (by phone)</w:t>
      </w:r>
    </w:p>
    <w:p w:rsidR="005C70B5" w:rsidRDefault="005C70B5" w:rsidP="005C70B5">
      <w:pPr>
        <w:pStyle w:val="NoSpacing"/>
      </w:pPr>
    </w:p>
    <w:p w:rsidR="005C70B5" w:rsidRDefault="005C70B5" w:rsidP="005C70B5">
      <w:pPr>
        <w:pStyle w:val="NoSpacing"/>
      </w:pPr>
      <w:r>
        <w:t>The Meeting Minutes have been approved.</w:t>
      </w:r>
    </w:p>
    <w:p w:rsidR="005C70B5" w:rsidRDefault="005C70B5" w:rsidP="005C70B5">
      <w:pPr>
        <w:spacing w:after="0"/>
      </w:pPr>
    </w:p>
    <w:p w:rsidR="005C70B5" w:rsidRDefault="005C70B5" w:rsidP="005C70B5">
      <w:pPr>
        <w:spacing w:after="160" w:line="259" w:lineRule="auto"/>
        <w:rPr>
          <w:b/>
        </w:rPr>
      </w:pPr>
      <w:r w:rsidRPr="003F3393">
        <w:rPr>
          <w:b/>
        </w:rPr>
        <w:t>ORDINANCES</w:t>
      </w:r>
    </w:p>
    <w:p w:rsidR="001262F5" w:rsidRDefault="001262F5" w:rsidP="005C70B5">
      <w:pPr>
        <w:spacing w:after="160" w:line="259" w:lineRule="auto"/>
        <w:rPr>
          <w:b/>
        </w:rPr>
      </w:pPr>
      <w:r>
        <w:rPr>
          <w:b/>
        </w:rPr>
        <w:t>FOR ADOPTION</w:t>
      </w:r>
      <w:r w:rsidR="005C70B5">
        <w:rPr>
          <w:b/>
        </w:rPr>
        <w:t>:</w:t>
      </w:r>
    </w:p>
    <w:p w:rsidR="001262F5" w:rsidRPr="00DE1614" w:rsidRDefault="001262F5" w:rsidP="001262F5">
      <w:pPr>
        <w:tabs>
          <w:tab w:val="center" w:pos="4680"/>
        </w:tabs>
      </w:pPr>
      <w:r>
        <w:rPr>
          <w:b/>
          <w:bCs/>
        </w:rPr>
        <w:t>ORDINANCE NO. 2023-001</w:t>
      </w:r>
    </w:p>
    <w:p w:rsidR="001262F5" w:rsidRDefault="001262F5" w:rsidP="000D602C">
      <w:pPr>
        <w:ind w:left="1440" w:right="1440"/>
        <w:jc w:val="both"/>
        <w:rPr>
          <w:b/>
          <w:bCs/>
        </w:rPr>
      </w:pPr>
      <w:r w:rsidRPr="00606759">
        <w:rPr>
          <w:b/>
          <w:bCs/>
        </w:rPr>
        <w:t>AN ORDINANCE OF THE BOROUGH OF EDGEWATER, IN THE COUNTY OF BERGEN, NEW JERSEY, PROVIDING FOR THE RECONSTRUCTION OF A PORTION OF THE SANITARY SEWER FORCE MAIN ON OLD RIVER ROAD, APPROPRIATING $1,300,000 THEREFOR, AND AUTHORIZING $1,235,000 IN BONDS OR NOTES OF THE BOROUGH OF EDGEWATER TO FINANCE THE SAME</w:t>
      </w:r>
    </w:p>
    <w:p w:rsidR="001262F5" w:rsidRDefault="001262F5" w:rsidP="001262F5">
      <w:r w:rsidRPr="00E36C35">
        <w:t>Notice is hereby given that the following proposed Ordinance was introduced at a meeting of the Mayor and Council of the Borough of Edgewater, Stat</w:t>
      </w:r>
      <w:r>
        <w:t>e of New Jersey held on the 21</w:t>
      </w:r>
      <w:r w:rsidR="00617997">
        <w:rPr>
          <w:vertAlign w:val="superscript"/>
        </w:rPr>
        <w:t>st</w:t>
      </w:r>
      <w:r>
        <w:t xml:space="preserve"> day of  February, 2023</w:t>
      </w:r>
      <w:r w:rsidRPr="00E36C35">
        <w:t xml:space="preserve"> and given its first reading, and the same was then ordered to be published according to law, and that said Ordinance will be further considered for final reading and adoption at a meeting of the said Mayor and Council to be held in the Nancy Merse Council Chambers, 55 River Road, Borough of Edgewater, New Jersey  on </w:t>
      </w:r>
      <w:r w:rsidR="00617997">
        <w:t>the  20</w:t>
      </w:r>
      <w:r w:rsidR="00617997" w:rsidRPr="00617997">
        <w:rPr>
          <w:vertAlign w:val="superscript"/>
        </w:rPr>
        <w:t>th</w:t>
      </w:r>
      <w:r w:rsidRPr="00E36C35">
        <w:t xml:space="preserve"> day of</w:t>
      </w:r>
      <w:r w:rsidR="00617997">
        <w:t xml:space="preserve">  March, 2023</w:t>
      </w:r>
      <w:r w:rsidRPr="00E36C35">
        <w:t xml:space="preserve"> at 7:00 pm or as soon thereafter that the matter can be reached, at which time and place all persons interested will have an opportunity to be heard concerning said Ordinance.</w:t>
      </w:r>
      <w:r>
        <w:t xml:space="preserve">  </w:t>
      </w:r>
    </w:p>
    <w:p w:rsidR="001262F5" w:rsidRDefault="001262F5" w:rsidP="001262F5"/>
    <w:p w:rsidR="001262F5" w:rsidRPr="00BE3096" w:rsidRDefault="001262F5" w:rsidP="001262F5">
      <w:r>
        <w:t>The said Ordinance is:</w:t>
      </w:r>
    </w:p>
    <w:p w:rsidR="007D637A" w:rsidRPr="005D41FE" w:rsidRDefault="007D637A" w:rsidP="007D637A">
      <w:pPr>
        <w:spacing w:line="480" w:lineRule="auto"/>
        <w:ind w:firstLine="720"/>
        <w:jc w:val="both"/>
      </w:pPr>
      <w:r w:rsidRPr="005D41FE">
        <w:t>BE IT ORDAINED BY THE BOROUGH COUNCIL OF THE BOROUGH OF EDGEWATER, IN THE COUNTY OF BERGEN, NEW JERSEY (not less than two-thirds of all members thereof affirmatively concurring) AS FOLLOWS:</w:t>
      </w:r>
    </w:p>
    <w:p w:rsidR="007D637A" w:rsidRPr="005D41FE" w:rsidRDefault="007D637A" w:rsidP="007D637A">
      <w:pPr>
        <w:spacing w:line="480" w:lineRule="auto"/>
        <w:ind w:firstLine="720"/>
        <w:jc w:val="both"/>
      </w:pPr>
      <w:r w:rsidRPr="005D41FE">
        <w:rPr>
          <w:u w:val="single"/>
        </w:rPr>
        <w:t>Section 1</w:t>
      </w:r>
      <w:r w:rsidRPr="005D41FE">
        <w:t>.</w:t>
      </w:r>
      <w:r w:rsidRPr="005D41FE">
        <w:tab/>
        <w:t xml:space="preserve">The improvement or purpose described in Section 3 of this bond ordinance is hereby authorized to be undertaken by the Borough of Edgewater, in the County of Bergen, New Jersey (the "Borough"), as a general improvement.  </w:t>
      </w:r>
      <w:r w:rsidRPr="005D41FE">
        <w:rPr>
          <w:color w:val="000000"/>
        </w:rPr>
        <w:t xml:space="preserve">For the improvement or purpose described in Section 3 hereof, there is hereby appropriated the sum of $1,300,000, including the sum of $65,000 from the capital improvement fund as the down payment for the improvement or purpose required by the Local Bond Law.  The down payment has been made available by virtue of provision for down payment or for capital improvement purposes in one or more previously adopted budgets. </w:t>
      </w:r>
    </w:p>
    <w:p w:rsidR="007D637A" w:rsidRPr="005D41FE" w:rsidRDefault="007D637A" w:rsidP="007D637A">
      <w:pPr>
        <w:spacing w:line="480" w:lineRule="auto"/>
        <w:ind w:firstLine="720"/>
        <w:jc w:val="both"/>
      </w:pPr>
      <w:r w:rsidRPr="005D41FE">
        <w:rPr>
          <w:u w:val="single"/>
        </w:rPr>
        <w:t>Section 2</w:t>
      </w:r>
      <w:r w:rsidRPr="005D41FE">
        <w:t>.</w:t>
      </w:r>
      <w:r w:rsidRPr="005D41FE">
        <w:tab/>
        <w:t xml:space="preserve">In order to finance the cost of the improvement or purpose not covered by application of the down payment or otherwise provided for hereunder, </w:t>
      </w:r>
      <w:r w:rsidRPr="005D41FE">
        <w:lastRenderedPageBreak/>
        <w:t>negotiable bonds are hereby authorized to be issued in the principal amount of $1,235,000</w:t>
      </w:r>
      <w:r w:rsidRPr="005D41FE">
        <w:rPr>
          <w:color w:val="000000"/>
        </w:rPr>
        <w:t xml:space="preserve"> </w:t>
      </w:r>
      <w:r w:rsidRPr="005D41FE">
        <w:t>pursuant to the Local Bond Law.  In anticipation of the issuance of the bonds, negotiable bond anticipation notes are hereby authorized to be issued pursuant to and within the limitations prescribed by the Local Bond Law.</w:t>
      </w:r>
    </w:p>
    <w:p w:rsidR="007D637A" w:rsidRPr="005D41FE" w:rsidRDefault="007D637A" w:rsidP="007D637A">
      <w:pPr>
        <w:tabs>
          <w:tab w:val="left" w:pos="-1440"/>
        </w:tabs>
        <w:spacing w:line="480" w:lineRule="auto"/>
        <w:ind w:firstLine="1440"/>
        <w:jc w:val="both"/>
      </w:pPr>
      <w:r w:rsidRPr="005D41FE">
        <w:t>Section 3.</w:t>
      </w:r>
      <w:r w:rsidRPr="005D41FE">
        <w:tab/>
        <w:t xml:space="preserve">(a)  The improvement hereby authorized and the purpose for which the bonds are to be issued is for </w:t>
      </w:r>
      <w:bookmarkStart w:id="0" w:name="_Hlk98322266"/>
      <w:r w:rsidRPr="005D41FE">
        <w:t>the reconstruction of a portion of the sanitary sewer force main on Old River Road and</w:t>
      </w:r>
      <w:bookmarkStart w:id="1" w:name="_Hlk94873859"/>
      <w:bookmarkStart w:id="2" w:name="_Hlk94873294"/>
      <w:r w:rsidRPr="005D41FE">
        <w:t xml:space="preserve"> including all work and materials necessary therefor or incidental thereto</w:t>
      </w:r>
      <w:bookmarkEnd w:id="0"/>
      <w:bookmarkEnd w:id="1"/>
      <w:r w:rsidRPr="005D41FE">
        <w:t>.</w:t>
      </w:r>
      <w:bookmarkEnd w:id="2"/>
    </w:p>
    <w:p w:rsidR="007D637A" w:rsidRPr="005D41FE" w:rsidRDefault="007D637A" w:rsidP="007D637A">
      <w:pPr>
        <w:tabs>
          <w:tab w:val="left" w:pos="-1440"/>
        </w:tabs>
        <w:spacing w:line="480" w:lineRule="auto"/>
        <w:ind w:firstLine="1440"/>
        <w:jc w:val="both"/>
      </w:pPr>
      <w:r w:rsidRPr="005D41FE">
        <w:t>(b)</w:t>
      </w:r>
      <w:r w:rsidRPr="005D41FE">
        <w:tab/>
        <w:t>The estimated maximum amount of bonds or notes to be issued for the improvement or purpose is as stated in Section 2 hereof.</w:t>
      </w:r>
    </w:p>
    <w:p w:rsidR="007D637A" w:rsidRPr="005D41FE" w:rsidRDefault="007D637A" w:rsidP="007D637A">
      <w:pPr>
        <w:tabs>
          <w:tab w:val="left" w:pos="-1440"/>
        </w:tabs>
        <w:spacing w:line="480" w:lineRule="auto"/>
        <w:ind w:firstLine="1440"/>
        <w:jc w:val="both"/>
      </w:pPr>
      <w:r w:rsidRPr="005D41FE">
        <w:t>(c)</w:t>
      </w:r>
      <w:r w:rsidRPr="005D41FE">
        <w:tab/>
        <w:t>The estimated cost of the improvement or purpose is equal to the amount of the appropriation herein made therefor.</w:t>
      </w:r>
    </w:p>
    <w:p w:rsidR="007D637A" w:rsidRPr="005D41FE" w:rsidRDefault="007D637A" w:rsidP="007D637A">
      <w:pPr>
        <w:spacing w:line="480" w:lineRule="auto"/>
        <w:ind w:firstLine="720"/>
        <w:jc w:val="both"/>
      </w:pPr>
      <w:r w:rsidRPr="005D41FE">
        <w:rPr>
          <w:u w:val="single"/>
        </w:rPr>
        <w:t>Section 4</w:t>
      </w:r>
      <w:r w:rsidRPr="005D41FE">
        <w:t>.</w:t>
      </w:r>
      <w:r w:rsidRPr="005D41FE">
        <w:tab/>
        <w:t>All bond anticipation notes issued hereunder shall mature at such times as may be determined by the chief financial officer; provided that no note shall mature later than one year from its date.  The notes shall bear interest at such rate or rates and be in such form as may be determined by the chief financial officer.  The chief financial officer shall determine all matters in connection with notes issued pursuant to this bond ordinance, and the chief financial officer's signature upon the notes shall be conclusive evidence as to all such determinations.  All notes issued hereunder may be renewed from time to time subject to the provisions of the Local Bond Law.  The chief financial officer is hereby authorized to sell part or all of the notes from time to time, at not less than 99% of par and accrued interest, at public or private sale and to deliver them to the purchasers thereof upon receipt of payment of the purchase price plus accrued interest from their dates to the date of delivery thereof.  The chief financial officer is directed to report in writing to the governing body at the meeting next succeeding the date when any sale or delivery of the notes pursuant to this bond ordinance is made.  Such report must include the amount, the description, the interest rate and the maturity schedule of the notes sold, the price obtained and the name of the purchaser.</w:t>
      </w:r>
    </w:p>
    <w:p w:rsidR="007D637A" w:rsidRPr="005D41FE" w:rsidRDefault="007D637A" w:rsidP="007D637A">
      <w:pPr>
        <w:spacing w:line="480" w:lineRule="auto"/>
        <w:ind w:firstLine="720"/>
        <w:jc w:val="both"/>
      </w:pPr>
      <w:r w:rsidRPr="005D41FE">
        <w:rPr>
          <w:u w:val="single"/>
        </w:rPr>
        <w:lastRenderedPageBreak/>
        <w:t>Section 5</w:t>
      </w:r>
      <w:r w:rsidRPr="005D41FE">
        <w:t>.</w:t>
      </w:r>
      <w:r w:rsidRPr="005D41FE">
        <w:tab/>
        <w:t>The capital budget or temporary capital budget (as applicable) of the Borough is hereby amended to conform with the provisions of this bond ordinance to the extent of any inconsistency herewith.  In the event of any such inconsistency and amendment, the resolution in the form promulgated by the Local Finance Board showing full detail of the amended capital budget or amended temporary capital budget (as applicable) and capital program as approved by the Director of the Division of Local Government Services is on file with the Borough Clerk and is available there for public inspection.</w:t>
      </w:r>
    </w:p>
    <w:p w:rsidR="007D637A" w:rsidRPr="005D41FE" w:rsidRDefault="007D637A" w:rsidP="007D637A">
      <w:pPr>
        <w:spacing w:line="480" w:lineRule="auto"/>
        <w:ind w:firstLine="720"/>
        <w:jc w:val="both"/>
      </w:pPr>
      <w:r w:rsidRPr="005D41FE">
        <w:rPr>
          <w:u w:val="single"/>
        </w:rPr>
        <w:t>Section 6</w:t>
      </w:r>
      <w:r w:rsidRPr="005D41FE">
        <w:t>.</w:t>
      </w:r>
      <w:r w:rsidRPr="005D41FE">
        <w:tab/>
        <w:t>The following additional matters are hereby determined, declared, recited and stated:</w:t>
      </w:r>
    </w:p>
    <w:p w:rsidR="007D637A" w:rsidRPr="005D41FE" w:rsidRDefault="007D637A" w:rsidP="007D637A">
      <w:pPr>
        <w:tabs>
          <w:tab w:val="left" w:pos="-1440"/>
        </w:tabs>
        <w:spacing w:line="480" w:lineRule="auto"/>
        <w:ind w:firstLine="1440"/>
        <w:jc w:val="both"/>
      </w:pPr>
      <w:r w:rsidRPr="005D41FE">
        <w:t>(a)</w:t>
      </w:r>
      <w:r w:rsidRPr="005D41FE">
        <w:tab/>
        <w:t>The improvement or purpose described in Section 3 of this bond ordinance is not a current expense.  It is an improvement or purpose the Borough may lawfully undertake as a general improvement, and no part of the cost thereof has been or shall be specially assessed on property specially benefited thereby.</w:t>
      </w:r>
    </w:p>
    <w:p w:rsidR="007D637A" w:rsidRPr="005D41FE" w:rsidRDefault="007D637A" w:rsidP="007D637A">
      <w:pPr>
        <w:tabs>
          <w:tab w:val="left" w:pos="-1440"/>
        </w:tabs>
        <w:spacing w:line="480" w:lineRule="auto"/>
        <w:ind w:firstLine="1440"/>
        <w:jc w:val="both"/>
      </w:pPr>
      <w:r w:rsidRPr="005D41FE">
        <w:t>(b)</w:t>
      </w:r>
      <w:r w:rsidRPr="005D41FE">
        <w:tab/>
        <w:t>The period of usefulness of the improvement or purpose, within the limitations of the Local Bond Law, according to the reasonable life thereof computed from the date of the bonds authorized by this bond ordinance, is 15 years.</w:t>
      </w:r>
    </w:p>
    <w:p w:rsidR="007D637A" w:rsidRPr="005D41FE" w:rsidRDefault="007D637A" w:rsidP="007D637A">
      <w:pPr>
        <w:tabs>
          <w:tab w:val="left" w:pos="-1440"/>
        </w:tabs>
        <w:spacing w:line="480" w:lineRule="auto"/>
        <w:ind w:firstLine="1440"/>
        <w:jc w:val="both"/>
      </w:pPr>
      <w:r w:rsidRPr="005D41FE">
        <w:t>(c)</w:t>
      </w:r>
      <w:r w:rsidRPr="005D41FE">
        <w:tab/>
        <w:t xml:space="preserve">The Supplemental Debt Statement required by the Local Bond Law has been duly prepared and filed in the office of the Borough Clerk, and a complete executed duplicate thereof has been filed in the office of the Director of the Division of Local Government Services in the Department of Community Affairs of the State of New Jersey.  Such statement shows that the gross debt of the Borough as defined in the Local Bond Law is increased by the authorization of the bonds and notes provided in this bond ordinance by $1,235,000, and the issuance of the obligations authorized herein will be within all debt limitations prescribed by that law. </w:t>
      </w:r>
    </w:p>
    <w:p w:rsidR="007D637A" w:rsidRPr="005D41FE" w:rsidRDefault="007D637A" w:rsidP="007D637A">
      <w:pPr>
        <w:tabs>
          <w:tab w:val="left" w:pos="-1440"/>
        </w:tabs>
        <w:spacing w:line="480" w:lineRule="auto"/>
        <w:ind w:firstLine="1440"/>
        <w:jc w:val="both"/>
      </w:pPr>
      <w:r w:rsidRPr="005D41FE">
        <w:t>(d)</w:t>
      </w:r>
      <w:r w:rsidRPr="005D41FE">
        <w:tab/>
        <w:t xml:space="preserve">An aggregate amount not exceeding $195,000 for items of expense listed in and permitted under </w:t>
      </w:r>
      <w:r w:rsidRPr="005D41FE">
        <w:rPr>
          <w:u w:val="single"/>
        </w:rPr>
        <w:t>N.J.S.A</w:t>
      </w:r>
      <w:r w:rsidRPr="005D41FE">
        <w:t>. 40A:2-20 is included in the estimated cost indicated herein for the purpose or improvement.</w:t>
      </w:r>
    </w:p>
    <w:p w:rsidR="007D637A" w:rsidRPr="005D41FE" w:rsidRDefault="007D637A" w:rsidP="007D637A">
      <w:pPr>
        <w:spacing w:line="480" w:lineRule="auto"/>
        <w:ind w:firstLine="1440"/>
        <w:jc w:val="both"/>
      </w:pPr>
      <w:r w:rsidRPr="005D41FE">
        <w:lastRenderedPageBreak/>
        <w:t>(e)</w:t>
      </w:r>
      <w:r w:rsidRPr="005D41FE">
        <w:tab/>
        <w:t xml:space="preserve">The Borough reasonably expects to commence acquisition and/or construction of the project described in Section 3 hereof, and to advance all or a portion of the costs in respect thereof, prior to the issuance of bonds or notes hereunder.  To the extent such costs are advanced, the Borough further reasonably expects to reimburse such expenditures from the proceeds of the bonds or notes authorized by this bond ordinance, in an aggregate not to exceed the amount of bonds or notes authorized in Section 2 hereof.  </w:t>
      </w:r>
      <w:r w:rsidRPr="005D41FE">
        <w:tab/>
      </w:r>
    </w:p>
    <w:p w:rsidR="007D637A" w:rsidRPr="005D41FE" w:rsidRDefault="007D637A" w:rsidP="007D637A">
      <w:pPr>
        <w:spacing w:line="480" w:lineRule="auto"/>
        <w:ind w:firstLine="720"/>
        <w:jc w:val="both"/>
      </w:pPr>
      <w:r w:rsidRPr="005D41FE">
        <w:rPr>
          <w:u w:val="single"/>
        </w:rPr>
        <w:t>Section 7</w:t>
      </w:r>
      <w:r w:rsidRPr="005D41FE">
        <w:t>.</w:t>
      </w:r>
      <w:r w:rsidRPr="005D41FE">
        <w:tab/>
        <w:t>Any grant moneys received for the purposes described in Section 3 hereof shall be applied either to direct payment of the cost of the improvements or to payment of the obligations issued pursuant to this bond ordinance.  The amount of obligations authorized but not issued hereunder shall be reduced to the extent that such funds are applied to the payment of obligations issued pursuant to this bond ordinance.</w:t>
      </w:r>
    </w:p>
    <w:p w:rsidR="007D637A" w:rsidRPr="005D41FE" w:rsidRDefault="007D637A" w:rsidP="007D637A">
      <w:pPr>
        <w:spacing w:line="480" w:lineRule="auto"/>
        <w:ind w:firstLine="720"/>
        <w:jc w:val="both"/>
      </w:pPr>
      <w:r w:rsidRPr="005D41FE">
        <w:rPr>
          <w:color w:val="000000"/>
          <w:u w:val="single"/>
        </w:rPr>
        <w:t>Section 8</w:t>
      </w:r>
      <w:r w:rsidRPr="005D41FE">
        <w:rPr>
          <w:color w:val="000000"/>
        </w:rPr>
        <w:t>.</w:t>
      </w:r>
      <w:r w:rsidRPr="005D41FE">
        <w:rPr>
          <w:color w:val="000000"/>
        </w:rPr>
        <w:tab/>
      </w:r>
      <w:r w:rsidRPr="005D41FE">
        <w:t>The full faith and credit of the Borough is hereby pledged to the punctual payment of the principal of and the interest on the obligations authorized by this bond ordinance.  The obligations shall be direct, unlimited obligations of the Borough, and the Borough shall be obligated to levy ad valorem taxes upon all the taxable property within the Borough for the payment of the obligations and the interest thereon without limitation of rate or amount.</w:t>
      </w:r>
    </w:p>
    <w:p w:rsidR="007D637A" w:rsidRPr="005D41FE" w:rsidRDefault="007D637A" w:rsidP="007D637A">
      <w:pPr>
        <w:spacing w:line="480" w:lineRule="auto"/>
        <w:ind w:firstLine="720"/>
        <w:jc w:val="both"/>
      </w:pPr>
      <w:r w:rsidRPr="005D41FE">
        <w:rPr>
          <w:u w:val="single"/>
        </w:rPr>
        <w:t>Section 9</w:t>
      </w:r>
      <w:r w:rsidRPr="005D41FE">
        <w:t>.</w:t>
      </w:r>
      <w:r w:rsidRPr="005D41FE">
        <w:tab/>
        <w:t>The Borough Council of the Borough hereby covenants on behalf of the Borough to take any action necessary or refrain from taking such action in order to preserve the tax-exempt status of the bonds and notes authorized hereunder that are issued as tax-exempt bonds, as is or may be required under the Internal Revenue Code of 1986, as amended, and the regulations promulgated thereunder (the "Code"), including compliance with the Code with regard to the use, expenditure, investment, timely reporting and rebate of investment earnings as may be required thereunder.</w:t>
      </w:r>
    </w:p>
    <w:p w:rsidR="007D637A" w:rsidRPr="005D41FE" w:rsidRDefault="007D637A" w:rsidP="007D637A">
      <w:pPr>
        <w:tabs>
          <w:tab w:val="left" w:pos="2562"/>
          <w:tab w:val="left" w:pos="8640"/>
          <w:tab w:val="left" w:pos="9360"/>
        </w:tabs>
        <w:spacing w:line="480" w:lineRule="auto"/>
        <w:ind w:firstLine="720"/>
        <w:jc w:val="both"/>
        <w:rPr>
          <w:color w:val="000000"/>
        </w:rPr>
      </w:pPr>
      <w:r w:rsidRPr="005D41FE">
        <w:rPr>
          <w:u w:val="single"/>
        </w:rPr>
        <w:t>Section 10</w:t>
      </w:r>
      <w:r w:rsidRPr="005D41FE">
        <w:t>.</w:t>
      </w:r>
      <w:r w:rsidRPr="005D41FE">
        <w:tab/>
      </w:r>
      <w:r w:rsidRPr="005D41FE">
        <w:rPr>
          <w:color w:val="000000"/>
        </w:rPr>
        <w:t xml:space="preserve">The chief financial officer of the </w:t>
      </w:r>
      <w:r w:rsidRPr="005D41FE">
        <w:t>Borough</w:t>
      </w:r>
      <w:r w:rsidRPr="005D41FE">
        <w:rPr>
          <w:color w:val="000000"/>
        </w:rPr>
        <w:t xml:space="preserve"> is hereby authorized to prepare and to update from time to time as necessary a financial disclosure document to be distributed in connection with the sale of obligations of the </w:t>
      </w:r>
      <w:r w:rsidRPr="005D41FE">
        <w:t>Borough</w:t>
      </w:r>
      <w:r w:rsidRPr="005D41FE">
        <w:rPr>
          <w:color w:val="000000"/>
        </w:rPr>
        <w:t xml:space="preserve"> and to execute such disclosure document on behalf of the </w:t>
      </w:r>
      <w:r w:rsidRPr="005D41FE">
        <w:t>Borough</w:t>
      </w:r>
      <w:r w:rsidRPr="005D41FE">
        <w:rPr>
          <w:color w:val="000000"/>
        </w:rPr>
        <w:t xml:space="preserve">.  The chief financial officer is further authorized to enter into the appropriate undertaking to provide secondary market </w:t>
      </w:r>
      <w:r w:rsidRPr="005D41FE">
        <w:rPr>
          <w:color w:val="000000"/>
        </w:rPr>
        <w:lastRenderedPageBreak/>
        <w:t xml:space="preserve">disclosure on behalf of the </w:t>
      </w:r>
      <w:r w:rsidRPr="005D41FE">
        <w:t>Borough</w:t>
      </w:r>
      <w:r w:rsidRPr="005D41FE">
        <w:rPr>
          <w:color w:val="000000"/>
        </w:rPr>
        <w:t xml:space="preserve"> pursuant to Rule 15c2-12 of the Securities and Exchange Commission (the “Rule”) for the benefit of holders and beneficial owners of obligations of the </w:t>
      </w:r>
      <w:r w:rsidRPr="005D41FE">
        <w:t>Borough</w:t>
      </w:r>
      <w:r w:rsidRPr="005D41FE">
        <w:rPr>
          <w:color w:val="000000"/>
        </w:rPr>
        <w:t xml:space="preserve"> and to amend such undertaking from time to time in connection with any change in law, or interpretation thereof, provided such undertaking is and continues to be, in the opinion of a nationally recognized bond counsel, consistent with the requirements of the Rule.  In the event that the </w:t>
      </w:r>
      <w:r w:rsidRPr="005D41FE">
        <w:t>Borough</w:t>
      </w:r>
      <w:r w:rsidRPr="005D41FE">
        <w:rPr>
          <w:color w:val="000000"/>
        </w:rPr>
        <w:t xml:space="preserve"> fails to comply with its undertaking, the </w:t>
      </w:r>
      <w:r w:rsidRPr="005D41FE">
        <w:t>Borough</w:t>
      </w:r>
      <w:r w:rsidRPr="005D41FE">
        <w:rPr>
          <w:color w:val="000000"/>
        </w:rPr>
        <w:t xml:space="preserve"> shall not be liable for any monetary damages, and the remedy shall be limited to specific performance of the undertaking.</w:t>
      </w:r>
    </w:p>
    <w:p w:rsidR="007D637A" w:rsidRPr="005D41FE" w:rsidRDefault="007D637A" w:rsidP="007D637A">
      <w:pPr>
        <w:spacing w:line="480" w:lineRule="auto"/>
        <w:ind w:firstLine="720"/>
        <w:jc w:val="both"/>
      </w:pPr>
      <w:r w:rsidRPr="005D41FE">
        <w:rPr>
          <w:u w:val="single"/>
        </w:rPr>
        <w:t>Section 11</w:t>
      </w:r>
      <w:r w:rsidRPr="005D41FE">
        <w:t>.</w:t>
      </w:r>
      <w:r w:rsidRPr="005D41FE">
        <w:tab/>
      </w:r>
      <w:r w:rsidRPr="005D41FE">
        <w:tab/>
        <w:t>To the extent that any previous ordinance or resolution is inconsistent herewith or contradictory hereto, said ordinance or resolution is hereby repealed or amended to the extent necessary to make it consistent herewith.</w:t>
      </w:r>
    </w:p>
    <w:p w:rsidR="007D637A" w:rsidRPr="005D41FE" w:rsidRDefault="007D637A" w:rsidP="007D637A">
      <w:pPr>
        <w:spacing w:line="480" w:lineRule="auto"/>
        <w:ind w:firstLine="720"/>
        <w:jc w:val="both"/>
      </w:pPr>
      <w:r w:rsidRPr="005D41FE">
        <w:rPr>
          <w:u w:val="single"/>
        </w:rPr>
        <w:t>Section 12</w:t>
      </w:r>
      <w:r w:rsidRPr="005D41FE">
        <w:t>.</w:t>
      </w:r>
      <w:r w:rsidRPr="005D41FE">
        <w:tab/>
        <w:t>This bond ordinance shall take effect 20 days after the first publication thereof after final adoption, as provided by the Local Bond Law.</w:t>
      </w:r>
    </w:p>
    <w:p w:rsidR="001262F5" w:rsidRDefault="007D637A" w:rsidP="007D637A">
      <w:pPr>
        <w:spacing w:line="480" w:lineRule="auto"/>
        <w:jc w:val="both"/>
      </w:pPr>
      <w:r w:rsidRPr="005D41FE">
        <w:rPr>
          <w:color w:val="000000"/>
        </w:rPr>
        <w:t>The foregoing bond ordinance is approved.</w:t>
      </w:r>
    </w:p>
    <w:p w:rsidR="001262F5" w:rsidRDefault="00DA3445" w:rsidP="001262F5">
      <w:pPr>
        <w:pStyle w:val="NoSpacing"/>
      </w:pPr>
      <w:r>
        <w:t>Council President Vidal</w:t>
      </w:r>
      <w:r w:rsidR="001262F5">
        <w:t xml:space="preserve"> opened the meeting to the public to comment on </w:t>
      </w:r>
      <w:r>
        <w:t>Ordinance 2023-001</w:t>
      </w:r>
      <w:r w:rsidR="001262F5">
        <w:t>.  No one wished to be heard and the Mayor closed the meeting to the pub</w:t>
      </w:r>
      <w:r>
        <w:t>lic to comment on Ordinance 2023-001</w:t>
      </w:r>
      <w:r w:rsidR="001262F5">
        <w:t>.</w:t>
      </w:r>
    </w:p>
    <w:p w:rsidR="001262F5" w:rsidRPr="00556722" w:rsidRDefault="001262F5" w:rsidP="001262F5"/>
    <w:p w:rsidR="001262F5" w:rsidRDefault="001262F5" w:rsidP="001262F5">
      <w:pPr>
        <w:pStyle w:val="NoSpacing"/>
        <w:jc w:val="center"/>
        <w:rPr>
          <w:b/>
        </w:rPr>
      </w:pPr>
      <w:r w:rsidRPr="00116FE8">
        <w:rPr>
          <w:b/>
        </w:rPr>
        <w:t>MOTION</w:t>
      </w:r>
    </w:p>
    <w:p w:rsidR="001262F5" w:rsidRDefault="001262F5" w:rsidP="001262F5">
      <w:pPr>
        <w:pStyle w:val="NoSpacing"/>
        <w:jc w:val="center"/>
        <w:rPr>
          <w:b/>
        </w:rPr>
      </w:pPr>
    </w:p>
    <w:p w:rsidR="001262F5" w:rsidRPr="004E354F" w:rsidRDefault="001262F5" w:rsidP="001262F5">
      <w:pPr>
        <w:pStyle w:val="NoSpacing"/>
        <w:jc w:val="center"/>
        <w:rPr>
          <w:b/>
        </w:rPr>
      </w:pPr>
      <w:r>
        <w:rPr>
          <w:b/>
        </w:rPr>
        <w:tab/>
      </w:r>
      <w:r>
        <w:rPr>
          <w:b/>
        </w:rPr>
        <w:tab/>
      </w:r>
      <w:r>
        <w:rPr>
          <w:b/>
        </w:rPr>
        <w:tab/>
      </w:r>
      <w:r>
        <w:rPr>
          <w:b/>
        </w:rPr>
        <w:tab/>
      </w:r>
      <w:r>
        <w:rPr>
          <w:b/>
        </w:rPr>
        <w:tab/>
      </w:r>
      <w:r w:rsidRPr="004E354F">
        <w:rPr>
          <w:b/>
        </w:rPr>
        <w:tab/>
      </w:r>
      <w:r w:rsidRPr="004E354F">
        <w:rPr>
          <w:b/>
        </w:rPr>
        <w:tab/>
      </w:r>
      <w:r w:rsidR="004E354F" w:rsidRPr="004E354F">
        <w:rPr>
          <w:b/>
        </w:rPr>
        <w:t>March 20, 2023</w:t>
      </w:r>
    </w:p>
    <w:p w:rsidR="001262F5" w:rsidRDefault="001262F5" w:rsidP="001262F5">
      <w:pPr>
        <w:pStyle w:val="NoSpacing"/>
      </w:pPr>
    </w:p>
    <w:p w:rsidR="001262F5" w:rsidRDefault="001262F5" w:rsidP="001262F5">
      <w:pPr>
        <w:pStyle w:val="NoSpacing"/>
      </w:pPr>
      <w:r>
        <w:t>Introduced:  Council</w:t>
      </w:r>
      <w:r w:rsidR="004E354F">
        <w:t>man Gutierrez</w:t>
      </w:r>
    </w:p>
    <w:p w:rsidR="001262F5" w:rsidRDefault="004E354F" w:rsidP="001262F5">
      <w:pPr>
        <w:pStyle w:val="NoSpacing"/>
      </w:pPr>
      <w:r>
        <w:t>Second:  Councilwoman Lawlor</w:t>
      </w:r>
    </w:p>
    <w:p w:rsidR="001262F5" w:rsidRDefault="001262F5" w:rsidP="001262F5">
      <w:pPr>
        <w:pStyle w:val="NoSpacing"/>
      </w:pPr>
    </w:p>
    <w:p w:rsidR="001262F5" w:rsidRPr="004E354F" w:rsidRDefault="001262F5" w:rsidP="004E354F">
      <w:pPr>
        <w:rPr>
          <w:b/>
        </w:rPr>
      </w:pPr>
      <w:r w:rsidRPr="009155EB">
        <w:t xml:space="preserve">A </w:t>
      </w:r>
      <w:r w:rsidRPr="000117D5">
        <w:t xml:space="preserve">motion to adopt </w:t>
      </w:r>
      <w:r w:rsidR="004E354F" w:rsidRPr="001262F5">
        <w:rPr>
          <w:b/>
        </w:rPr>
        <w:t>AN ORDINANCE OF THE BOROUGH OF EDGEWATER, IN THE COUNTY OF BERGEN, NEW JERSEY, PROVIDING FOR THE RECONSTRUCTION OF A PORTION OF THE SANITARY SEWER FORCE MAIN ON OLD RIVER ROAD, APPROPRIATING $1,300,000 THEREFOR, AND AUTHORIZING $1,235,000 IN BONDS OR NOTES OF THE BOROUGH OF EDGEWATER TO FINANCE THE SAME</w:t>
      </w:r>
    </w:p>
    <w:p w:rsidR="001262F5" w:rsidRPr="00556722" w:rsidRDefault="001262F5" w:rsidP="001262F5">
      <w:r w:rsidRPr="00556722">
        <w:t>Borough Administrato</w:t>
      </w:r>
      <w:r>
        <w:t>r Franz exp</w:t>
      </w:r>
      <w:r w:rsidR="00C266E1">
        <w:t>lained Ordinance 2023-001</w:t>
      </w:r>
      <w:r w:rsidRPr="00556722">
        <w:t>.</w:t>
      </w:r>
    </w:p>
    <w:p w:rsidR="001262F5" w:rsidRDefault="001262F5" w:rsidP="001262F5">
      <w:pPr>
        <w:pStyle w:val="NoSpacing"/>
      </w:pPr>
    </w:p>
    <w:p w:rsidR="001262F5" w:rsidRDefault="001262F5" w:rsidP="001262F5">
      <w:pPr>
        <w:pStyle w:val="NoSpacing"/>
      </w:pPr>
      <w:r>
        <w:t>On roll call the vote was as follows:</w:t>
      </w:r>
    </w:p>
    <w:p w:rsidR="001262F5" w:rsidRDefault="001262F5" w:rsidP="001262F5">
      <w:pPr>
        <w:pStyle w:val="NoSpacing"/>
      </w:pPr>
    </w:p>
    <w:p w:rsidR="001262F5" w:rsidRDefault="00C266E1" w:rsidP="001262F5">
      <w:pPr>
        <w:pStyle w:val="NoSpacing"/>
      </w:pPr>
      <w:r>
        <w:t>Councilman Gutierrez</w:t>
      </w:r>
      <w:r>
        <w:tab/>
        <w:t>Yes</w:t>
      </w:r>
    </w:p>
    <w:p w:rsidR="001262F5" w:rsidRDefault="001262F5" w:rsidP="001262F5">
      <w:pPr>
        <w:pStyle w:val="NoSpacing"/>
      </w:pPr>
      <w:r>
        <w:t>Councilwoman Lawlor</w:t>
      </w:r>
      <w:r>
        <w:tab/>
        <w:t>Yes</w:t>
      </w:r>
    </w:p>
    <w:p w:rsidR="001262F5" w:rsidRDefault="001262F5" w:rsidP="001262F5">
      <w:pPr>
        <w:pStyle w:val="NoSpacing"/>
      </w:pPr>
      <w:r>
        <w:t>Councilman Monte</w:t>
      </w:r>
      <w:r>
        <w:tab/>
      </w:r>
      <w:r>
        <w:tab/>
        <w:t>Yes</w:t>
      </w:r>
    </w:p>
    <w:p w:rsidR="001262F5" w:rsidRDefault="001262F5" w:rsidP="001262F5">
      <w:pPr>
        <w:pStyle w:val="NoSpacing"/>
      </w:pPr>
      <w:r>
        <w:t>Councilman Vidal</w:t>
      </w:r>
      <w:r>
        <w:tab/>
      </w:r>
      <w:r>
        <w:tab/>
        <w:t>Yes</w:t>
      </w:r>
    </w:p>
    <w:p w:rsidR="001262F5" w:rsidRDefault="001262F5" w:rsidP="001262F5">
      <w:pPr>
        <w:pStyle w:val="NoSpacing"/>
      </w:pPr>
      <w:r>
        <w:t>Councilman Martin</w:t>
      </w:r>
      <w:r>
        <w:tab/>
      </w:r>
      <w:r>
        <w:tab/>
        <w:t>Yes</w:t>
      </w:r>
    </w:p>
    <w:p w:rsidR="001262F5" w:rsidRDefault="001262F5" w:rsidP="001262F5">
      <w:pPr>
        <w:pStyle w:val="NoSpacing"/>
      </w:pPr>
      <w:r>
        <w:t>Councilman Bartolomeo</w:t>
      </w:r>
      <w:r>
        <w:tab/>
        <w:t>Yes</w:t>
      </w:r>
      <w:r w:rsidR="00C266E1">
        <w:t xml:space="preserve"> (by phone)</w:t>
      </w:r>
    </w:p>
    <w:p w:rsidR="001262F5" w:rsidRDefault="001262F5" w:rsidP="001262F5">
      <w:pPr>
        <w:pStyle w:val="NoSpacing"/>
      </w:pPr>
    </w:p>
    <w:p w:rsidR="001262F5" w:rsidRDefault="0005762D" w:rsidP="001262F5">
      <w:pPr>
        <w:pStyle w:val="NoSpacing"/>
        <w:rPr>
          <w:b/>
        </w:rPr>
      </w:pPr>
      <w:r>
        <w:rPr>
          <w:b/>
        </w:rPr>
        <w:t>Ordinance 2023-001</w:t>
      </w:r>
      <w:r w:rsidR="001262F5" w:rsidRPr="00762EC5">
        <w:rPr>
          <w:b/>
        </w:rPr>
        <w:t xml:space="preserve"> has been adopted. </w:t>
      </w:r>
    </w:p>
    <w:p w:rsidR="001262F5" w:rsidRDefault="001262F5"/>
    <w:p w:rsidR="008C2FE5" w:rsidRPr="007176DD" w:rsidRDefault="008C2FE5" w:rsidP="008C2FE5">
      <w:pPr>
        <w:spacing w:after="0"/>
        <w:rPr>
          <w:b/>
          <w:bCs/>
        </w:rPr>
      </w:pPr>
      <w:r w:rsidRPr="007176DD">
        <w:rPr>
          <w:b/>
          <w:bCs/>
        </w:rPr>
        <w:lastRenderedPageBreak/>
        <w:t>RESOLUTIONS: Consent Agenda</w:t>
      </w:r>
    </w:p>
    <w:p w:rsidR="008C2FE5" w:rsidRDefault="008C2FE5" w:rsidP="008C2FE5">
      <w:pPr>
        <w:pStyle w:val="NoSpacing"/>
        <w:rPr>
          <w:b/>
        </w:rPr>
      </w:pPr>
    </w:p>
    <w:p w:rsidR="008C2FE5" w:rsidRPr="007176DD" w:rsidRDefault="008C2FE5" w:rsidP="008C2FE5">
      <w:pPr>
        <w:rPr>
          <w:szCs w:val="20"/>
        </w:rPr>
      </w:pPr>
      <w:r w:rsidRPr="007176DD">
        <w:rPr>
          <w:bCs/>
        </w:rPr>
        <w:t>A motion to approve</w:t>
      </w:r>
      <w:r>
        <w:rPr>
          <w:szCs w:val="20"/>
        </w:rPr>
        <w:t xml:space="preserve"> Resolutions 2023-083 to 2023-096 </w:t>
      </w:r>
      <w:r w:rsidRPr="007176DD">
        <w:rPr>
          <w:szCs w:val="20"/>
        </w:rPr>
        <w:t>was</w:t>
      </w:r>
      <w:r>
        <w:rPr>
          <w:szCs w:val="20"/>
        </w:rPr>
        <w:t xml:space="preserve"> made by Councilman Martin and second by Councilman Monte</w:t>
      </w:r>
      <w:r w:rsidRPr="007176DD">
        <w:rPr>
          <w:szCs w:val="20"/>
        </w:rPr>
        <w:t>.</w:t>
      </w:r>
      <w:r w:rsidR="008F1995">
        <w:rPr>
          <w:szCs w:val="20"/>
        </w:rPr>
        <w:t xml:space="preserve"> Administrator Franz explained Resolution 2023-087</w:t>
      </w:r>
      <w:r w:rsidR="00D3741F">
        <w:rPr>
          <w:szCs w:val="20"/>
        </w:rPr>
        <w:t xml:space="preserve"> and its purpose</w:t>
      </w:r>
      <w:r w:rsidR="008F1995">
        <w:rPr>
          <w:szCs w:val="20"/>
        </w:rPr>
        <w:t>.</w:t>
      </w:r>
      <w:r w:rsidRPr="007176DD">
        <w:rPr>
          <w:szCs w:val="20"/>
        </w:rPr>
        <w:t xml:space="preserve"> All council members present voted aye.  </w:t>
      </w:r>
      <w:r>
        <w:rPr>
          <w:szCs w:val="20"/>
        </w:rPr>
        <w:t xml:space="preserve">None opposed.  None abstained. </w:t>
      </w:r>
    </w:p>
    <w:p w:rsidR="008C2FE5" w:rsidRPr="007176DD" w:rsidRDefault="008C2FE5" w:rsidP="008C2FE5">
      <w:pPr>
        <w:pStyle w:val="NoSpacing"/>
      </w:pPr>
      <w:r w:rsidRPr="007176DD">
        <w:t>On roll call the vote was as follows:</w:t>
      </w:r>
    </w:p>
    <w:p w:rsidR="008C2FE5" w:rsidRPr="007176DD" w:rsidRDefault="008C2FE5" w:rsidP="008C2FE5">
      <w:pPr>
        <w:pStyle w:val="ListParagraph"/>
        <w:spacing w:after="0"/>
        <w:ind w:left="1170"/>
        <w:rPr>
          <w:bCs/>
        </w:rPr>
      </w:pPr>
    </w:p>
    <w:p w:rsidR="008C2FE5" w:rsidRPr="007176DD" w:rsidRDefault="008C2FE5" w:rsidP="008C2FE5">
      <w:pPr>
        <w:spacing w:after="0"/>
        <w:rPr>
          <w:bCs/>
        </w:rPr>
      </w:pPr>
      <w:r>
        <w:rPr>
          <w:bCs/>
        </w:rPr>
        <w:t>Councilman Gutierrez</w:t>
      </w:r>
      <w:r>
        <w:rPr>
          <w:bCs/>
        </w:rPr>
        <w:tab/>
      </w:r>
      <w:r>
        <w:rPr>
          <w:bCs/>
        </w:rPr>
        <w:tab/>
        <w:t>Yes</w:t>
      </w:r>
    </w:p>
    <w:p w:rsidR="008C2FE5" w:rsidRPr="007176DD" w:rsidRDefault="008C2FE5" w:rsidP="008C2FE5">
      <w:pPr>
        <w:spacing w:after="0"/>
        <w:rPr>
          <w:bCs/>
        </w:rPr>
      </w:pPr>
      <w:r w:rsidRPr="007176DD">
        <w:rPr>
          <w:bCs/>
        </w:rPr>
        <w:t>Councilwoman Lawlor</w:t>
      </w:r>
      <w:r w:rsidRPr="007176DD">
        <w:rPr>
          <w:bCs/>
        </w:rPr>
        <w:tab/>
      </w:r>
      <w:r w:rsidRPr="007176DD">
        <w:rPr>
          <w:bCs/>
        </w:rPr>
        <w:tab/>
        <w:t>Yes</w:t>
      </w:r>
    </w:p>
    <w:p w:rsidR="008C2FE5" w:rsidRPr="007176DD" w:rsidRDefault="008C2FE5" w:rsidP="008C2FE5">
      <w:pPr>
        <w:spacing w:after="0"/>
        <w:rPr>
          <w:bCs/>
        </w:rPr>
      </w:pPr>
      <w:r w:rsidRPr="007176DD">
        <w:rPr>
          <w:bCs/>
        </w:rPr>
        <w:t>C</w:t>
      </w:r>
      <w:r>
        <w:rPr>
          <w:bCs/>
        </w:rPr>
        <w:t>ouncilman Monte</w:t>
      </w:r>
      <w:r>
        <w:rPr>
          <w:bCs/>
        </w:rPr>
        <w:tab/>
      </w:r>
      <w:r>
        <w:rPr>
          <w:bCs/>
        </w:rPr>
        <w:tab/>
      </w:r>
      <w:r>
        <w:rPr>
          <w:bCs/>
        </w:rPr>
        <w:tab/>
        <w:t>Yes</w:t>
      </w:r>
    </w:p>
    <w:p w:rsidR="008C2FE5" w:rsidRPr="007176DD" w:rsidRDefault="008C2FE5" w:rsidP="008C2FE5">
      <w:pPr>
        <w:spacing w:after="0"/>
        <w:rPr>
          <w:bCs/>
        </w:rPr>
      </w:pPr>
      <w:r w:rsidRPr="007176DD">
        <w:rPr>
          <w:bCs/>
        </w:rPr>
        <w:t>Councilman Vidal</w:t>
      </w:r>
      <w:r w:rsidRPr="007176DD">
        <w:rPr>
          <w:bCs/>
        </w:rPr>
        <w:tab/>
      </w:r>
      <w:r w:rsidRPr="007176DD">
        <w:rPr>
          <w:bCs/>
        </w:rPr>
        <w:tab/>
      </w:r>
      <w:r w:rsidRPr="007176DD">
        <w:rPr>
          <w:bCs/>
        </w:rPr>
        <w:tab/>
        <w:t>Yes</w:t>
      </w:r>
      <w:r>
        <w:rPr>
          <w:bCs/>
        </w:rPr>
        <w:t xml:space="preserve"> </w:t>
      </w:r>
    </w:p>
    <w:p w:rsidR="008C2FE5" w:rsidRPr="007176DD" w:rsidRDefault="008C2FE5" w:rsidP="008C2FE5">
      <w:pPr>
        <w:spacing w:after="0"/>
        <w:rPr>
          <w:bCs/>
        </w:rPr>
      </w:pPr>
      <w:r>
        <w:rPr>
          <w:bCs/>
        </w:rPr>
        <w:t>Councilman Martin</w:t>
      </w:r>
      <w:r>
        <w:rPr>
          <w:bCs/>
        </w:rPr>
        <w:tab/>
      </w:r>
      <w:r>
        <w:rPr>
          <w:bCs/>
        </w:rPr>
        <w:tab/>
      </w:r>
      <w:r>
        <w:rPr>
          <w:bCs/>
        </w:rPr>
        <w:tab/>
        <w:t>Yes</w:t>
      </w:r>
    </w:p>
    <w:p w:rsidR="008C2FE5" w:rsidRDefault="008C2FE5" w:rsidP="008C2FE5">
      <w:pPr>
        <w:spacing w:after="0"/>
        <w:rPr>
          <w:bCs/>
        </w:rPr>
      </w:pPr>
      <w:r w:rsidRPr="007176DD">
        <w:rPr>
          <w:bCs/>
        </w:rPr>
        <w:t>Counc</w:t>
      </w:r>
      <w:r>
        <w:rPr>
          <w:bCs/>
        </w:rPr>
        <w:t>ilman Bartolomeo</w:t>
      </w:r>
      <w:r>
        <w:rPr>
          <w:bCs/>
        </w:rPr>
        <w:tab/>
      </w:r>
      <w:r>
        <w:rPr>
          <w:bCs/>
        </w:rPr>
        <w:tab/>
        <w:t>Yes (by phone)</w:t>
      </w:r>
    </w:p>
    <w:p w:rsidR="008C2FE5" w:rsidRDefault="008C2FE5" w:rsidP="008C2FE5">
      <w:pPr>
        <w:pStyle w:val="NoSpacing"/>
        <w:rPr>
          <w:b/>
        </w:rPr>
      </w:pPr>
    </w:p>
    <w:p w:rsidR="008C2FE5" w:rsidRDefault="008C2FE5" w:rsidP="008C2FE5">
      <w:pPr>
        <w:pStyle w:val="NoSpacing"/>
        <w:rPr>
          <w:b/>
        </w:rPr>
      </w:pPr>
    </w:p>
    <w:p w:rsidR="008C2FE5" w:rsidRPr="00D84558" w:rsidRDefault="008C2FE5" w:rsidP="008C2FE5">
      <w:pPr>
        <w:pStyle w:val="NoSpacing"/>
        <w:jc w:val="center"/>
        <w:rPr>
          <w:b/>
        </w:rPr>
      </w:pPr>
      <w:r w:rsidRPr="00D84558">
        <w:rPr>
          <w:b/>
        </w:rPr>
        <w:t>RESOLUTION</w:t>
      </w:r>
    </w:p>
    <w:p w:rsidR="008C2FE5" w:rsidRDefault="00491216" w:rsidP="00E804BE">
      <w:pPr>
        <w:pStyle w:val="NoSpacing"/>
        <w:jc w:val="center"/>
        <w:rPr>
          <w:b/>
        </w:rPr>
      </w:pPr>
      <w:r>
        <w:rPr>
          <w:b/>
        </w:rPr>
        <w:t>2023-083</w:t>
      </w:r>
    </w:p>
    <w:p w:rsidR="00E804BE" w:rsidRPr="00E804BE" w:rsidRDefault="00E804BE" w:rsidP="00E804BE">
      <w:pPr>
        <w:pStyle w:val="NoSpacing"/>
        <w:jc w:val="center"/>
        <w:rPr>
          <w:b/>
        </w:rPr>
      </w:pPr>
    </w:p>
    <w:p w:rsidR="00E804BE" w:rsidRDefault="00E804BE" w:rsidP="00E804BE">
      <w:pPr>
        <w:pStyle w:val="NoSpacing"/>
        <w:jc w:val="center"/>
        <w:rPr>
          <w:b/>
        </w:rPr>
      </w:pPr>
      <w:r>
        <w:rPr>
          <w:b/>
        </w:rPr>
        <w:t>Appoint New Crossing Guard</w:t>
      </w:r>
    </w:p>
    <w:p w:rsidR="00E804BE" w:rsidRDefault="00E804BE" w:rsidP="00E804BE">
      <w:pPr>
        <w:pStyle w:val="NoSpacing"/>
        <w:jc w:val="both"/>
        <w:rPr>
          <w:b/>
        </w:rPr>
      </w:pPr>
    </w:p>
    <w:p w:rsidR="00E804BE" w:rsidRPr="004C6DA7" w:rsidRDefault="00E804BE" w:rsidP="00E804BE">
      <w:pPr>
        <w:pStyle w:val="NoSpacing"/>
        <w:jc w:val="both"/>
      </w:pPr>
      <w:r w:rsidRPr="004C6DA7">
        <w:rPr>
          <w:b/>
        </w:rPr>
        <w:t>WHEREAS</w:t>
      </w:r>
      <w:r>
        <w:t xml:space="preserve"> there is a need for </w:t>
      </w:r>
      <w:r w:rsidRPr="004C6DA7">
        <w:t>Part-time School Crossing Guard</w:t>
      </w:r>
      <w:r>
        <w:t>s</w:t>
      </w:r>
      <w:r w:rsidRPr="004C6DA7">
        <w:t>; and</w:t>
      </w:r>
    </w:p>
    <w:p w:rsidR="00E804BE" w:rsidRPr="004C6DA7" w:rsidRDefault="00E804BE" w:rsidP="00E804BE">
      <w:pPr>
        <w:pStyle w:val="NoSpacing"/>
        <w:jc w:val="both"/>
      </w:pPr>
    </w:p>
    <w:p w:rsidR="00E804BE" w:rsidRPr="004C6DA7" w:rsidRDefault="00E804BE" w:rsidP="00E804BE">
      <w:pPr>
        <w:pStyle w:val="NoSpacing"/>
        <w:jc w:val="both"/>
      </w:pPr>
      <w:r w:rsidRPr="004C6DA7">
        <w:rPr>
          <w:b/>
        </w:rPr>
        <w:t>WHEREAS</w:t>
      </w:r>
      <w:r w:rsidRPr="004C6DA7">
        <w:t xml:space="preserve"> the following applicant has made application for the position of Part-time School Crossing Guard and has been recommended for appointment as, </w:t>
      </w:r>
      <w:r>
        <w:t>Part-time School Crossing Guard</w:t>
      </w:r>
      <w:r w:rsidRPr="004C6DA7">
        <w:t>:</w:t>
      </w:r>
    </w:p>
    <w:p w:rsidR="00E804BE" w:rsidRPr="004C6DA7" w:rsidRDefault="00E804BE" w:rsidP="00E804BE">
      <w:pPr>
        <w:pStyle w:val="NoSpacing"/>
        <w:jc w:val="center"/>
      </w:pPr>
      <w:r>
        <w:t>William Lehman</w:t>
      </w:r>
    </w:p>
    <w:p w:rsidR="00E804BE" w:rsidRPr="004C6DA7" w:rsidRDefault="00E804BE" w:rsidP="00E804BE">
      <w:pPr>
        <w:pStyle w:val="NoSpacing"/>
        <w:jc w:val="center"/>
      </w:pPr>
    </w:p>
    <w:p w:rsidR="00E804BE" w:rsidRPr="004C6DA7" w:rsidRDefault="00E804BE" w:rsidP="00E804BE">
      <w:pPr>
        <w:pStyle w:val="NoSpacing"/>
        <w:jc w:val="both"/>
      </w:pPr>
      <w:r w:rsidRPr="004C6DA7">
        <w:rPr>
          <w:b/>
        </w:rPr>
        <w:t>NOW, THEREFORE BE IT RESOLVED</w:t>
      </w:r>
      <w:r w:rsidRPr="004C6DA7">
        <w:t xml:space="preserve"> by the Mayor and Council that the applicant listed above is hereby appointed as, Part-time School Crossing Guard and</w:t>
      </w:r>
    </w:p>
    <w:p w:rsidR="00E804BE" w:rsidRPr="004C6DA7" w:rsidRDefault="00E804BE" w:rsidP="00E804BE">
      <w:pPr>
        <w:pStyle w:val="NoSpacing"/>
        <w:jc w:val="both"/>
      </w:pPr>
    </w:p>
    <w:p w:rsidR="00E804BE" w:rsidRPr="004C6DA7" w:rsidRDefault="00E804BE" w:rsidP="00E804BE">
      <w:pPr>
        <w:pStyle w:val="NoSpacing"/>
        <w:jc w:val="both"/>
      </w:pPr>
      <w:r w:rsidRPr="004C6DA7">
        <w:rPr>
          <w:b/>
        </w:rPr>
        <w:t>BE IT FURTHER RESOLVED</w:t>
      </w:r>
      <w:r w:rsidRPr="004C6DA7">
        <w:t xml:space="preserve"> that said appointment does not provide any benefits and the hours worked shall not exceed 19 hours per week; and</w:t>
      </w:r>
    </w:p>
    <w:p w:rsidR="00E804BE" w:rsidRPr="004C6DA7" w:rsidRDefault="00E804BE" w:rsidP="00E804BE">
      <w:pPr>
        <w:pStyle w:val="NoSpacing"/>
        <w:jc w:val="both"/>
      </w:pPr>
    </w:p>
    <w:p w:rsidR="00E804BE" w:rsidRPr="004C6DA7" w:rsidRDefault="00E804BE" w:rsidP="00E804BE">
      <w:pPr>
        <w:pStyle w:val="NoSpacing"/>
        <w:jc w:val="both"/>
      </w:pPr>
      <w:r w:rsidRPr="004C6DA7">
        <w:rPr>
          <w:b/>
        </w:rPr>
        <w:t>BE IT FURTHER RESOLVED</w:t>
      </w:r>
      <w:r w:rsidRPr="004C6DA7">
        <w:t xml:space="preserve"> that the applicant shall be paid an hourly rate as established by the current salary ordinance.</w:t>
      </w:r>
    </w:p>
    <w:p w:rsidR="00E804BE" w:rsidRDefault="00E804BE"/>
    <w:p w:rsidR="00491216" w:rsidRPr="00D84558" w:rsidRDefault="00491216" w:rsidP="00491216">
      <w:pPr>
        <w:pStyle w:val="NoSpacing"/>
        <w:jc w:val="center"/>
        <w:rPr>
          <w:b/>
        </w:rPr>
      </w:pPr>
      <w:r w:rsidRPr="00D84558">
        <w:rPr>
          <w:b/>
        </w:rPr>
        <w:t>RESOLUTION</w:t>
      </w:r>
    </w:p>
    <w:p w:rsidR="00491216" w:rsidRDefault="00491216" w:rsidP="0007468C">
      <w:pPr>
        <w:pStyle w:val="NoSpacing"/>
        <w:jc w:val="center"/>
        <w:rPr>
          <w:b/>
        </w:rPr>
      </w:pPr>
      <w:r>
        <w:rPr>
          <w:b/>
        </w:rPr>
        <w:t>2023-084</w:t>
      </w:r>
    </w:p>
    <w:p w:rsidR="0007468C" w:rsidRPr="0007468C" w:rsidRDefault="0007468C" w:rsidP="0007468C">
      <w:pPr>
        <w:pStyle w:val="NoSpacing"/>
        <w:jc w:val="center"/>
        <w:rPr>
          <w:b/>
        </w:rPr>
      </w:pPr>
    </w:p>
    <w:p w:rsidR="0007468C" w:rsidRPr="0008612B" w:rsidRDefault="0007468C" w:rsidP="0007468C">
      <w:pPr>
        <w:jc w:val="center"/>
        <w:rPr>
          <w:b/>
          <w:color w:val="000000" w:themeColor="text1"/>
        </w:rPr>
      </w:pPr>
      <w:r w:rsidRPr="0008612B">
        <w:rPr>
          <w:b/>
          <w:color w:val="000000" w:themeColor="text1"/>
        </w:rPr>
        <w:t>Proclamation in Recognition of Mental Health Awareness Month 2023</w:t>
      </w:r>
    </w:p>
    <w:p w:rsidR="0007468C" w:rsidRPr="0008612B" w:rsidRDefault="0007468C" w:rsidP="0007468C">
      <w:pPr>
        <w:rPr>
          <w:color w:val="000000" w:themeColor="text1"/>
        </w:rPr>
      </w:pPr>
      <w:r w:rsidRPr="0007468C">
        <w:rPr>
          <w:b/>
          <w:color w:val="000000" w:themeColor="text1"/>
        </w:rPr>
        <w:t>WHEREAS,</w:t>
      </w:r>
      <w:r w:rsidRPr="0008612B">
        <w:rPr>
          <w:color w:val="000000" w:themeColor="text1"/>
        </w:rPr>
        <w:t xml:space="preserve"> mental health is essential to overall health and well-being, and all people experience times of difficulty and stress in their lives and should feel comfortable in seeking help and support to manage these times; and </w:t>
      </w:r>
    </w:p>
    <w:p w:rsidR="0007468C" w:rsidRPr="0008612B" w:rsidRDefault="0007468C" w:rsidP="0007468C">
      <w:pPr>
        <w:rPr>
          <w:color w:val="000000" w:themeColor="text1"/>
        </w:rPr>
      </w:pPr>
      <w:r w:rsidRPr="0007468C">
        <w:rPr>
          <w:b/>
          <w:color w:val="000000" w:themeColor="text1"/>
        </w:rPr>
        <w:t>WHEREAS,</w:t>
      </w:r>
      <w:r w:rsidRPr="0008612B">
        <w:rPr>
          <w:color w:val="000000" w:themeColor="text1"/>
        </w:rPr>
        <w:t xml:space="preserve"> like physical illness, mental illness is a medical condition that can be treated effectively through prevention, early identification, and early intervention, and with effective treatment, all individuals with mental illness can make progress toward recovery and lead full, productive lives; and</w:t>
      </w:r>
    </w:p>
    <w:p w:rsidR="0007468C" w:rsidRPr="0008612B" w:rsidRDefault="0007468C" w:rsidP="0007468C">
      <w:pPr>
        <w:rPr>
          <w:color w:val="000000" w:themeColor="text1"/>
        </w:rPr>
      </w:pPr>
      <w:r w:rsidRPr="0007468C">
        <w:rPr>
          <w:b/>
          <w:color w:val="000000" w:themeColor="text1"/>
        </w:rPr>
        <w:t>WHERAS,</w:t>
      </w:r>
      <w:r w:rsidRPr="0008612B">
        <w:rPr>
          <w:color w:val="000000" w:themeColor="text1"/>
        </w:rPr>
        <w:t xml:space="preserve"> mental illness affects one in five people in the United States, and the experience can be devast</w:t>
      </w:r>
      <w:r>
        <w:rPr>
          <w:color w:val="000000" w:themeColor="text1"/>
        </w:rPr>
        <w:t>at</w:t>
      </w:r>
      <w:r w:rsidRPr="0008612B">
        <w:rPr>
          <w:color w:val="000000" w:themeColor="text1"/>
        </w:rPr>
        <w:t>ing for individuals and families with little knowledge or access to mental health services; and</w:t>
      </w:r>
    </w:p>
    <w:p w:rsidR="0007468C" w:rsidRPr="0008612B" w:rsidRDefault="0007468C" w:rsidP="0007468C">
      <w:pPr>
        <w:rPr>
          <w:color w:val="000000" w:themeColor="text1"/>
        </w:rPr>
      </w:pPr>
      <w:r w:rsidRPr="0007468C">
        <w:rPr>
          <w:b/>
          <w:color w:val="000000" w:themeColor="text1"/>
        </w:rPr>
        <w:t xml:space="preserve">WHEREAS, </w:t>
      </w:r>
      <w:r w:rsidRPr="0008612B">
        <w:rPr>
          <w:color w:val="000000" w:themeColor="text1"/>
        </w:rPr>
        <w:t>the COVID-19 pandemic has created a multitude of mental health challenges for our community members of all ages, and connecting people to care is more important than ever; and</w:t>
      </w:r>
    </w:p>
    <w:p w:rsidR="0007468C" w:rsidRPr="0008612B" w:rsidRDefault="0007468C" w:rsidP="0007468C">
      <w:pPr>
        <w:rPr>
          <w:color w:val="000000" w:themeColor="text1"/>
        </w:rPr>
      </w:pPr>
      <w:r w:rsidRPr="0007468C">
        <w:rPr>
          <w:b/>
          <w:color w:val="000000" w:themeColor="text1"/>
        </w:rPr>
        <w:t>WHEREAS,</w:t>
      </w:r>
      <w:r w:rsidRPr="0008612B">
        <w:rPr>
          <w:color w:val="000000" w:themeColor="text1"/>
        </w:rPr>
        <w:t xml:space="preserve"> May is annually recognized throughout the nation as Mental Health Awareness Month, </w:t>
      </w:r>
    </w:p>
    <w:p w:rsidR="0007468C" w:rsidRPr="0008612B" w:rsidRDefault="0007468C" w:rsidP="0007468C">
      <w:pPr>
        <w:rPr>
          <w:color w:val="000000" w:themeColor="text1"/>
        </w:rPr>
      </w:pPr>
      <w:r w:rsidRPr="0007468C">
        <w:rPr>
          <w:b/>
          <w:color w:val="000000" w:themeColor="text1"/>
        </w:rPr>
        <w:lastRenderedPageBreak/>
        <w:t>WHEREAS,</w:t>
      </w:r>
      <w:r w:rsidRPr="0008612B">
        <w:rPr>
          <w:color w:val="000000" w:themeColor="text1"/>
        </w:rPr>
        <w:t xml:space="preserve"> it is the 10</w:t>
      </w:r>
      <w:r w:rsidRPr="0008612B">
        <w:rPr>
          <w:color w:val="000000" w:themeColor="text1"/>
          <w:vertAlign w:val="superscript"/>
        </w:rPr>
        <w:t>th</w:t>
      </w:r>
      <w:r w:rsidRPr="0008612B">
        <w:rPr>
          <w:color w:val="000000" w:themeColor="text1"/>
        </w:rPr>
        <w:t xml:space="preserve"> a</w:t>
      </w:r>
      <w:bookmarkStart w:id="3" w:name="_GoBack"/>
      <w:bookmarkEnd w:id="3"/>
      <w:r w:rsidRPr="0008612B">
        <w:rPr>
          <w:color w:val="000000" w:themeColor="text1"/>
        </w:rPr>
        <w:t>nniversary of the beginning of the Stigma-Free Initiative in Bergen County with Paramus initially declaring itself a Stigma-Free Zone in 2013; and</w:t>
      </w:r>
    </w:p>
    <w:p w:rsidR="0007468C" w:rsidRPr="0008612B" w:rsidRDefault="0007468C" w:rsidP="0007468C">
      <w:pPr>
        <w:rPr>
          <w:color w:val="000000" w:themeColor="text1"/>
        </w:rPr>
      </w:pPr>
      <w:r w:rsidRPr="0007468C">
        <w:rPr>
          <w:b/>
          <w:color w:val="000000" w:themeColor="text1"/>
        </w:rPr>
        <w:t>WHEREAS,</w:t>
      </w:r>
      <w:r w:rsidRPr="0008612B">
        <w:rPr>
          <w:color w:val="000000" w:themeColor="text1"/>
        </w:rPr>
        <w:t xml:space="preserve"> </w:t>
      </w:r>
      <w:r>
        <w:rPr>
          <w:b/>
          <w:bCs/>
          <w:color w:val="000000" w:themeColor="text1"/>
        </w:rPr>
        <w:t xml:space="preserve">Edgewater </w:t>
      </w:r>
      <w:r w:rsidRPr="0008612B">
        <w:rPr>
          <w:color w:val="000000" w:themeColor="text1"/>
        </w:rPr>
        <w:t xml:space="preserve">declared themselves as a Stigma-Free Zone and will continue to support the Stigma-Free initiative, </w:t>
      </w:r>
    </w:p>
    <w:p w:rsidR="0007468C" w:rsidRPr="0007468C" w:rsidRDefault="0007468C" w:rsidP="0007468C">
      <w:pPr>
        <w:pStyle w:val="Default"/>
        <w:rPr>
          <w:rFonts w:ascii="Arial" w:hAnsi="Arial" w:cs="Arial"/>
          <w:color w:val="000000" w:themeColor="text1"/>
        </w:rPr>
      </w:pPr>
      <w:r w:rsidRPr="0007468C">
        <w:rPr>
          <w:rFonts w:ascii="Arial" w:hAnsi="Arial" w:cs="Arial"/>
          <w:b/>
          <w:color w:val="000000" w:themeColor="text1"/>
        </w:rPr>
        <w:t>WHEREAS</w:t>
      </w:r>
      <w:r w:rsidRPr="0007468C">
        <w:rPr>
          <w:rFonts w:ascii="Arial" w:hAnsi="Arial" w:cs="Arial"/>
          <w:b/>
          <w:bCs/>
          <w:color w:val="000000" w:themeColor="text1"/>
        </w:rPr>
        <w:t xml:space="preserve">, </w:t>
      </w:r>
      <w:r w:rsidRPr="0007468C">
        <w:rPr>
          <w:rFonts w:ascii="Arial" w:hAnsi="Arial" w:cs="Arial"/>
          <w:color w:val="000000" w:themeColor="text1"/>
        </w:rPr>
        <w:t xml:space="preserve">Stigma-Free Zones aim to inspire public interest and open dialogue about stigma, raise awareness of the diseases of mental illness and create a culture wherein residents who have the diseases of mental illness feel free to seek treatment for the disease without fear of stigma; and, </w:t>
      </w:r>
    </w:p>
    <w:p w:rsidR="0007468C" w:rsidRPr="0007468C" w:rsidRDefault="0007468C" w:rsidP="0007468C">
      <w:pPr>
        <w:pStyle w:val="Default"/>
        <w:rPr>
          <w:rFonts w:ascii="Arial" w:hAnsi="Arial" w:cs="Arial"/>
          <w:color w:val="000000" w:themeColor="text1"/>
        </w:rPr>
      </w:pPr>
    </w:p>
    <w:p w:rsidR="0007468C" w:rsidRPr="0007468C" w:rsidRDefault="0007468C" w:rsidP="0007468C">
      <w:pPr>
        <w:pStyle w:val="Default"/>
        <w:rPr>
          <w:rFonts w:ascii="Arial" w:hAnsi="Arial" w:cs="Arial"/>
          <w:color w:val="000000" w:themeColor="text1"/>
        </w:rPr>
      </w:pPr>
      <w:r w:rsidRPr="0007468C">
        <w:rPr>
          <w:rFonts w:ascii="Arial" w:hAnsi="Arial" w:cs="Arial"/>
          <w:b/>
          <w:color w:val="000000" w:themeColor="text1"/>
        </w:rPr>
        <w:t>WHEREAS,</w:t>
      </w:r>
      <w:r w:rsidRPr="0007468C">
        <w:rPr>
          <w:rFonts w:ascii="Arial" w:hAnsi="Arial" w:cs="Arial"/>
          <w:color w:val="000000" w:themeColor="text1"/>
        </w:rPr>
        <w:t xml:space="preserve"> local resources are available to treat the disease of mental illness so no one resident needs to suffer alone or feel hopeless, and;</w:t>
      </w:r>
    </w:p>
    <w:p w:rsidR="0007468C" w:rsidRPr="0007468C" w:rsidRDefault="0007468C" w:rsidP="0007468C">
      <w:pPr>
        <w:pStyle w:val="Default"/>
        <w:rPr>
          <w:rFonts w:ascii="Arial" w:hAnsi="Arial" w:cs="Arial"/>
          <w:color w:val="000000" w:themeColor="text1"/>
        </w:rPr>
      </w:pPr>
    </w:p>
    <w:p w:rsidR="0007468C" w:rsidRPr="0007468C" w:rsidRDefault="0007468C" w:rsidP="0007468C">
      <w:pPr>
        <w:pStyle w:val="Default"/>
        <w:rPr>
          <w:rFonts w:ascii="Arial" w:hAnsi="Arial" w:cs="Arial"/>
          <w:color w:val="000000" w:themeColor="text1"/>
        </w:rPr>
      </w:pPr>
      <w:r w:rsidRPr="0007468C">
        <w:rPr>
          <w:rFonts w:ascii="Arial" w:hAnsi="Arial" w:cs="Arial"/>
          <w:b/>
          <w:color w:val="000000" w:themeColor="text1"/>
        </w:rPr>
        <w:t>NOW THEREFORE BE IT RESOLVED</w:t>
      </w:r>
      <w:r w:rsidRPr="0007468C">
        <w:rPr>
          <w:rFonts w:ascii="Arial" w:hAnsi="Arial" w:cs="Arial"/>
          <w:color w:val="000000" w:themeColor="text1"/>
        </w:rPr>
        <w:t xml:space="preserve"> that </w:t>
      </w:r>
      <w:r w:rsidRPr="0007468C">
        <w:rPr>
          <w:rFonts w:ascii="Arial" w:hAnsi="Arial" w:cs="Arial"/>
          <w:bCs/>
          <w:color w:val="000000" w:themeColor="text1"/>
        </w:rPr>
        <w:t xml:space="preserve">Borough of Edgewater </w:t>
      </w:r>
      <w:r w:rsidRPr="0007468C">
        <w:rPr>
          <w:rFonts w:ascii="Arial" w:hAnsi="Arial" w:cs="Arial"/>
          <w:color w:val="000000" w:themeColor="text1"/>
        </w:rPr>
        <w:t xml:space="preserve">recognizes the community needs and continues to support the efforts of the County of Bergen in continuing to be a Stigma-Free Zone. </w:t>
      </w:r>
    </w:p>
    <w:p w:rsidR="0007468C" w:rsidRDefault="0007468C"/>
    <w:p w:rsidR="00491216" w:rsidRPr="00D84558" w:rsidRDefault="00491216" w:rsidP="00491216">
      <w:pPr>
        <w:pStyle w:val="NoSpacing"/>
        <w:jc w:val="center"/>
        <w:rPr>
          <w:b/>
        </w:rPr>
      </w:pPr>
      <w:r w:rsidRPr="00D84558">
        <w:rPr>
          <w:b/>
        </w:rPr>
        <w:t>RESOLUTION</w:t>
      </w:r>
    </w:p>
    <w:p w:rsidR="00491216" w:rsidRDefault="00491216" w:rsidP="007734B7">
      <w:pPr>
        <w:pStyle w:val="NoSpacing"/>
        <w:jc w:val="center"/>
        <w:rPr>
          <w:b/>
        </w:rPr>
      </w:pPr>
      <w:r>
        <w:rPr>
          <w:b/>
        </w:rPr>
        <w:t>2023-085</w:t>
      </w:r>
    </w:p>
    <w:p w:rsidR="007734B7" w:rsidRPr="007734B7" w:rsidRDefault="007734B7" w:rsidP="007734B7">
      <w:pPr>
        <w:pStyle w:val="NoSpacing"/>
        <w:jc w:val="center"/>
        <w:rPr>
          <w:b/>
        </w:rPr>
      </w:pPr>
    </w:p>
    <w:p w:rsidR="007734B7" w:rsidRDefault="007734B7" w:rsidP="007734B7">
      <w:pPr>
        <w:pStyle w:val="NoSpacing"/>
      </w:pPr>
      <w:r w:rsidRPr="00BE1758">
        <w:rPr>
          <w:b/>
        </w:rPr>
        <w:t>WHEREAS</w:t>
      </w:r>
      <w:r>
        <w:rPr>
          <w:b/>
        </w:rPr>
        <w:t>,</w:t>
      </w:r>
      <w:r>
        <w:t xml:space="preserve"> the Borough of Edgewater has received a request from Detective Vanegas to be paid for Ninety-two (92) hours of compensation time that he has accumulated in his comp time bank; and</w:t>
      </w:r>
    </w:p>
    <w:p w:rsidR="007734B7" w:rsidRDefault="007734B7" w:rsidP="007734B7">
      <w:pPr>
        <w:pStyle w:val="NoSpacing"/>
      </w:pPr>
    </w:p>
    <w:p w:rsidR="007734B7" w:rsidRDefault="007734B7" w:rsidP="007734B7">
      <w:pPr>
        <w:pStyle w:val="NoSpacing"/>
      </w:pPr>
      <w:r w:rsidRPr="00A14DFC">
        <w:rPr>
          <w:b/>
        </w:rPr>
        <w:t>WHEREAS</w:t>
      </w:r>
      <w:r>
        <w:rPr>
          <w:b/>
        </w:rPr>
        <w:t>,</w:t>
      </w:r>
      <w:r>
        <w:t xml:space="preserve"> the hourly rate for Detective Vanegas to be paid shall be </w:t>
      </w:r>
      <w:r w:rsidRPr="00C52D83">
        <w:t>$</w:t>
      </w:r>
      <w:r>
        <w:t>59.87 per hour for a total amount of $5,508.80 and</w:t>
      </w:r>
    </w:p>
    <w:p w:rsidR="007734B7" w:rsidRDefault="007734B7" w:rsidP="007734B7">
      <w:pPr>
        <w:pStyle w:val="NoSpacing"/>
      </w:pPr>
    </w:p>
    <w:p w:rsidR="007734B7" w:rsidRDefault="007734B7" w:rsidP="007734B7">
      <w:pPr>
        <w:pStyle w:val="NoSpacing"/>
      </w:pPr>
      <w:r w:rsidRPr="00583A40">
        <w:rPr>
          <w:b/>
        </w:rPr>
        <w:t>WHEREAS</w:t>
      </w:r>
      <w:r>
        <w:rPr>
          <w:b/>
        </w:rPr>
        <w:t>, I, Joseph Iannaconi</w:t>
      </w:r>
      <w:r>
        <w:t xml:space="preserve"> Chief Financial Officer, hereby certify that funds shall be made available for this purpose; under line item for Salaries &amp; Wages:</w:t>
      </w:r>
    </w:p>
    <w:p w:rsidR="007734B7" w:rsidRDefault="007734B7" w:rsidP="007734B7">
      <w:pPr>
        <w:pStyle w:val="NoSpacing"/>
      </w:pPr>
    </w:p>
    <w:p w:rsidR="007734B7" w:rsidRDefault="007734B7" w:rsidP="007734B7">
      <w:pPr>
        <w:pStyle w:val="NoSpacing"/>
      </w:pPr>
      <w:r>
        <w:t xml:space="preserve">____________________________________ </w:t>
      </w:r>
    </w:p>
    <w:p w:rsidR="007734B7" w:rsidRDefault="007734B7" w:rsidP="007734B7">
      <w:pPr>
        <w:pStyle w:val="NoSpacing"/>
      </w:pPr>
      <w:r>
        <w:t>Joseph Iannaconi Jr. CFO</w:t>
      </w:r>
    </w:p>
    <w:p w:rsidR="007734B7" w:rsidRDefault="007734B7" w:rsidP="007734B7">
      <w:pPr>
        <w:pStyle w:val="NoSpacing"/>
      </w:pPr>
    </w:p>
    <w:p w:rsidR="007734B7" w:rsidRDefault="007734B7" w:rsidP="00C2483C">
      <w:pPr>
        <w:pStyle w:val="NoSpacing"/>
      </w:pPr>
      <w:r w:rsidRPr="00A14DFC">
        <w:rPr>
          <w:b/>
        </w:rPr>
        <w:t>NOW, THEREFORE BE IT RESOLVED</w:t>
      </w:r>
      <w:r>
        <w:t xml:space="preserve"> by the Mayor and Council that Detective Vanegas request to be paid for Ninety-two (92) hours of his banked compensatory time is hereby granted as per the Police Chief’s memo.</w:t>
      </w:r>
    </w:p>
    <w:p w:rsidR="00C2483C" w:rsidRDefault="00C2483C" w:rsidP="00C2483C">
      <w:pPr>
        <w:pStyle w:val="NoSpacing"/>
      </w:pPr>
    </w:p>
    <w:p w:rsidR="00491216" w:rsidRPr="00D84558" w:rsidRDefault="00491216" w:rsidP="00491216">
      <w:pPr>
        <w:pStyle w:val="NoSpacing"/>
        <w:jc w:val="center"/>
        <w:rPr>
          <w:b/>
        </w:rPr>
      </w:pPr>
      <w:r w:rsidRPr="00D84558">
        <w:rPr>
          <w:b/>
        </w:rPr>
        <w:t>RESOLUTION</w:t>
      </w:r>
    </w:p>
    <w:p w:rsidR="00491216" w:rsidRDefault="00491216" w:rsidP="00491216">
      <w:pPr>
        <w:pStyle w:val="NoSpacing"/>
        <w:jc w:val="center"/>
        <w:rPr>
          <w:b/>
        </w:rPr>
      </w:pPr>
      <w:r>
        <w:rPr>
          <w:b/>
        </w:rPr>
        <w:t>2023-086</w:t>
      </w:r>
    </w:p>
    <w:p w:rsidR="00491216" w:rsidRDefault="00491216"/>
    <w:p w:rsidR="009E6BFD" w:rsidRDefault="009E6BFD" w:rsidP="009E6BFD">
      <w:pPr>
        <w:pStyle w:val="NoSpacing"/>
      </w:pPr>
      <w:r w:rsidRPr="00BE1758">
        <w:rPr>
          <w:b/>
        </w:rPr>
        <w:t>WHEREAS</w:t>
      </w:r>
      <w:r>
        <w:rPr>
          <w:b/>
        </w:rPr>
        <w:t>,</w:t>
      </w:r>
      <w:r>
        <w:t xml:space="preserve"> the Borough of Edgewater has received a request from Lt.  Tibus to be paid for Eighty (80) hours of compensation time that he has accumulated in his comp time bank; and</w:t>
      </w:r>
    </w:p>
    <w:p w:rsidR="009E6BFD" w:rsidRDefault="009E6BFD" w:rsidP="009E6BFD">
      <w:pPr>
        <w:pStyle w:val="NoSpacing"/>
      </w:pPr>
    </w:p>
    <w:p w:rsidR="009E6BFD" w:rsidRDefault="009E6BFD" w:rsidP="009E6BFD">
      <w:pPr>
        <w:pStyle w:val="NoSpacing"/>
      </w:pPr>
      <w:r w:rsidRPr="00A14DFC">
        <w:rPr>
          <w:b/>
        </w:rPr>
        <w:t>WHEREAS</w:t>
      </w:r>
      <w:r>
        <w:rPr>
          <w:b/>
        </w:rPr>
        <w:t>,</w:t>
      </w:r>
      <w:r>
        <w:t xml:space="preserve"> the hourly rate for Sargent Tibus to be paid shall be </w:t>
      </w:r>
      <w:r w:rsidRPr="00C52D83">
        <w:t>$</w:t>
      </w:r>
      <w:r>
        <w:t>92.04 per hour for a total amount of $7,363.20 and</w:t>
      </w:r>
    </w:p>
    <w:p w:rsidR="009E6BFD" w:rsidRDefault="009E6BFD" w:rsidP="009E6BFD">
      <w:pPr>
        <w:pStyle w:val="NoSpacing"/>
      </w:pPr>
    </w:p>
    <w:p w:rsidR="009E6BFD" w:rsidRDefault="009E6BFD" w:rsidP="009E6BFD">
      <w:pPr>
        <w:pStyle w:val="NoSpacing"/>
      </w:pPr>
      <w:r w:rsidRPr="00583A40">
        <w:rPr>
          <w:b/>
        </w:rPr>
        <w:t>WHEREAS</w:t>
      </w:r>
      <w:r>
        <w:rPr>
          <w:b/>
        </w:rPr>
        <w:t>, I, Joseph Iannaconi</w:t>
      </w:r>
      <w:r>
        <w:t xml:space="preserve"> Chief Financial Officer, hereby certify that funds shall be made available for this purpose; under line item for Salaries &amp; Wages:</w:t>
      </w:r>
    </w:p>
    <w:p w:rsidR="009E6BFD" w:rsidRDefault="009E6BFD" w:rsidP="009E6BFD">
      <w:pPr>
        <w:pStyle w:val="NoSpacing"/>
      </w:pPr>
    </w:p>
    <w:p w:rsidR="009E6BFD" w:rsidRDefault="009E6BFD" w:rsidP="009E6BFD">
      <w:pPr>
        <w:pStyle w:val="NoSpacing"/>
      </w:pPr>
      <w:r>
        <w:t xml:space="preserve">____________________________________ </w:t>
      </w:r>
    </w:p>
    <w:p w:rsidR="009E6BFD" w:rsidRDefault="009E6BFD" w:rsidP="009E6BFD">
      <w:pPr>
        <w:pStyle w:val="NoSpacing"/>
      </w:pPr>
      <w:r>
        <w:t>Joseph Iannaconi Jr. CFO</w:t>
      </w:r>
    </w:p>
    <w:p w:rsidR="009E6BFD" w:rsidRDefault="009E6BFD" w:rsidP="009E6BFD">
      <w:pPr>
        <w:pStyle w:val="NoSpacing"/>
      </w:pPr>
    </w:p>
    <w:p w:rsidR="009E6BFD" w:rsidRDefault="009E6BFD" w:rsidP="009E6BFD">
      <w:pPr>
        <w:pStyle w:val="NoSpacing"/>
      </w:pPr>
      <w:r w:rsidRPr="00A14DFC">
        <w:rPr>
          <w:b/>
        </w:rPr>
        <w:t>NOW, THEREFORE BE IT RESOLVED</w:t>
      </w:r>
      <w:r>
        <w:t xml:space="preserve"> by the Mayor and Council that Lt.  Tibus request to be paid for Eighty (80) hours of his banked compensatory time is hereby granted as per the Police Chief’s memo.</w:t>
      </w:r>
    </w:p>
    <w:p w:rsidR="009E6BFD" w:rsidRDefault="009E6BFD"/>
    <w:p w:rsidR="00491216" w:rsidRPr="00D84558" w:rsidRDefault="00491216" w:rsidP="00491216">
      <w:pPr>
        <w:pStyle w:val="NoSpacing"/>
        <w:jc w:val="center"/>
        <w:rPr>
          <w:b/>
        </w:rPr>
      </w:pPr>
      <w:r w:rsidRPr="00D84558">
        <w:rPr>
          <w:b/>
        </w:rPr>
        <w:t>RESOLUTION</w:t>
      </w:r>
    </w:p>
    <w:p w:rsidR="00491216" w:rsidRDefault="00491216" w:rsidP="00491216">
      <w:pPr>
        <w:pStyle w:val="NoSpacing"/>
        <w:jc w:val="center"/>
        <w:rPr>
          <w:b/>
        </w:rPr>
      </w:pPr>
      <w:r>
        <w:rPr>
          <w:b/>
        </w:rPr>
        <w:t>2023-087</w:t>
      </w:r>
    </w:p>
    <w:p w:rsidR="00C2483C" w:rsidRDefault="00C2483C" w:rsidP="00491216">
      <w:pPr>
        <w:pStyle w:val="NoSpacing"/>
        <w:jc w:val="center"/>
        <w:rPr>
          <w:b/>
        </w:rPr>
      </w:pPr>
    </w:p>
    <w:p w:rsidR="000D4AA8" w:rsidRPr="00B90CB5" w:rsidRDefault="000D4AA8" w:rsidP="000D4AA8">
      <w:pPr>
        <w:jc w:val="center"/>
        <w:rPr>
          <w:b/>
          <w:bCs/>
        </w:rPr>
      </w:pPr>
      <w:r>
        <w:rPr>
          <w:b/>
          <w:bCs/>
        </w:rPr>
        <w:t xml:space="preserve">Support of The Bergen County League of Municipalities </w:t>
      </w:r>
      <w:r w:rsidRPr="00B90CB5">
        <w:rPr>
          <w:b/>
          <w:bCs/>
        </w:rPr>
        <w:t>Resolution Calling for Review and Reform of OPRA</w:t>
      </w:r>
    </w:p>
    <w:p w:rsidR="000D4AA8" w:rsidRDefault="000D4AA8" w:rsidP="000D4AA8">
      <w:pPr>
        <w:jc w:val="both"/>
      </w:pPr>
      <w:r w:rsidRPr="00A9022F">
        <w:rPr>
          <w:b/>
          <w:bCs/>
        </w:rPr>
        <w:t>WHEREAS</w:t>
      </w:r>
      <w:r>
        <w:t>, the New Jersey Open Public Records Act (OPRA), N.J.S.A. 47:1A-1 et seq., enacted in 2002, has been in effect long enough to review the impact on Municipalities; and</w:t>
      </w:r>
    </w:p>
    <w:p w:rsidR="000D4AA8" w:rsidRDefault="000D4AA8" w:rsidP="000D4AA8">
      <w:pPr>
        <w:jc w:val="both"/>
      </w:pPr>
      <w:r w:rsidRPr="00A9022F">
        <w:rPr>
          <w:b/>
          <w:bCs/>
        </w:rPr>
        <w:t>WHEREAS,</w:t>
      </w:r>
      <w:r>
        <w:t xml:space="preserve"> it is the position of the Borough of Edgewater that OPRA can and must be improved upon to make it less onerous on municipalities and protect the safety and welfare of the public; and  </w:t>
      </w:r>
    </w:p>
    <w:p w:rsidR="000D4AA8" w:rsidRDefault="000D4AA8" w:rsidP="000D4AA8">
      <w:pPr>
        <w:jc w:val="both"/>
      </w:pPr>
      <w:r w:rsidRPr="00A9022F">
        <w:rPr>
          <w:b/>
          <w:bCs/>
        </w:rPr>
        <w:t>WHEREAS,</w:t>
      </w:r>
      <w:r>
        <w:t xml:space="preserve"> municipal staff and budgets are increasingly utilized to accommodate the requestors and commercial entities who bombard municipalities with public records requests to the extent that in some instances, additional personnel are hired primarily to handle such requests; and </w:t>
      </w:r>
    </w:p>
    <w:p w:rsidR="000D4AA8" w:rsidRDefault="000D4AA8" w:rsidP="000D4AA8">
      <w:pPr>
        <w:jc w:val="both"/>
      </w:pPr>
      <w:r w:rsidRPr="00A9022F">
        <w:rPr>
          <w:b/>
          <w:bCs/>
        </w:rPr>
        <w:t>WHEREAS,</w:t>
      </w:r>
      <w:r>
        <w:t xml:space="preserve"> municipalities are already required by state law to post and provide certain information and documentation on their municipal websites, including but not limited to, annual budgets, annual financial statements, annual audits, public meeting notices and meeting minutes; and</w:t>
      </w:r>
    </w:p>
    <w:p w:rsidR="000D4AA8" w:rsidRDefault="000D4AA8" w:rsidP="000D4AA8">
      <w:pPr>
        <w:jc w:val="both"/>
      </w:pPr>
      <w:r w:rsidRPr="00A9022F">
        <w:rPr>
          <w:b/>
          <w:bCs/>
        </w:rPr>
        <w:t>WHEREAS,</w:t>
      </w:r>
      <w:r>
        <w:t xml:space="preserve"> under existing law, OPRA fees are woefully inadequate for the amount of time and effort needed to search for documents; it takes valuable time away from staff </w:t>
      </w:r>
      <w:r>
        <w:rPr>
          <w:rFonts w:cstheme="minorHAnsi"/>
        </w:rPr>
        <w:t>─</w:t>
      </w:r>
      <w:r>
        <w:t xml:space="preserve"> not only in the Clerk’s office </w:t>
      </w:r>
      <w:r>
        <w:rPr>
          <w:rFonts w:cstheme="minorHAnsi"/>
        </w:rPr>
        <w:t>─</w:t>
      </w:r>
      <w:r>
        <w:t xml:space="preserve"> but also among other departments that may be involved in the same request; and</w:t>
      </w:r>
    </w:p>
    <w:p w:rsidR="000D4AA8" w:rsidRPr="00677AB7" w:rsidRDefault="000D4AA8" w:rsidP="000D4AA8">
      <w:pPr>
        <w:jc w:val="both"/>
        <w:rPr>
          <w:b/>
          <w:bCs/>
        </w:rPr>
      </w:pPr>
      <w:r w:rsidRPr="00A9022F">
        <w:rPr>
          <w:b/>
          <w:bCs/>
        </w:rPr>
        <w:t>WHEREAS</w:t>
      </w:r>
      <w:r>
        <w:t xml:space="preserve">, OPRA has become broadly construed in favor of access and the requestor and, a requestor who prevails in any proceeding in appealing a denial of access is </w:t>
      </w:r>
      <w:r w:rsidRPr="000D4AA8">
        <w:t xml:space="preserve">permitted to collect exorbitant attorney’s fees; </w:t>
      </w:r>
      <w:r w:rsidRPr="000D4AA8">
        <w:rPr>
          <w:bCs/>
        </w:rPr>
        <w:t xml:space="preserve">conversely, however, the resources and guidance available to record custodians and municipal counsel tasked with responding to such requests has narrowed drastically in the ever-changing OPRA arena, muddied by subsequent, voluminous and often-conflicting court decisions that contradict the original intent of the law and will continue to do so in the absence of necessary legislative reform; </w:t>
      </w:r>
      <w:r w:rsidRPr="000D4AA8">
        <w:t>and</w:t>
      </w:r>
    </w:p>
    <w:p w:rsidR="000D4AA8" w:rsidRDefault="000D4AA8" w:rsidP="000D4AA8">
      <w:pPr>
        <w:jc w:val="both"/>
      </w:pPr>
      <w:r w:rsidRPr="00A9022F">
        <w:rPr>
          <w:b/>
          <w:bCs/>
        </w:rPr>
        <w:t>WHEREAS,</w:t>
      </w:r>
      <w:r>
        <w:t xml:space="preserve"> OPRA law allows outside businesses, and activist groups to utilize municipal time and services for marketing leads or private commercial gain, and for litigants to use OPRA as a method of discovery; and</w:t>
      </w:r>
    </w:p>
    <w:p w:rsidR="000D4AA8" w:rsidRDefault="000D4AA8" w:rsidP="000D4AA8">
      <w:pPr>
        <w:jc w:val="both"/>
      </w:pPr>
      <w:r w:rsidRPr="00A9022F">
        <w:rPr>
          <w:b/>
          <w:bCs/>
        </w:rPr>
        <w:t>WHEREAS,</w:t>
      </w:r>
      <w:r>
        <w:t xml:space="preserve"> a clear distinction needs to be made between individual and commercial and discovery requests; and</w:t>
      </w:r>
    </w:p>
    <w:p w:rsidR="000D4AA8" w:rsidRDefault="000D4AA8" w:rsidP="000D4AA8">
      <w:pPr>
        <w:jc w:val="both"/>
      </w:pPr>
      <w:r w:rsidRPr="00A9022F">
        <w:rPr>
          <w:b/>
          <w:bCs/>
        </w:rPr>
        <w:t>WHEREAS</w:t>
      </w:r>
      <w:r>
        <w:t xml:space="preserve">, serious concerns about breaches or misuse of personal information exist along with the potential for OPRA to be exploited and abused by requestors, as a </w:t>
      </w:r>
      <w:r w:rsidRPr="00824D26">
        <w:t xml:space="preserve">threat, harassment, or </w:t>
      </w:r>
      <w:r>
        <w:t>retaliatory measure to bury local governments in hundreds of requests, not necessarily because the requested records are of any particular interest, but merely because they can and have been emboldened by the courts to do so, to the significant detriment of all other municipal business; and</w:t>
      </w:r>
    </w:p>
    <w:p w:rsidR="000D4AA8" w:rsidRDefault="000D4AA8" w:rsidP="000D4AA8">
      <w:pPr>
        <w:jc w:val="both"/>
      </w:pPr>
      <w:r w:rsidRPr="00A9022F">
        <w:rPr>
          <w:b/>
          <w:bCs/>
        </w:rPr>
        <w:t>WHEREAS,</w:t>
      </w:r>
      <w:r>
        <w:t xml:space="preserve"> most importantly, OPRA must be reformed to enable municipalities, their respective record custodians and legal coun</w:t>
      </w:r>
      <w:r w:rsidRPr="000D4AA8">
        <w:t xml:space="preserve">sels to </w:t>
      </w:r>
      <w:r w:rsidRPr="000D4AA8">
        <w:rPr>
          <w:bCs/>
        </w:rPr>
        <w:t>protect the safety and welfare of the general public</w:t>
      </w:r>
      <w:r w:rsidRPr="000D4AA8">
        <w:t>;</w:t>
      </w:r>
    </w:p>
    <w:p w:rsidR="000D4AA8" w:rsidRDefault="000D4AA8" w:rsidP="000D4AA8">
      <w:pPr>
        <w:jc w:val="both"/>
      </w:pPr>
      <w:r w:rsidRPr="00A9022F">
        <w:rPr>
          <w:b/>
          <w:bCs/>
        </w:rPr>
        <w:t>WHEREAS,</w:t>
      </w:r>
      <w:r>
        <w:t xml:space="preserve"> over the years, court decisions have chipped away at the reasonable expectation of privacy provision of the law, thus allowing the law to be molded and wielded as a tool that severs any sensible balance of transparency, and instead</w:t>
      </w:r>
      <w:r w:rsidRPr="000D4AA8">
        <w:rPr>
          <w:b/>
        </w:rPr>
        <w:t xml:space="preserve">, </w:t>
      </w:r>
      <w:r w:rsidRPr="000D4AA8">
        <w:rPr>
          <w:b/>
          <w:bCs/>
        </w:rPr>
        <w:t>now</w:t>
      </w:r>
      <w:r w:rsidRPr="00F50D3E">
        <w:rPr>
          <w:b/>
          <w:bCs/>
        </w:rPr>
        <w:t xml:space="preserve"> </w:t>
      </w:r>
      <w:r w:rsidRPr="000D4AA8">
        <w:rPr>
          <w:bCs/>
        </w:rPr>
        <w:t>perpetuates rampant and dangerous degrees of for-profit data-mining, unsolicited marketing and uncontrolled publications of records on internet search engines specifically designed to circumvent and bypass what few protective measures currently exist under OPRA</w:t>
      </w:r>
      <w:r w:rsidRPr="000D4AA8">
        <w:t xml:space="preserve">, and all while allowing the requestor to remain cloaked in </w:t>
      </w:r>
      <w:r w:rsidRPr="000D4AA8">
        <w:rPr>
          <w:bCs/>
        </w:rPr>
        <w:t>anonymity</w:t>
      </w:r>
      <w:r w:rsidRPr="000D4AA8">
        <w:t>, should they choose to</w:t>
      </w:r>
      <w:r>
        <w:t xml:space="preserve"> exercise that option; and</w:t>
      </w:r>
    </w:p>
    <w:p w:rsidR="000D4AA8" w:rsidRDefault="000D4AA8" w:rsidP="000D4AA8">
      <w:pPr>
        <w:jc w:val="both"/>
      </w:pPr>
      <w:r w:rsidRPr="00A9022F">
        <w:rPr>
          <w:b/>
          <w:bCs/>
        </w:rPr>
        <w:t>WHEREAS,</w:t>
      </w:r>
      <w:r>
        <w:t xml:space="preserve"> the pandemic has resulted in a startling and exponential rise in fraud and identity theft, crimes that were already notoriously difficult to investigate, track and </w:t>
      </w:r>
      <w:r>
        <w:lastRenderedPageBreak/>
        <w:t>prosecute; OPRA, left unchecked and unreformed, continues to add fuel to this already dangerous fire; and</w:t>
      </w:r>
    </w:p>
    <w:p w:rsidR="000D4AA8" w:rsidRDefault="000D4AA8" w:rsidP="000D4AA8">
      <w:pPr>
        <w:jc w:val="both"/>
      </w:pPr>
      <w:r w:rsidRPr="00A9022F">
        <w:rPr>
          <w:b/>
          <w:bCs/>
        </w:rPr>
        <w:t>WHEREAS,</w:t>
      </w:r>
      <w:r>
        <w:t xml:space="preserve"> in a most reprehensible instance in the midst of the pandemic, the unthinkable happened when the young son of a U.S. District Court Judge was senselessly killed by an individual who had managed to compile a dossier of personal information about the Judge including a home address, ushering in the passage of Daniel’s Law; and</w:t>
      </w:r>
    </w:p>
    <w:p w:rsidR="000D4AA8" w:rsidRPr="00E46EDC" w:rsidRDefault="000D4AA8" w:rsidP="000D4AA8">
      <w:pPr>
        <w:jc w:val="both"/>
      </w:pPr>
      <w:r w:rsidRPr="00A9022F">
        <w:rPr>
          <w:b/>
          <w:bCs/>
        </w:rPr>
        <w:t>WHEREAS,</w:t>
      </w:r>
      <w:r>
        <w:t xml:space="preserve"> while this law as intentioned provides for necessary strides and long overdue amendments to OPRA, the scope of protection provided is critically deficient, the implementation creates challenges for custodians and municipal officials that remain unaddressed by law, with limited channels for guidance, while the vast remainder of the Open Public Records Act continues to be left recklessly unreformed, potentially leaving any officials not covered under Daniel’s Law or even, the general public at-large exposed to the whim of any nefarious OPRA requestor lurking in the shadows of those demanding transparency at any cost;</w:t>
      </w:r>
    </w:p>
    <w:p w:rsidR="000D4AA8" w:rsidRPr="00824D26" w:rsidRDefault="000D4AA8" w:rsidP="000D4AA8">
      <w:pPr>
        <w:jc w:val="both"/>
      </w:pPr>
      <w:r w:rsidRPr="00824D26">
        <w:rPr>
          <w:b/>
          <w:bCs/>
        </w:rPr>
        <w:t>WHEREAS,</w:t>
      </w:r>
      <w:r w:rsidRPr="00824D26">
        <w:t xml:space="preserve"> Assembly Bill No. 4894, introduced January 17, 2019, calling for the creation of a study commission to review OPRA</w:t>
      </w:r>
      <w:r>
        <w:t>,</w:t>
      </w:r>
      <w:r w:rsidRPr="00824D26">
        <w:t xml:space="preserve"> to-date, has been left negligently stagnant and, to-date the legislative approach to addressing the dangers of OPRA have been fragmented, haphazard and contradictory at best</w:t>
      </w:r>
      <w:r>
        <w:t>,</w:t>
      </w:r>
      <w:r w:rsidRPr="00824D26">
        <w:t xml:space="preserve"> leading to a dire need for streamlined overhaul and reform, which, at a minimum should include the following:</w:t>
      </w:r>
    </w:p>
    <w:p w:rsidR="000D4AA8" w:rsidRPr="001F7298" w:rsidRDefault="000D4AA8" w:rsidP="000D4AA8">
      <w:pPr>
        <w:pStyle w:val="ListParagraph"/>
        <w:numPr>
          <w:ilvl w:val="0"/>
          <w:numId w:val="2"/>
        </w:numPr>
        <w:spacing w:after="160" w:line="259" w:lineRule="auto"/>
        <w:jc w:val="both"/>
        <w:rPr>
          <w:bCs/>
        </w:rPr>
      </w:pPr>
      <w:r w:rsidRPr="001F7298">
        <w:rPr>
          <w:bCs/>
        </w:rPr>
        <w:t>Immediate creation of a study commission on OPRA.</w:t>
      </w:r>
    </w:p>
    <w:p w:rsidR="000D4AA8" w:rsidRPr="001F7298" w:rsidRDefault="000D4AA8" w:rsidP="000D4AA8">
      <w:pPr>
        <w:pStyle w:val="ListParagraph"/>
        <w:numPr>
          <w:ilvl w:val="0"/>
          <w:numId w:val="2"/>
        </w:numPr>
        <w:spacing w:after="160" w:line="259" w:lineRule="auto"/>
        <w:jc w:val="both"/>
        <w:rPr>
          <w:bCs/>
        </w:rPr>
      </w:pPr>
      <w:r w:rsidRPr="001F7298">
        <w:rPr>
          <w:bCs/>
        </w:rPr>
        <w:t>Uniformity under the law: municipalities shall not be subject to any provision under OPRA that the legislature or other state agencies are, by contrast, exempt from.</w:t>
      </w:r>
    </w:p>
    <w:p w:rsidR="000D4AA8" w:rsidRPr="001F7298" w:rsidRDefault="000D4AA8" w:rsidP="000D4AA8">
      <w:pPr>
        <w:pStyle w:val="ListParagraph"/>
        <w:numPr>
          <w:ilvl w:val="0"/>
          <w:numId w:val="2"/>
        </w:numPr>
        <w:spacing w:after="160" w:line="259" w:lineRule="auto"/>
        <w:jc w:val="both"/>
        <w:rPr>
          <w:bCs/>
        </w:rPr>
      </w:pPr>
      <w:r w:rsidRPr="001F7298">
        <w:rPr>
          <w:bCs/>
        </w:rPr>
        <w:t>Provide a universal platform for clear and concise guidance for records custodians. Such guidance should be in place prior to any laws that impact OPRA going into effect.</w:t>
      </w:r>
    </w:p>
    <w:p w:rsidR="000D4AA8" w:rsidRPr="00B74935" w:rsidRDefault="000D4AA8" w:rsidP="000D4AA8">
      <w:pPr>
        <w:pStyle w:val="ListParagraph"/>
        <w:numPr>
          <w:ilvl w:val="0"/>
          <w:numId w:val="2"/>
        </w:numPr>
        <w:spacing w:after="160" w:line="259" w:lineRule="auto"/>
        <w:jc w:val="both"/>
      </w:pPr>
      <w:r w:rsidRPr="00B74935">
        <w:t>Require that official OPRA Request forms be used in order to be considered valid, including certifications by the requestor of (1) non-conviction of an indictable offense and (2) that information obtained will not be used for profit, solicitation, marketing or commercial gain, or published as part of a separate internet database or search engine.</w:t>
      </w:r>
    </w:p>
    <w:p w:rsidR="000D4AA8" w:rsidRPr="00B74935" w:rsidRDefault="000D4AA8" w:rsidP="000D4AA8">
      <w:pPr>
        <w:pStyle w:val="ListParagraph"/>
        <w:numPr>
          <w:ilvl w:val="0"/>
          <w:numId w:val="2"/>
        </w:numPr>
        <w:spacing w:after="160" w:line="259" w:lineRule="auto"/>
        <w:jc w:val="both"/>
      </w:pPr>
      <w:r w:rsidRPr="00B74935">
        <w:t>Prohibit OPRA requestors from remaining anonymous.</w:t>
      </w:r>
    </w:p>
    <w:p w:rsidR="000D4AA8" w:rsidRPr="00B74935" w:rsidRDefault="000D4AA8" w:rsidP="000D4AA8">
      <w:pPr>
        <w:pStyle w:val="ListParagraph"/>
        <w:numPr>
          <w:ilvl w:val="0"/>
          <w:numId w:val="2"/>
        </w:numPr>
        <w:spacing w:after="160" w:line="259" w:lineRule="auto"/>
        <w:jc w:val="both"/>
      </w:pPr>
      <w:r w:rsidRPr="00B74935">
        <w:t>Require that requestors provide a State of New Jersey address in order to be valid (OPRA should not apply to out-of-state requests).</w:t>
      </w:r>
    </w:p>
    <w:p w:rsidR="000D4AA8" w:rsidRPr="00B74935" w:rsidRDefault="000D4AA8" w:rsidP="000D4AA8">
      <w:pPr>
        <w:pStyle w:val="ListParagraph"/>
        <w:numPr>
          <w:ilvl w:val="0"/>
          <w:numId w:val="2"/>
        </w:numPr>
        <w:spacing w:after="160" w:line="259" w:lineRule="auto"/>
        <w:jc w:val="both"/>
      </w:pPr>
      <w:r w:rsidRPr="00B74935">
        <w:t>Prohibit requests for commercial purposes.</w:t>
      </w:r>
    </w:p>
    <w:p w:rsidR="000D4AA8" w:rsidRPr="00B74935" w:rsidRDefault="000D4AA8" w:rsidP="000D4AA8">
      <w:pPr>
        <w:pStyle w:val="ListParagraph"/>
        <w:numPr>
          <w:ilvl w:val="0"/>
          <w:numId w:val="2"/>
        </w:numPr>
        <w:spacing w:after="160" w:line="259" w:lineRule="auto"/>
        <w:jc w:val="both"/>
      </w:pPr>
      <w:r w:rsidRPr="00B74935">
        <w:t>Exempt email addresses (also serves as a deterrent to spoofing, phishing and other cyber scams and crimes).</w:t>
      </w:r>
    </w:p>
    <w:p w:rsidR="000D4AA8" w:rsidRPr="00B74935" w:rsidRDefault="000D4AA8" w:rsidP="000D4AA8">
      <w:pPr>
        <w:pStyle w:val="ListParagraph"/>
        <w:numPr>
          <w:ilvl w:val="0"/>
          <w:numId w:val="2"/>
        </w:numPr>
        <w:spacing w:after="160" w:line="259" w:lineRule="auto"/>
        <w:jc w:val="both"/>
      </w:pPr>
      <w:r w:rsidRPr="00B74935">
        <w:t>Exempt information maintained for emergency notification purposes.</w:t>
      </w:r>
    </w:p>
    <w:p w:rsidR="000D4AA8" w:rsidRPr="00B74935" w:rsidRDefault="000D4AA8" w:rsidP="000D4AA8">
      <w:pPr>
        <w:pStyle w:val="ListParagraph"/>
        <w:numPr>
          <w:ilvl w:val="0"/>
          <w:numId w:val="2"/>
        </w:numPr>
        <w:spacing w:after="160" w:line="259" w:lineRule="auto"/>
        <w:jc w:val="both"/>
      </w:pPr>
      <w:r w:rsidRPr="00B74935">
        <w:t>Exempt any information related to minor individuals, disabled persons and senior citizens as well as classes of citizens who are vulnerable to exploitation of their information.</w:t>
      </w:r>
    </w:p>
    <w:p w:rsidR="000D4AA8" w:rsidRPr="00B74935" w:rsidRDefault="000D4AA8" w:rsidP="000D4AA8">
      <w:pPr>
        <w:pStyle w:val="ListParagraph"/>
        <w:numPr>
          <w:ilvl w:val="0"/>
          <w:numId w:val="2"/>
        </w:numPr>
        <w:spacing w:after="160" w:line="259" w:lineRule="auto"/>
        <w:jc w:val="both"/>
      </w:pPr>
      <w:r w:rsidRPr="00B74935">
        <w:t>Exempt personal identifying information from Motor Vehicle Accident Reports, including driver’s license numbers, dates of birth (DOBs), home addresses, VINs and registration/plate numbers, unless the requestor is a subject of the record, or their designated legal or insurance representative.</w:t>
      </w:r>
    </w:p>
    <w:p w:rsidR="000D4AA8" w:rsidRPr="00B74935" w:rsidRDefault="000D4AA8" w:rsidP="000D4AA8">
      <w:pPr>
        <w:pStyle w:val="ListParagraph"/>
        <w:numPr>
          <w:ilvl w:val="0"/>
          <w:numId w:val="2"/>
        </w:numPr>
        <w:spacing w:after="160" w:line="259" w:lineRule="auto"/>
        <w:jc w:val="both"/>
      </w:pPr>
      <w:r w:rsidRPr="00B74935">
        <w:t>Exempt pet license information to a need-to-know basis only (health department, police department, veterinarian of record, hospital, bite victim) to deter rising pet thefts and potential for targeted thefts of non-large-breed dog owners.</w:t>
      </w:r>
    </w:p>
    <w:p w:rsidR="000D4AA8" w:rsidRPr="00B74935" w:rsidRDefault="000D4AA8" w:rsidP="000D4AA8">
      <w:pPr>
        <w:pStyle w:val="ListParagraph"/>
        <w:numPr>
          <w:ilvl w:val="0"/>
          <w:numId w:val="2"/>
        </w:numPr>
        <w:spacing w:after="160" w:line="259" w:lineRule="auto"/>
        <w:jc w:val="both"/>
      </w:pPr>
      <w:r w:rsidRPr="00B74935">
        <w:t>Reaffirm exemption of unlisted telephone numbers, including personal cell phones.</w:t>
      </w:r>
    </w:p>
    <w:p w:rsidR="000D4AA8" w:rsidRPr="00B74935" w:rsidRDefault="000D4AA8" w:rsidP="000D4AA8">
      <w:pPr>
        <w:pStyle w:val="ListParagraph"/>
        <w:numPr>
          <w:ilvl w:val="0"/>
          <w:numId w:val="2"/>
        </w:numPr>
        <w:spacing w:after="160" w:line="259" w:lineRule="auto"/>
        <w:jc w:val="both"/>
      </w:pPr>
      <w:r w:rsidRPr="00B74935">
        <w:t>Exempt property owner names, CAMA Data and reaffirm the exemption of property record cards.</w:t>
      </w:r>
    </w:p>
    <w:p w:rsidR="000D4AA8" w:rsidRPr="00B74935" w:rsidRDefault="000D4AA8" w:rsidP="000D4AA8">
      <w:pPr>
        <w:pStyle w:val="ListParagraph"/>
        <w:numPr>
          <w:ilvl w:val="0"/>
          <w:numId w:val="2"/>
        </w:numPr>
        <w:spacing w:after="160" w:line="259" w:lineRule="auto"/>
        <w:jc w:val="both"/>
      </w:pPr>
      <w:r w:rsidRPr="00B74935">
        <w:t>Protections afforded under Daniel’s Law should be afforded to all government officials, employees, volunteers and members of the general public as the threats from the disclosure of personal information is not unique to those rightfully protected under Daniel’s Law.</w:t>
      </w:r>
    </w:p>
    <w:p w:rsidR="000D4AA8" w:rsidRPr="00B74935" w:rsidRDefault="000D4AA8" w:rsidP="000D4AA8">
      <w:pPr>
        <w:pStyle w:val="ListParagraph"/>
        <w:numPr>
          <w:ilvl w:val="0"/>
          <w:numId w:val="2"/>
        </w:numPr>
        <w:spacing w:after="160" w:line="259" w:lineRule="auto"/>
        <w:jc w:val="both"/>
      </w:pPr>
      <w:r w:rsidRPr="00B74935">
        <w:lastRenderedPageBreak/>
        <w:t>Provide a carve out for fee-shifting where a municipality in good faith and without clear guidance through Statute or case law denies a request or redacts information which could reasonably be interpreted as not subject to disclosure.</w:t>
      </w:r>
    </w:p>
    <w:p w:rsidR="000D4AA8" w:rsidRDefault="000D4AA8" w:rsidP="000D4AA8">
      <w:pPr>
        <w:jc w:val="both"/>
      </w:pPr>
      <w:r w:rsidRPr="00A9022F">
        <w:rPr>
          <w:b/>
          <w:bCs/>
        </w:rPr>
        <w:t>NOW, THEREFORE BE IT RESOLVED,</w:t>
      </w:r>
      <w:r>
        <w:t xml:space="preserve"> that the Borough of Edgewater finds it imperative that the New Jersey Senate and Assembly review and reform the New Jersey Open Public Records Act.</w:t>
      </w:r>
    </w:p>
    <w:p w:rsidR="000D4AA8" w:rsidRPr="00824D26" w:rsidRDefault="000D4AA8" w:rsidP="000D4AA8">
      <w:pPr>
        <w:jc w:val="both"/>
      </w:pPr>
      <w:r w:rsidRPr="00824D26">
        <w:rPr>
          <w:b/>
          <w:bCs/>
        </w:rPr>
        <w:t>BE IT FURTHER RESOLVED,</w:t>
      </w:r>
      <w:r w:rsidRPr="00824D26">
        <w:t xml:space="preserve"> </w:t>
      </w:r>
      <w:r>
        <w:t>that copies</w:t>
      </w:r>
      <w:r w:rsidRPr="00824D26">
        <w:t xml:space="preserve"> of this resolution </w:t>
      </w:r>
      <w:r>
        <w:t>are</w:t>
      </w:r>
      <w:r w:rsidRPr="00824D26">
        <w:t xml:space="preserve"> sent to </w:t>
      </w:r>
      <w:r>
        <w:t xml:space="preserve">all New Jersey State Legislators, the </w:t>
      </w:r>
      <w:r w:rsidRPr="00824D26">
        <w:t xml:space="preserve">New Jersey State League of Municipalities, </w:t>
      </w:r>
      <w:r>
        <w:t xml:space="preserve">the </w:t>
      </w:r>
      <w:r w:rsidRPr="00824D26">
        <w:t>New Jersey Municipal Clerks</w:t>
      </w:r>
      <w:r>
        <w:t>’</w:t>
      </w:r>
      <w:r w:rsidRPr="00824D26">
        <w:t xml:space="preserve"> Association</w:t>
      </w:r>
      <w:r>
        <w:t xml:space="preserve">, the </w:t>
      </w:r>
      <w:r w:rsidRPr="00824D26">
        <w:t>Bergen County Municipal Clerks</w:t>
      </w:r>
      <w:r>
        <w:t>’</w:t>
      </w:r>
      <w:r w:rsidRPr="00824D26">
        <w:t xml:space="preserve"> Association</w:t>
      </w:r>
      <w:r>
        <w:t>, the New Jersey State Association of Chiefs of Police and the Bergen County Police Chiefs’ Association.</w:t>
      </w:r>
    </w:p>
    <w:p w:rsidR="00E54091" w:rsidRPr="00D84558" w:rsidRDefault="00E54091" w:rsidP="00E54091">
      <w:pPr>
        <w:pStyle w:val="NoSpacing"/>
        <w:jc w:val="center"/>
        <w:rPr>
          <w:b/>
        </w:rPr>
      </w:pPr>
      <w:r w:rsidRPr="00D84558">
        <w:rPr>
          <w:b/>
        </w:rPr>
        <w:t>RESOLUTION</w:t>
      </w:r>
    </w:p>
    <w:p w:rsidR="00491216" w:rsidRDefault="00E54091" w:rsidP="002F310F">
      <w:pPr>
        <w:pStyle w:val="NoSpacing"/>
        <w:jc w:val="center"/>
        <w:rPr>
          <w:b/>
        </w:rPr>
      </w:pPr>
      <w:r>
        <w:rPr>
          <w:b/>
        </w:rPr>
        <w:t>2023-088</w:t>
      </w:r>
    </w:p>
    <w:p w:rsidR="002F310F" w:rsidRPr="002F310F" w:rsidRDefault="002F310F" w:rsidP="002F310F">
      <w:pPr>
        <w:pStyle w:val="NoSpacing"/>
        <w:jc w:val="center"/>
        <w:rPr>
          <w:b/>
        </w:rPr>
      </w:pPr>
    </w:p>
    <w:p w:rsidR="002F310F" w:rsidRDefault="002F310F" w:rsidP="002F310F">
      <w:pPr>
        <w:spacing w:after="0"/>
        <w:jc w:val="center"/>
        <w:rPr>
          <w:b/>
        </w:rPr>
      </w:pPr>
      <w:r>
        <w:rPr>
          <w:rFonts w:eastAsia="Times New Roman"/>
        </w:rPr>
        <w:t>Resolution 2023-088</w:t>
      </w:r>
      <w:r w:rsidRPr="00D240E9">
        <w:rPr>
          <w:rFonts w:eastAsia="Times New Roman"/>
        </w:rPr>
        <w:t xml:space="preserve">, </w:t>
      </w:r>
      <w:r>
        <w:rPr>
          <w:rFonts w:eastAsia="Times New Roman"/>
        </w:rPr>
        <w:t>Salary &amp; Wages</w:t>
      </w:r>
      <w:r w:rsidRPr="00D240E9">
        <w:rPr>
          <w:rFonts w:eastAsia="Times New Roman"/>
        </w:rPr>
        <w:t>, is attac</w:t>
      </w:r>
      <w:r>
        <w:rPr>
          <w:rFonts w:eastAsia="Times New Roman"/>
        </w:rPr>
        <w:t>hed to the end of these minutes.</w:t>
      </w:r>
    </w:p>
    <w:p w:rsidR="002F310F" w:rsidRPr="002F310F" w:rsidRDefault="002F310F" w:rsidP="002F310F">
      <w:pPr>
        <w:spacing w:after="0"/>
        <w:jc w:val="center"/>
        <w:rPr>
          <w:b/>
        </w:rPr>
      </w:pPr>
    </w:p>
    <w:p w:rsidR="00E54091" w:rsidRPr="00D84558" w:rsidRDefault="00E54091" w:rsidP="00E54091">
      <w:pPr>
        <w:pStyle w:val="NoSpacing"/>
        <w:jc w:val="center"/>
        <w:rPr>
          <w:b/>
        </w:rPr>
      </w:pPr>
      <w:r w:rsidRPr="00D84558">
        <w:rPr>
          <w:b/>
        </w:rPr>
        <w:t>RESOLUTION</w:t>
      </w:r>
    </w:p>
    <w:p w:rsidR="00E54091" w:rsidRDefault="00E54091" w:rsidP="00E54091">
      <w:pPr>
        <w:pStyle w:val="NoSpacing"/>
        <w:jc w:val="center"/>
        <w:rPr>
          <w:b/>
        </w:rPr>
      </w:pPr>
      <w:r>
        <w:rPr>
          <w:b/>
        </w:rPr>
        <w:t>2023-089</w:t>
      </w:r>
    </w:p>
    <w:p w:rsidR="00E54091" w:rsidRDefault="00E54091" w:rsidP="00E54091">
      <w:pPr>
        <w:pStyle w:val="NoSpacing"/>
        <w:jc w:val="center"/>
        <w:rPr>
          <w:b/>
        </w:rPr>
      </w:pPr>
    </w:p>
    <w:p w:rsidR="002F310F" w:rsidRDefault="002F310F" w:rsidP="002F310F">
      <w:pPr>
        <w:spacing w:after="0"/>
        <w:jc w:val="center"/>
        <w:rPr>
          <w:b/>
        </w:rPr>
      </w:pPr>
      <w:r>
        <w:rPr>
          <w:rFonts w:eastAsia="Times New Roman"/>
        </w:rPr>
        <w:t>Resolution 2023-089</w:t>
      </w:r>
      <w:r w:rsidRPr="00D240E9">
        <w:rPr>
          <w:rFonts w:eastAsia="Times New Roman"/>
        </w:rPr>
        <w:t xml:space="preserve">, </w:t>
      </w:r>
      <w:r>
        <w:rPr>
          <w:rFonts w:eastAsia="Times New Roman"/>
        </w:rPr>
        <w:t>Salary &amp; Wages</w:t>
      </w:r>
      <w:r w:rsidRPr="00D240E9">
        <w:rPr>
          <w:rFonts w:eastAsia="Times New Roman"/>
        </w:rPr>
        <w:t>, is attac</w:t>
      </w:r>
      <w:r>
        <w:rPr>
          <w:rFonts w:eastAsia="Times New Roman"/>
        </w:rPr>
        <w:t>hed to the end of these minutes.</w:t>
      </w:r>
    </w:p>
    <w:p w:rsidR="002F310F" w:rsidRDefault="002F310F" w:rsidP="00E54091">
      <w:pPr>
        <w:pStyle w:val="NoSpacing"/>
        <w:jc w:val="center"/>
        <w:rPr>
          <w:b/>
        </w:rPr>
      </w:pPr>
    </w:p>
    <w:p w:rsidR="00E54091" w:rsidRPr="00D84558" w:rsidRDefault="00E54091" w:rsidP="00E54091">
      <w:pPr>
        <w:pStyle w:val="NoSpacing"/>
        <w:jc w:val="center"/>
        <w:rPr>
          <w:b/>
        </w:rPr>
      </w:pPr>
      <w:r w:rsidRPr="00D84558">
        <w:rPr>
          <w:b/>
        </w:rPr>
        <w:t>RESOLUTION</w:t>
      </w:r>
    </w:p>
    <w:p w:rsidR="00E54091" w:rsidRDefault="00E54091" w:rsidP="005E4BED">
      <w:pPr>
        <w:pStyle w:val="NoSpacing"/>
        <w:jc w:val="center"/>
        <w:rPr>
          <w:b/>
        </w:rPr>
      </w:pPr>
      <w:r>
        <w:rPr>
          <w:b/>
        </w:rPr>
        <w:t>2023-090</w:t>
      </w:r>
    </w:p>
    <w:p w:rsidR="002F310F" w:rsidRDefault="002F310F" w:rsidP="005E4BED">
      <w:pPr>
        <w:pStyle w:val="NoSpacing"/>
        <w:jc w:val="center"/>
        <w:rPr>
          <w:b/>
        </w:rPr>
      </w:pPr>
    </w:p>
    <w:p w:rsidR="002F310F" w:rsidRDefault="002F310F" w:rsidP="002F310F">
      <w:pPr>
        <w:spacing w:after="0"/>
        <w:jc w:val="center"/>
        <w:rPr>
          <w:b/>
        </w:rPr>
      </w:pPr>
      <w:r>
        <w:rPr>
          <w:rFonts w:eastAsia="Times New Roman"/>
        </w:rPr>
        <w:t>Resolution 2023-088</w:t>
      </w:r>
      <w:r w:rsidRPr="00D240E9">
        <w:rPr>
          <w:rFonts w:eastAsia="Times New Roman"/>
        </w:rPr>
        <w:t xml:space="preserve">, </w:t>
      </w:r>
      <w:r>
        <w:rPr>
          <w:rFonts w:eastAsia="Times New Roman"/>
        </w:rPr>
        <w:t>Services &amp; Supplies</w:t>
      </w:r>
      <w:r w:rsidRPr="00D240E9">
        <w:rPr>
          <w:rFonts w:eastAsia="Times New Roman"/>
        </w:rPr>
        <w:t>, is attac</w:t>
      </w:r>
      <w:r>
        <w:rPr>
          <w:rFonts w:eastAsia="Times New Roman"/>
        </w:rPr>
        <w:t>hed to the end of these minutes.</w:t>
      </w:r>
    </w:p>
    <w:p w:rsidR="002F310F" w:rsidRPr="005E4BED" w:rsidRDefault="002F310F" w:rsidP="00EB1932">
      <w:pPr>
        <w:pStyle w:val="NoSpacing"/>
        <w:rPr>
          <w:b/>
        </w:rPr>
      </w:pPr>
    </w:p>
    <w:p w:rsidR="00E54091" w:rsidRPr="00D84558" w:rsidRDefault="00E54091" w:rsidP="00E54091">
      <w:pPr>
        <w:pStyle w:val="NoSpacing"/>
        <w:jc w:val="center"/>
        <w:rPr>
          <w:b/>
        </w:rPr>
      </w:pPr>
      <w:r w:rsidRPr="00D84558">
        <w:rPr>
          <w:b/>
        </w:rPr>
        <w:t>RESOLUTION</w:t>
      </w:r>
    </w:p>
    <w:p w:rsidR="00E54091" w:rsidRDefault="00E54091" w:rsidP="00E54091">
      <w:pPr>
        <w:pStyle w:val="NoSpacing"/>
        <w:jc w:val="center"/>
        <w:rPr>
          <w:b/>
        </w:rPr>
      </w:pPr>
      <w:r>
        <w:rPr>
          <w:b/>
        </w:rPr>
        <w:t>2023-091</w:t>
      </w:r>
    </w:p>
    <w:p w:rsidR="00EB1932" w:rsidRDefault="00EB1932" w:rsidP="00E54091">
      <w:pPr>
        <w:pStyle w:val="NoSpacing"/>
        <w:jc w:val="center"/>
        <w:rPr>
          <w:b/>
        </w:rPr>
      </w:pPr>
    </w:p>
    <w:tbl>
      <w:tblPr>
        <w:tblW w:w="9460" w:type="dxa"/>
        <w:tblLook w:val="04A0" w:firstRow="1" w:lastRow="0" w:firstColumn="1" w:lastColumn="0" w:noHBand="0" w:noVBand="1"/>
      </w:tblPr>
      <w:tblGrid>
        <w:gridCol w:w="2975"/>
        <w:gridCol w:w="1481"/>
        <w:gridCol w:w="278"/>
        <w:gridCol w:w="3367"/>
        <w:gridCol w:w="1480"/>
        <w:gridCol w:w="222"/>
      </w:tblGrid>
      <w:tr w:rsidR="00EB1932" w:rsidRPr="00A90428" w:rsidTr="004863A8">
        <w:trPr>
          <w:gridAfter w:val="1"/>
          <w:wAfter w:w="36" w:type="dxa"/>
          <w:trHeight w:val="1800"/>
        </w:trPr>
        <w:tc>
          <w:tcPr>
            <w:tcW w:w="9424" w:type="dxa"/>
            <w:gridSpan w:val="5"/>
            <w:tcBorders>
              <w:top w:val="nil"/>
              <w:left w:val="nil"/>
              <w:bottom w:val="nil"/>
              <w:right w:val="nil"/>
            </w:tcBorders>
            <w:shd w:val="clear" w:color="auto" w:fill="auto"/>
            <w:vAlign w:val="center"/>
            <w:hideMark/>
          </w:tcPr>
          <w:p w:rsidR="00EB1932" w:rsidRPr="00A90428" w:rsidRDefault="00EB1932" w:rsidP="004863A8">
            <w:pPr>
              <w:spacing w:after="0"/>
              <w:rPr>
                <w:rFonts w:eastAsia="Times New Roman"/>
                <w:b/>
                <w:bCs/>
                <w:color w:val="000000"/>
                <w:sz w:val="22"/>
                <w:szCs w:val="22"/>
              </w:rPr>
            </w:pPr>
            <w:r w:rsidRPr="00A90428">
              <w:rPr>
                <w:rFonts w:eastAsia="Times New Roman"/>
                <w:b/>
                <w:bCs/>
                <w:color w:val="000000"/>
                <w:sz w:val="22"/>
                <w:szCs w:val="22"/>
              </w:rPr>
              <w:t>BE IT RESOLVED</w:t>
            </w:r>
            <w:r w:rsidRPr="00A90428">
              <w:rPr>
                <w:rFonts w:eastAsia="Times New Roman"/>
                <w:color w:val="000000"/>
                <w:sz w:val="22"/>
                <w:szCs w:val="22"/>
              </w:rPr>
              <w:t xml:space="preserve"> BY THE MAYOR AND COUNCIL OF THE BOROUGH OF EDGEWATER, THE FOLLOWING 2022 BUDGET APPROPRIATION TRANSFERS BE MADE AND THAT A CERTIFIED COPY OF THIS RESOLUTION BE TRANSMITTED TO THE CHIEF FINANCIAL OFFICER FOR HIS RECORDS.</w:t>
            </w:r>
          </w:p>
        </w:tc>
      </w:tr>
      <w:tr w:rsidR="00EB1932" w:rsidRPr="00A90428" w:rsidTr="004863A8">
        <w:trPr>
          <w:gridAfter w:val="1"/>
          <w:wAfter w:w="36" w:type="dxa"/>
          <w:trHeight w:val="288"/>
        </w:trPr>
        <w:tc>
          <w:tcPr>
            <w:tcW w:w="2975" w:type="dxa"/>
            <w:tcBorders>
              <w:top w:val="nil"/>
              <w:left w:val="nil"/>
              <w:bottom w:val="nil"/>
              <w:right w:val="nil"/>
            </w:tcBorders>
            <w:shd w:val="clear" w:color="auto" w:fill="auto"/>
            <w:noWrap/>
            <w:vAlign w:val="center"/>
            <w:hideMark/>
          </w:tcPr>
          <w:p w:rsidR="00EB1932" w:rsidRPr="00A90428" w:rsidRDefault="00EB1932" w:rsidP="004863A8">
            <w:pPr>
              <w:spacing w:after="0"/>
              <w:rPr>
                <w:rFonts w:eastAsia="Times New Roman"/>
                <w:b/>
                <w:bCs/>
                <w:color w:val="000000"/>
                <w:sz w:val="22"/>
                <w:szCs w:val="22"/>
              </w:rPr>
            </w:pPr>
          </w:p>
        </w:tc>
        <w:tc>
          <w:tcPr>
            <w:tcW w:w="1481" w:type="dxa"/>
            <w:tcBorders>
              <w:top w:val="nil"/>
              <w:left w:val="nil"/>
              <w:bottom w:val="nil"/>
              <w:right w:val="nil"/>
            </w:tcBorders>
            <w:shd w:val="clear" w:color="auto" w:fill="auto"/>
            <w:noWrap/>
            <w:vAlign w:val="bottom"/>
            <w:hideMark/>
          </w:tcPr>
          <w:p w:rsidR="00EB1932" w:rsidRPr="00A90428" w:rsidRDefault="00EB1932" w:rsidP="004863A8">
            <w:pPr>
              <w:spacing w:after="0"/>
              <w:rPr>
                <w:rFonts w:ascii="Times New Roman" w:eastAsia="Times New Roman" w:hAnsi="Times New Roman" w:cs="Times New Roman"/>
                <w:sz w:val="20"/>
                <w:szCs w:val="20"/>
              </w:rPr>
            </w:pPr>
          </w:p>
        </w:tc>
        <w:tc>
          <w:tcPr>
            <w:tcW w:w="121" w:type="dxa"/>
            <w:tcBorders>
              <w:top w:val="nil"/>
              <w:left w:val="nil"/>
              <w:bottom w:val="nil"/>
              <w:right w:val="nil"/>
            </w:tcBorders>
            <w:shd w:val="clear" w:color="auto" w:fill="auto"/>
            <w:noWrap/>
            <w:vAlign w:val="bottom"/>
            <w:hideMark/>
          </w:tcPr>
          <w:p w:rsidR="00EB1932" w:rsidRPr="00A90428" w:rsidRDefault="00EB1932" w:rsidP="004863A8">
            <w:pPr>
              <w:spacing w:after="0"/>
              <w:rPr>
                <w:rFonts w:ascii="Times New Roman" w:eastAsia="Times New Roman" w:hAnsi="Times New Roman" w:cs="Times New Roman"/>
                <w:sz w:val="20"/>
                <w:szCs w:val="20"/>
              </w:rPr>
            </w:pPr>
          </w:p>
        </w:tc>
        <w:tc>
          <w:tcPr>
            <w:tcW w:w="3367" w:type="dxa"/>
            <w:tcBorders>
              <w:top w:val="nil"/>
              <w:left w:val="nil"/>
              <w:bottom w:val="nil"/>
              <w:right w:val="nil"/>
            </w:tcBorders>
            <w:shd w:val="clear" w:color="auto" w:fill="auto"/>
            <w:noWrap/>
            <w:vAlign w:val="bottom"/>
            <w:hideMark/>
          </w:tcPr>
          <w:p w:rsidR="00EB1932" w:rsidRPr="00A90428" w:rsidRDefault="00EB1932" w:rsidP="004863A8">
            <w:pPr>
              <w:spacing w:after="0"/>
              <w:rPr>
                <w:rFonts w:ascii="Times New Roman" w:eastAsia="Times New Roman" w:hAnsi="Times New Roman" w:cs="Times New Roman"/>
                <w:sz w:val="20"/>
                <w:szCs w:val="20"/>
              </w:rPr>
            </w:pPr>
          </w:p>
        </w:tc>
        <w:tc>
          <w:tcPr>
            <w:tcW w:w="1480" w:type="dxa"/>
            <w:tcBorders>
              <w:top w:val="nil"/>
              <w:left w:val="nil"/>
              <w:bottom w:val="nil"/>
              <w:right w:val="nil"/>
            </w:tcBorders>
            <w:shd w:val="clear" w:color="auto" w:fill="auto"/>
            <w:noWrap/>
            <w:vAlign w:val="bottom"/>
            <w:hideMark/>
          </w:tcPr>
          <w:p w:rsidR="00EB1932" w:rsidRPr="00A90428" w:rsidRDefault="00EB1932" w:rsidP="004863A8">
            <w:pPr>
              <w:spacing w:after="0"/>
              <w:rPr>
                <w:rFonts w:ascii="Times New Roman" w:eastAsia="Times New Roman" w:hAnsi="Times New Roman" w:cs="Times New Roman"/>
                <w:sz w:val="20"/>
                <w:szCs w:val="20"/>
              </w:rPr>
            </w:pPr>
          </w:p>
        </w:tc>
      </w:tr>
      <w:tr w:rsidR="00EB1932" w:rsidRPr="00A90428" w:rsidTr="004863A8">
        <w:trPr>
          <w:gridAfter w:val="1"/>
          <w:wAfter w:w="36" w:type="dxa"/>
          <w:trHeight w:val="458"/>
        </w:trPr>
        <w:tc>
          <w:tcPr>
            <w:tcW w:w="9424"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B1932" w:rsidRPr="00A90428" w:rsidRDefault="00EB1932" w:rsidP="004863A8">
            <w:pPr>
              <w:spacing w:after="0"/>
              <w:jc w:val="center"/>
              <w:rPr>
                <w:rFonts w:eastAsia="Times New Roman"/>
                <w:b/>
                <w:bCs/>
                <w:color w:val="000000"/>
                <w:sz w:val="28"/>
                <w:szCs w:val="28"/>
              </w:rPr>
            </w:pPr>
            <w:r w:rsidRPr="00A90428">
              <w:rPr>
                <w:rFonts w:eastAsia="Times New Roman"/>
                <w:b/>
                <w:bCs/>
                <w:color w:val="000000"/>
                <w:sz w:val="28"/>
                <w:szCs w:val="28"/>
              </w:rPr>
              <w:t xml:space="preserve">CURRENT - APPROPRIATION RESERVES TRANSFERS </w:t>
            </w:r>
          </w:p>
        </w:tc>
      </w:tr>
      <w:tr w:rsidR="00EB1932" w:rsidRPr="00A90428" w:rsidTr="004863A8">
        <w:trPr>
          <w:trHeight w:val="288"/>
        </w:trPr>
        <w:tc>
          <w:tcPr>
            <w:tcW w:w="9424" w:type="dxa"/>
            <w:gridSpan w:val="5"/>
            <w:vMerge/>
            <w:tcBorders>
              <w:top w:val="single" w:sz="4" w:space="0" w:color="auto"/>
              <w:left w:val="single" w:sz="4" w:space="0" w:color="auto"/>
              <w:bottom w:val="single" w:sz="4" w:space="0" w:color="auto"/>
              <w:right w:val="single" w:sz="4" w:space="0" w:color="auto"/>
            </w:tcBorders>
            <w:vAlign w:val="center"/>
            <w:hideMark/>
          </w:tcPr>
          <w:p w:rsidR="00EB1932" w:rsidRPr="00A90428" w:rsidRDefault="00EB1932" w:rsidP="004863A8">
            <w:pPr>
              <w:spacing w:after="0"/>
              <w:rPr>
                <w:rFonts w:eastAsia="Times New Roman"/>
                <w:b/>
                <w:bCs/>
                <w:color w:val="000000"/>
                <w:sz w:val="28"/>
                <w:szCs w:val="28"/>
              </w:rPr>
            </w:pPr>
          </w:p>
        </w:tc>
        <w:tc>
          <w:tcPr>
            <w:tcW w:w="36" w:type="dxa"/>
            <w:tcBorders>
              <w:top w:val="nil"/>
              <w:left w:val="nil"/>
              <w:bottom w:val="nil"/>
              <w:right w:val="nil"/>
            </w:tcBorders>
            <w:shd w:val="clear" w:color="auto" w:fill="auto"/>
            <w:noWrap/>
            <w:vAlign w:val="bottom"/>
            <w:hideMark/>
          </w:tcPr>
          <w:p w:rsidR="00EB1932" w:rsidRPr="00A90428" w:rsidRDefault="00EB1932" w:rsidP="004863A8">
            <w:pPr>
              <w:spacing w:after="0"/>
              <w:jc w:val="center"/>
              <w:rPr>
                <w:rFonts w:eastAsia="Times New Roman"/>
                <w:b/>
                <w:bCs/>
                <w:color w:val="000000"/>
                <w:sz w:val="28"/>
                <w:szCs w:val="28"/>
              </w:rPr>
            </w:pPr>
          </w:p>
        </w:tc>
      </w:tr>
      <w:tr w:rsidR="00EB1932" w:rsidRPr="00A90428" w:rsidTr="004863A8">
        <w:trPr>
          <w:trHeight w:val="288"/>
        </w:trPr>
        <w:tc>
          <w:tcPr>
            <w:tcW w:w="9424"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1932" w:rsidRPr="00A90428" w:rsidRDefault="00EB1932" w:rsidP="004863A8">
            <w:pPr>
              <w:spacing w:after="0"/>
              <w:rPr>
                <w:rFonts w:ascii="Calibri" w:eastAsia="Times New Roman" w:hAnsi="Calibri" w:cs="Calibri"/>
                <w:color w:val="000000"/>
                <w:sz w:val="22"/>
                <w:szCs w:val="22"/>
              </w:rPr>
            </w:pPr>
            <w:r w:rsidRPr="00A90428">
              <w:rPr>
                <w:rFonts w:ascii="Calibri" w:eastAsia="Times New Roman" w:hAnsi="Calibri" w:cs="Calibri"/>
                <w:color w:val="000000"/>
                <w:sz w:val="22"/>
                <w:szCs w:val="22"/>
              </w:rPr>
              <w:t> </w:t>
            </w:r>
          </w:p>
        </w:tc>
        <w:tc>
          <w:tcPr>
            <w:tcW w:w="36" w:type="dxa"/>
            <w:vAlign w:val="center"/>
            <w:hideMark/>
          </w:tcPr>
          <w:p w:rsidR="00EB1932" w:rsidRPr="00A90428" w:rsidRDefault="00EB1932" w:rsidP="004863A8">
            <w:pPr>
              <w:spacing w:after="0"/>
              <w:rPr>
                <w:rFonts w:ascii="Times New Roman" w:eastAsia="Times New Roman" w:hAnsi="Times New Roman" w:cs="Times New Roman"/>
                <w:sz w:val="20"/>
                <w:szCs w:val="20"/>
              </w:rPr>
            </w:pPr>
          </w:p>
        </w:tc>
      </w:tr>
      <w:tr w:rsidR="00EB1932" w:rsidRPr="00A90428" w:rsidTr="004863A8">
        <w:trPr>
          <w:trHeight w:val="288"/>
        </w:trPr>
        <w:tc>
          <w:tcPr>
            <w:tcW w:w="44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B1932" w:rsidRPr="00A90428" w:rsidRDefault="00EB1932" w:rsidP="004863A8">
            <w:pPr>
              <w:spacing w:after="0"/>
              <w:rPr>
                <w:rFonts w:eastAsia="Times New Roman"/>
                <w:b/>
                <w:bCs/>
                <w:color w:val="000000"/>
                <w:sz w:val="22"/>
                <w:szCs w:val="22"/>
              </w:rPr>
            </w:pPr>
            <w:r w:rsidRPr="00A90428">
              <w:rPr>
                <w:rFonts w:eastAsia="Times New Roman"/>
                <w:b/>
                <w:bCs/>
                <w:color w:val="000000"/>
                <w:sz w:val="22"/>
                <w:szCs w:val="22"/>
              </w:rPr>
              <w:t>FROM</w:t>
            </w:r>
          </w:p>
        </w:tc>
        <w:tc>
          <w:tcPr>
            <w:tcW w:w="121" w:type="dxa"/>
            <w:tcBorders>
              <w:top w:val="nil"/>
              <w:left w:val="nil"/>
              <w:bottom w:val="single" w:sz="4" w:space="0" w:color="auto"/>
              <w:right w:val="single" w:sz="4" w:space="0" w:color="auto"/>
            </w:tcBorders>
            <w:shd w:val="clear" w:color="auto" w:fill="auto"/>
            <w:noWrap/>
            <w:vAlign w:val="center"/>
            <w:hideMark/>
          </w:tcPr>
          <w:p w:rsidR="00EB1932" w:rsidRPr="00A90428" w:rsidRDefault="00EB1932" w:rsidP="004863A8">
            <w:pPr>
              <w:spacing w:after="0"/>
              <w:rPr>
                <w:rFonts w:eastAsia="Times New Roman"/>
                <w:b/>
                <w:bCs/>
                <w:color w:val="000000"/>
                <w:sz w:val="22"/>
                <w:szCs w:val="22"/>
              </w:rPr>
            </w:pPr>
            <w:r w:rsidRPr="00A90428">
              <w:rPr>
                <w:rFonts w:eastAsia="Times New Roman"/>
                <w:b/>
                <w:bCs/>
                <w:color w:val="000000"/>
                <w:sz w:val="22"/>
                <w:szCs w:val="22"/>
              </w:rPr>
              <w:t> </w:t>
            </w:r>
          </w:p>
        </w:tc>
        <w:tc>
          <w:tcPr>
            <w:tcW w:w="4847" w:type="dxa"/>
            <w:gridSpan w:val="2"/>
            <w:tcBorders>
              <w:top w:val="single" w:sz="4" w:space="0" w:color="auto"/>
              <w:left w:val="nil"/>
              <w:bottom w:val="single" w:sz="4" w:space="0" w:color="auto"/>
              <w:right w:val="single" w:sz="4" w:space="0" w:color="auto"/>
            </w:tcBorders>
            <w:shd w:val="clear" w:color="auto" w:fill="auto"/>
            <w:noWrap/>
            <w:vAlign w:val="center"/>
            <w:hideMark/>
          </w:tcPr>
          <w:p w:rsidR="00EB1932" w:rsidRPr="00A90428" w:rsidRDefault="00EB1932" w:rsidP="004863A8">
            <w:pPr>
              <w:spacing w:after="0"/>
              <w:rPr>
                <w:rFonts w:eastAsia="Times New Roman"/>
                <w:b/>
                <w:bCs/>
                <w:color w:val="000000"/>
                <w:sz w:val="22"/>
                <w:szCs w:val="22"/>
              </w:rPr>
            </w:pPr>
            <w:r w:rsidRPr="00A90428">
              <w:rPr>
                <w:rFonts w:eastAsia="Times New Roman"/>
                <w:b/>
                <w:bCs/>
                <w:color w:val="000000"/>
                <w:sz w:val="22"/>
                <w:szCs w:val="22"/>
              </w:rPr>
              <w:t>TO</w:t>
            </w:r>
          </w:p>
        </w:tc>
        <w:tc>
          <w:tcPr>
            <w:tcW w:w="36" w:type="dxa"/>
            <w:vAlign w:val="center"/>
            <w:hideMark/>
          </w:tcPr>
          <w:p w:rsidR="00EB1932" w:rsidRPr="00A90428" w:rsidRDefault="00EB1932" w:rsidP="004863A8">
            <w:pPr>
              <w:spacing w:after="0"/>
              <w:rPr>
                <w:rFonts w:ascii="Times New Roman" w:eastAsia="Times New Roman" w:hAnsi="Times New Roman" w:cs="Times New Roman"/>
                <w:sz w:val="20"/>
                <w:szCs w:val="20"/>
              </w:rPr>
            </w:pPr>
          </w:p>
        </w:tc>
      </w:tr>
      <w:tr w:rsidR="00EB1932" w:rsidRPr="00A90428" w:rsidTr="004863A8">
        <w:trPr>
          <w:trHeight w:val="288"/>
        </w:trPr>
        <w:tc>
          <w:tcPr>
            <w:tcW w:w="2975" w:type="dxa"/>
            <w:tcBorders>
              <w:top w:val="nil"/>
              <w:left w:val="single" w:sz="4" w:space="0" w:color="auto"/>
              <w:bottom w:val="single" w:sz="4" w:space="0" w:color="auto"/>
              <w:right w:val="single" w:sz="4" w:space="0" w:color="auto"/>
            </w:tcBorders>
            <w:shd w:val="clear" w:color="auto" w:fill="auto"/>
            <w:noWrap/>
            <w:vAlign w:val="center"/>
            <w:hideMark/>
          </w:tcPr>
          <w:p w:rsidR="00EB1932" w:rsidRPr="00A90428" w:rsidRDefault="00EB1932" w:rsidP="004863A8">
            <w:pPr>
              <w:spacing w:after="0"/>
              <w:rPr>
                <w:rFonts w:eastAsia="Times New Roman"/>
                <w:b/>
                <w:bCs/>
                <w:color w:val="000000"/>
                <w:sz w:val="22"/>
                <w:szCs w:val="22"/>
                <w:u w:val="single"/>
              </w:rPr>
            </w:pPr>
            <w:r w:rsidRPr="00A90428">
              <w:rPr>
                <w:rFonts w:eastAsia="Times New Roman"/>
                <w:b/>
                <w:bCs/>
                <w:color w:val="000000"/>
                <w:sz w:val="22"/>
                <w:szCs w:val="22"/>
                <w:u w:val="single"/>
              </w:rPr>
              <w:t>ACCOUNT</w:t>
            </w:r>
          </w:p>
        </w:tc>
        <w:tc>
          <w:tcPr>
            <w:tcW w:w="1481" w:type="dxa"/>
            <w:tcBorders>
              <w:top w:val="nil"/>
              <w:left w:val="nil"/>
              <w:bottom w:val="single" w:sz="4" w:space="0" w:color="auto"/>
              <w:right w:val="single" w:sz="4" w:space="0" w:color="auto"/>
            </w:tcBorders>
            <w:shd w:val="clear" w:color="auto" w:fill="auto"/>
            <w:noWrap/>
            <w:vAlign w:val="center"/>
            <w:hideMark/>
          </w:tcPr>
          <w:p w:rsidR="00EB1932" w:rsidRPr="00A90428" w:rsidRDefault="00EB1932" w:rsidP="004863A8">
            <w:pPr>
              <w:spacing w:after="0"/>
              <w:jc w:val="right"/>
              <w:rPr>
                <w:rFonts w:eastAsia="Times New Roman"/>
                <w:b/>
                <w:bCs/>
                <w:color w:val="000000"/>
                <w:sz w:val="22"/>
                <w:szCs w:val="22"/>
                <w:u w:val="single"/>
              </w:rPr>
            </w:pPr>
            <w:r w:rsidRPr="00A90428">
              <w:rPr>
                <w:rFonts w:eastAsia="Times New Roman"/>
                <w:b/>
                <w:bCs/>
                <w:color w:val="000000"/>
                <w:sz w:val="22"/>
                <w:szCs w:val="22"/>
                <w:u w:val="single"/>
              </w:rPr>
              <w:t>AMOUNT</w:t>
            </w:r>
          </w:p>
        </w:tc>
        <w:tc>
          <w:tcPr>
            <w:tcW w:w="121" w:type="dxa"/>
            <w:tcBorders>
              <w:top w:val="nil"/>
              <w:left w:val="nil"/>
              <w:bottom w:val="single" w:sz="4" w:space="0" w:color="auto"/>
              <w:right w:val="single" w:sz="4" w:space="0" w:color="auto"/>
            </w:tcBorders>
            <w:shd w:val="clear" w:color="000000" w:fill="D9D9D9"/>
            <w:noWrap/>
            <w:vAlign w:val="center"/>
            <w:hideMark/>
          </w:tcPr>
          <w:p w:rsidR="00EB1932" w:rsidRPr="00A90428" w:rsidRDefault="00EB1932" w:rsidP="004863A8">
            <w:pPr>
              <w:spacing w:after="0"/>
              <w:jc w:val="right"/>
              <w:rPr>
                <w:rFonts w:eastAsia="Times New Roman"/>
                <w:b/>
                <w:bCs/>
                <w:color w:val="000000"/>
                <w:sz w:val="22"/>
                <w:szCs w:val="22"/>
                <w:u w:val="single"/>
              </w:rPr>
            </w:pPr>
            <w:r w:rsidRPr="00A90428">
              <w:rPr>
                <w:rFonts w:eastAsia="Times New Roman"/>
                <w:b/>
                <w:bCs/>
                <w:color w:val="000000"/>
                <w:sz w:val="22"/>
                <w:szCs w:val="22"/>
                <w:u w:val="single"/>
              </w:rPr>
              <w:t> </w:t>
            </w:r>
          </w:p>
        </w:tc>
        <w:tc>
          <w:tcPr>
            <w:tcW w:w="3367" w:type="dxa"/>
            <w:tcBorders>
              <w:top w:val="nil"/>
              <w:left w:val="nil"/>
              <w:bottom w:val="single" w:sz="4" w:space="0" w:color="auto"/>
              <w:right w:val="single" w:sz="4" w:space="0" w:color="auto"/>
            </w:tcBorders>
            <w:shd w:val="clear" w:color="auto" w:fill="auto"/>
            <w:noWrap/>
            <w:vAlign w:val="center"/>
            <w:hideMark/>
          </w:tcPr>
          <w:p w:rsidR="00EB1932" w:rsidRPr="00A90428" w:rsidRDefault="00EB1932" w:rsidP="004863A8">
            <w:pPr>
              <w:spacing w:after="0"/>
              <w:rPr>
                <w:rFonts w:eastAsia="Times New Roman"/>
                <w:b/>
                <w:bCs/>
                <w:color w:val="000000"/>
                <w:sz w:val="22"/>
                <w:szCs w:val="22"/>
                <w:u w:val="single"/>
              </w:rPr>
            </w:pPr>
            <w:r w:rsidRPr="00A90428">
              <w:rPr>
                <w:rFonts w:eastAsia="Times New Roman"/>
                <w:b/>
                <w:bCs/>
                <w:color w:val="000000"/>
                <w:sz w:val="22"/>
                <w:szCs w:val="22"/>
                <w:u w:val="single"/>
              </w:rPr>
              <w:t>ACCOUNT</w:t>
            </w:r>
          </w:p>
        </w:tc>
        <w:tc>
          <w:tcPr>
            <w:tcW w:w="1480" w:type="dxa"/>
            <w:tcBorders>
              <w:top w:val="nil"/>
              <w:left w:val="nil"/>
              <w:bottom w:val="single" w:sz="4" w:space="0" w:color="auto"/>
              <w:right w:val="single" w:sz="4" w:space="0" w:color="auto"/>
            </w:tcBorders>
            <w:shd w:val="clear" w:color="auto" w:fill="auto"/>
            <w:noWrap/>
            <w:vAlign w:val="center"/>
            <w:hideMark/>
          </w:tcPr>
          <w:p w:rsidR="00EB1932" w:rsidRPr="00A90428" w:rsidRDefault="00EB1932" w:rsidP="004863A8">
            <w:pPr>
              <w:spacing w:after="0"/>
              <w:jc w:val="right"/>
              <w:rPr>
                <w:rFonts w:eastAsia="Times New Roman"/>
                <w:b/>
                <w:bCs/>
                <w:color w:val="000000"/>
                <w:sz w:val="22"/>
                <w:szCs w:val="22"/>
                <w:u w:val="single"/>
              </w:rPr>
            </w:pPr>
            <w:r w:rsidRPr="00A90428">
              <w:rPr>
                <w:rFonts w:eastAsia="Times New Roman"/>
                <w:b/>
                <w:bCs/>
                <w:color w:val="000000"/>
                <w:sz w:val="22"/>
                <w:szCs w:val="22"/>
                <w:u w:val="single"/>
              </w:rPr>
              <w:t>AMOUNT</w:t>
            </w:r>
          </w:p>
        </w:tc>
        <w:tc>
          <w:tcPr>
            <w:tcW w:w="36" w:type="dxa"/>
            <w:vAlign w:val="center"/>
            <w:hideMark/>
          </w:tcPr>
          <w:p w:rsidR="00EB1932" w:rsidRPr="00A90428" w:rsidRDefault="00EB1932" w:rsidP="004863A8">
            <w:pPr>
              <w:spacing w:after="0"/>
              <w:rPr>
                <w:rFonts w:ascii="Times New Roman" w:eastAsia="Times New Roman" w:hAnsi="Times New Roman" w:cs="Times New Roman"/>
                <w:sz w:val="20"/>
                <w:szCs w:val="20"/>
              </w:rPr>
            </w:pPr>
          </w:p>
        </w:tc>
      </w:tr>
      <w:tr w:rsidR="00EB1932" w:rsidRPr="00A90428" w:rsidTr="004863A8">
        <w:trPr>
          <w:trHeight w:val="840"/>
        </w:trPr>
        <w:tc>
          <w:tcPr>
            <w:tcW w:w="2975" w:type="dxa"/>
            <w:tcBorders>
              <w:top w:val="nil"/>
              <w:left w:val="single" w:sz="4" w:space="0" w:color="auto"/>
              <w:bottom w:val="single" w:sz="4" w:space="0" w:color="auto"/>
              <w:right w:val="single" w:sz="4" w:space="0" w:color="auto"/>
            </w:tcBorders>
            <w:shd w:val="clear" w:color="auto" w:fill="auto"/>
            <w:vAlign w:val="bottom"/>
            <w:hideMark/>
          </w:tcPr>
          <w:p w:rsidR="00EB1932" w:rsidRPr="00A90428" w:rsidRDefault="00EB1932" w:rsidP="004863A8">
            <w:pPr>
              <w:spacing w:after="0"/>
              <w:jc w:val="center"/>
              <w:rPr>
                <w:rFonts w:eastAsia="Times New Roman"/>
                <w:color w:val="000000"/>
                <w:sz w:val="22"/>
                <w:szCs w:val="22"/>
              </w:rPr>
            </w:pPr>
            <w:r w:rsidRPr="00A90428">
              <w:rPr>
                <w:rFonts w:eastAsia="Times New Roman"/>
                <w:color w:val="000000"/>
                <w:sz w:val="22"/>
                <w:szCs w:val="22"/>
              </w:rPr>
              <w:t>Assessment of Taxes S/W</w:t>
            </w:r>
          </w:p>
        </w:tc>
        <w:tc>
          <w:tcPr>
            <w:tcW w:w="1481" w:type="dxa"/>
            <w:tcBorders>
              <w:top w:val="nil"/>
              <w:left w:val="nil"/>
              <w:bottom w:val="single" w:sz="4" w:space="0" w:color="auto"/>
              <w:right w:val="single" w:sz="4" w:space="0" w:color="auto"/>
            </w:tcBorders>
            <w:shd w:val="clear" w:color="auto" w:fill="auto"/>
            <w:noWrap/>
            <w:vAlign w:val="center"/>
            <w:hideMark/>
          </w:tcPr>
          <w:p w:rsidR="00EB1932" w:rsidRPr="00A90428" w:rsidRDefault="00EB1932" w:rsidP="004863A8">
            <w:pPr>
              <w:spacing w:after="0"/>
              <w:jc w:val="right"/>
              <w:rPr>
                <w:rFonts w:eastAsia="Times New Roman"/>
                <w:color w:val="000000"/>
                <w:sz w:val="22"/>
                <w:szCs w:val="22"/>
              </w:rPr>
            </w:pPr>
            <w:r w:rsidRPr="00A90428">
              <w:rPr>
                <w:rFonts w:eastAsia="Times New Roman"/>
                <w:color w:val="000000"/>
                <w:sz w:val="22"/>
                <w:szCs w:val="22"/>
              </w:rPr>
              <w:t>$32,200.00</w:t>
            </w:r>
          </w:p>
        </w:tc>
        <w:tc>
          <w:tcPr>
            <w:tcW w:w="121" w:type="dxa"/>
            <w:tcBorders>
              <w:top w:val="nil"/>
              <w:left w:val="nil"/>
              <w:bottom w:val="single" w:sz="4" w:space="0" w:color="auto"/>
              <w:right w:val="single" w:sz="4" w:space="0" w:color="auto"/>
            </w:tcBorders>
            <w:shd w:val="clear" w:color="000000" w:fill="D9D9D9"/>
            <w:noWrap/>
            <w:vAlign w:val="center"/>
            <w:hideMark/>
          </w:tcPr>
          <w:p w:rsidR="00EB1932" w:rsidRPr="00A90428" w:rsidRDefault="00EB1932" w:rsidP="004863A8">
            <w:pPr>
              <w:spacing w:after="0"/>
              <w:jc w:val="right"/>
              <w:rPr>
                <w:rFonts w:eastAsia="Times New Roman"/>
                <w:color w:val="000000"/>
                <w:sz w:val="22"/>
                <w:szCs w:val="22"/>
              </w:rPr>
            </w:pPr>
            <w:r w:rsidRPr="00A90428">
              <w:rPr>
                <w:rFonts w:eastAsia="Times New Roman"/>
                <w:color w:val="000000"/>
                <w:sz w:val="22"/>
                <w:szCs w:val="22"/>
              </w:rPr>
              <w:t> </w:t>
            </w:r>
          </w:p>
        </w:tc>
        <w:tc>
          <w:tcPr>
            <w:tcW w:w="3367" w:type="dxa"/>
            <w:tcBorders>
              <w:top w:val="nil"/>
              <w:left w:val="nil"/>
              <w:bottom w:val="single" w:sz="4" w:space="0" w:color="auto"/>
              <w:right w:val="single" w:sz="4" w:space="0" w:color="auto"/>
            </w:tcBorders>
            <w:shd w:val="clear" w:color="auto" w:fill="auto"/>
            <w:noWrap/>
            <w:vAlign w:val="center"/>
            <w:hideMark/>
          </w:tcPr>
          <w:p w:rsidR="00EB1932" w:rsidRPr="00A90428" w:rsidRDefault="00EB1932" w:rsidP="004863A8">
            <w:pPr>
              <w:spacing w:after="0"/>
              <w:rPr>
                <w:rFonts w:eastAsia="Times New Roman"/>
                <w:color w:val="000000"/>
                <w:sz w:val="22"/>
                <w:szCs w:val="22"/>
              </w:rPr>
            </w:pPr>
            <w:r w:rsidRPr="00A90428">
              <w:rPr>
                <w:rFonts w:eastAsia="Times New Roman"/>
                <w:color w:val="000000"/>
                <w:sz w:val="22"/>
                <w:szCs w:val="22"/>
              </w:rPr>
              <w:t>Tax Collection O/E</w:t>
            </w:r>
          </w:p>
        </w:tc>
        <w:tc>
          <w:tcPr>
            <w:tcW w:w="1480" w:type="dxa"/>
            <w:tcBorders>
              <w:top w:val="nil"/>
              <w:left w:val="nil"/>
              <w:bottom w:val="single" w:sz="4" w:space="0" w:color="auto"/>
              <w:right w:val="single" w:sz="4" w:space="0" w:color="auto"/>
            </w:tcBorders>
            <w:shd w:val="clear" w:color="auto" w:fill="auto"/>
            <w:noWrap/>
            <w:vAlign w:val="center"/>
            <w:hideMark/>
          </w:tcPr>
          <w:p w:rsidR="00EB1932" w:rsidRPr="00A90428" w:rsidRDefault="00EB1932" w:rsidP="004863A8">
            <w:pPr>
              <w:spacing w:after="0"/>
              <w:jc w:val="right"/>
              <w:rPr>
                <w:rFonts w:eastAsia="Times New Roman"/>
                <w:color w:val="000000"/>
                <w:sz w:val="22"/>
                <w:szCs w:val="22"/>
              </w:rPr>
            </w:pPr>
            <w:r w:rsidRPr="00A90428">
              <w:rPr>
                <w:rFonts w:eastAsia="Times New Roman"/>
                <w:color w:val="000000"/>
                <w:sz w:val="22"/>
                <w:szCs w:val="22"/>
              </w:rPr>
              <w:t xml:space="preserve">$1,200.00 </w:t>
            </w:r>
          </w:p>
        </w:tc>
        <w:tc>
          <w:tcPr>
            <w:tcW w:w="36" w:type="dxa"/>
            <w:vAlign w:val="center"/>
            <w:hideMark/>
          </w:tcPr>
          <w:p w:rsidR="00EB1932" w:rsidRPr="00A90428" w:rsidRDefault="00EB1932" w:rsidP="004863A8">
            <w:pPr>
              <w:spacing w:after="0"/>
              <w:rPr>
                <w:rFonts w:ascii="Times New Roman" w:eastAsia="Times New Roman" w:hAnsi="Times New Roman" w:cs="Times New Roman"/>
                <w:sz w:val="20"/>
                <w:szCs w:val="20"/>
              </w:rPr>
            </w:pPr>
          </w:p>
        </w:tc>
      </w:tr>
      <w:tr w:rsidR="00EB1932" w:rsidRPr="00A90428" w:rsidTr="004863A8">
        <w:trPr>
          <w:trHeight w:val="288"/>
        </w:trPr>
        <w:tc>
          <w:tcPr>
            <w:tcW w:w="2975" w:type="dxa"/>
            <w:tcBorders>
              <w:top w:val="nil"/>
              <w:left w:val="single" w:sz="4" w:space="0" w:color="auto"/>
              <w:bottom w:val="single" w:sz="4" w:space="0" w:color="auto"/>
              <w:right w:val="single" w:sz="4" w:space="0" w:color="auto"/>
            </w:tcBorders>
            <w:shd w:val="clear" w:color="auto" w:fill="auto"/>
            <w:noWrap/>
            <w:vAlign w:val="bottom"/>
            <w:hideMark/>
          </w:tcPr>
          <w:p w:rsidR="00EB1932" w:rsidRPr="00A90428" w:rsidRDefault="00EB1932" w:rsidP="004863A8">
            <w:pPr>
              <w:spacing w:after="0"/>
              <w:rPr>
                <w:rFonts w:eastAsia="Times New Roman"/>
                <w:color w:val="000000"/>
                <w:sz w:val="22"/>
                <w:szCs w:val="22"/>
              </w:rPr>
            </w:pPr>
            <w:r w:rsidRPr="00A90428">
              <w:rPr>
                <w:rFonts w:eastAsia="Times New Roman"/>
                <w:color w:val="000000"/>
                <w:sz w:val="22"/>
                <w:szCs w:val="22"/>
              </w:rPr>
              <w:t>Admin &amp;  Exec O/E</w:t>
            </w:r>
          </w:p>
        </w:tc>
        <w:tc>
          <w:tcPr>
            <w:tcW w:w="1481" w:type="dxa"/>
            <w:tcBorders>
              <w:top w:val="nil"/>
              <w:left w:val="nil"/>
              <w:bottom w:val="single" w:sz="4" w:space="0" w:color="auto"/>
              <w:right w:val="single" w:sz="4" w:space="0" w:color="auto"/>
            </w:tcBorders>
            <w:shd w:val="clear" w:color="auto" w:fill="auto"/>
            <w:noWrap/>
            <w:vAlign w:val="center"/>
            <w:hideMark/>
          </w:tcPr>
          <w:p w:rsidR="00EB1932" w:rsidRPr="00A90428" w:rsidRDefault="00EB1932" w:rsidP="004863A8">
            <w:pPr>
              <w:spacing w:after="0"/>
              <w:jc w:val="right"/>
              <w:rPr>
                <w:rFonts w:eastAsia="Times New Roman"/>
                <w:color w:val="000000"/>
                <w:sz w:val="22"/>
                <w:szCs w:val="22"/>
              </w:rPr>
            </w:pPr>
            <w:r w:rsidRPr="00A90428">
              <w:rPr>
                <w:rFonts w:eastAsia="Times New Roman"/>
                <w:color w:val="000000"/>
                <w:sz w:val="22"/>
                <w:szCs w:val="22"/>
              </w:rPr>
              <w:t>$3,840.00</w:t>
            </w:r>
          </w:p>
        </w:tc>
        <w:tc>
          <w:tcPr>
            <w:tcW w:w="121" w:type="dxa"/>
            <w:tcBorders>
              <w:top w:val="nil"/>
              <w:left w:val="nil"/>
              <w:bottom w:val="single" w:sz="4" w:space="0" w:color="auto"/>
              <w:right w:val="single" w:sz="4" w:space="0" w:color="auto"/>
            </w:tcBorders>
            <w:shd w:val="clear" w:color="000000" w:fill="D9D9D9"/>
            <w:noWrap/>
            <w:vAlign w:val="center"/>
            <w:hideMark/>
          </w:tcPr>
          <w:p w:rsidR="00EB1932" w:rsidRPr="00A90428" w:rsidRDefault="00EB1932" w:rsidP="004863A8">
            <w:pPr>
              <w:spacing w:after="0"/>
              <w:jc w:val="right"/>
              <w:rPr>
                <w:rFonts w:eastAsia="Times New Roman"/>
                <w:color w:val="000000"/>
                <w:sz w:val="22"/>
                <w:szCs w:val="22"/>
              </w:rPr>
            </w:pPr>
            <w:r w:rsidRPr="00A90428">
              <w:rPr>
                <w:rFonts w:eastAsia="Times New Roman"/>
                <w:color w:val="000000"/>
                <w:sz w:val="22"/>
                <w:szCs w:val="22"/>
              </w:rPr>
              <w:t> </w:t>
            </w:r>
          </w:p>
        </w:tc>
        <w:tc>
          <w:tcPr>
            <w:tcW w:w="3367" w:type="dxa"/>
            <w:tcBorders>
              <w:top w:val="nil"/>
              <w:left w:val="nil"/>
              <w:bottom w:val="single" w:sz="4" w:space="0" w:color="auto"/>
              <w:right w:val="single" w:sz="4" w:space="0" w:color="auto"/>
            </w:tcBorders>
            <w:shd w:val="clear" w:color="auto" w:fill="auto"/>
            <w:noWrap/>
            <w:vAlign w:val="center"/>
            <w:hideMark/>
          </w:tcPr>
          <w:p w:rsidR="00EB1932" w:rsidRPr="00A90428" w:rsidRDefault="00EB1932" w:rsidP="004863A8">
            <w:pPr>
              <w:spacing w:after="0"/>
              <w:rPr>
                <w:rFonts w:eastAsia="Times New Roman"/>
                <w:color w:val="000000"/>
                <w:sz w:val="22"/>
                <w:szCs w:val="22"/>
              </w:rPr>
            </w:pPr>
            <w:r w:rsidRPr="00A90428">
              <w:rPr>
                <w:rFonts w:eastAsia="Times New Roman"/>
                <w:color w:val="000000"/>
                <w:sz w:val="22"/>
                <w:szCs w:val="22"/>
              </w:rPr>
              <w:t>Assessment of Taxes O/E</w:t>
            </w:r>
          </w:p>
        </w:tc>
        <w:tc>
          <w:tcPr>
            <w:tcW w:w="1480" w:type="dxa"/>
            <w:tcBorders>
              <w:top w:val="nil"/>
              <w:left w:val="nil"/>
              <w:bottom w:val="single" w:sz="4" w:space="0" w:color="auto"/>
              <w:right w:val="single" w:sz="4" w:space="0" w:color="auto"/>
            </w:tcBorders>
            <w:shd w:val="clear" w:color="auto" w:fill="auto"/>
            <w:noWrap/>
            <w:vAlign w:val="center"/>
            <w:hideMark/>
          </w:tcPr>
          <w:p w:rsidR="00EB1932" w:rsidRPr="00A90428" w:rsidRDefault="00EB1932" w:rsidP="004863A8">
            <w:pPr>
              <w:spacing w:after="0"/>
              <w:jc w:val="right"/>
              <w:rPr>
                <w:rFonts w:eastAsia="Times New Roman"/>
                <w:color w:val="000000"/>
                <w:sz w:val="22"/>
                <w:szCs w:val="22"/>
              </w:rPr>
            </w:pPr>
            <w:r w:rsidRPr="00A90428">
              <w:rPr>
                <w:rFonts w:eastAsia="Times New Roman"/>
                <w:color w:val="000000"/>
                <w:sz w:val="22"/>
                <w:szCs w:val="22"/>
              </w:rPr>
              <w:t xml:space="preserve">$1,000.00 </w:t>
            </w:r>
          </w:p>
        </w:tc>
        <w:tc>
          <w:tcPr>
            <w:tcW w:w="36" w:type="dxa"/>
            <w:vAlign w:val="center"/>
            <w:hideMark/>
          </w:tcPr>
          <w:p w:rsidR="00EB1932" w:rsidRPr="00A90428" w:rsidRDefault="00EB1932" w:rsidP="004863A8">
            <w:pPr>
              <w:spacing w:after="0"/>
              <w:rPr>
                <w:rFonts w:ascii="Times New Roman" w:eastAsia="Times New Roman" w:hAnsi="Times New Roman" w:cs="Times New Roman"/>
                <w:sz w:val="20"/>
                <w:szCs w:val="20"/>
              </w:rPr>
            </w:pPr>
          </w:p>
        </w:tc>
      </w:tr>
      <w:tr w:rsidR="00EB1932" w:rsidRPr="00A90428" w:rsidTr="004863A8">
        <w:trPr>
          <w:trHeight w:val="288"/>
        </w:trPr>
        <w:tc>
          <w:tcPr>
            <w:tcW w:w="2975" w:type="dxa"/>
            <w:tcBorders>
              <w:top w:val="nil"/>
              <w:left w:val="single" w:sz="4" w:space="0" w:color="auto"/>
              <w:bottom w:val="single" w:sz="4" w:space="0" w:color="auto"/>
              <w:right w:val="single" w:sz="4" w:space="0" w:color="auto"/>
            </w:tcBorders>
            <w:shd w:val="clear" w:color="auto" w:fill="auto"/>
            <w:noWrap/>
            <w:vAlign w:val="bottom"/>
            <w:hideMark/>
          </w:tcPr>
          <w:p w:rsidR="00EB1932" w:rsidRPr="00A90428" w:rsidRDefault="00EB1932" w:rsidP="004863A8">
            <w:pPr>
              <w:spacing w:after="0"/>
              <w:rPr>
                <w:rFonts w:eastAsia="Times New Roman"/>
                <w:color w:val="000000"/>
                <w:sz w:val="22"/>
                <w:szCs w:val="22"/>
              </w:rPr>
            </w:pPr>
            <w:r w:rsidRPr="00A90428">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rsidR="00EB1932" w:rsidRPr="00A90428" w:rsidRDefault="00EB1932" w:rsidP="004863A8">
            <w:pPr>
              <w:spacing w:after="0"/>
              <w:jc w:val="right"/>
              <w:rPr>
                <w:rFonts w:eastAsia="Times New Roman"/>
                <w:color w:val="000000"/>
                <w:sz w:val="22"/>
                <w:szCs w:val="22"/>
              </w:rPr>
            </w:pPr>
            <w:r w:rsidRPr="00A90428">
              <w:rPr>
                <w:rFonts w:eastAsia="Times New Roman"/>
                <w:color w:val="000000"/>
                <w:sz w:val="22"/>
                <w:szCs w:val="22"/>
              </w:rPr>
              <w:t> </w:t>
            </w:r>
          </w:p>
        </w:tc>
        <w:tc>
          <w:tcPr>
            <w:tcW w:w="121" w:type="dxa"/>
            <w:tcBorders>
              <w:top w:val="nil"/>
              <w:left w:val="nil"/>
              <w:bottom w:val="single" w:sz="4" w:space="0" w:color="auto"/>
              <w:right w:val="single" w:sz="4" w:space="0" w:color="auto"/>
            </w:tcBorders>
            <w:shd w:val="clear" w:color="000000" w:fill="D9D9D9"/>
            <w:noWrap/>
            <w:vAlign w:val="center"/>
            <w:hideMark/>
          </w:tcPr>
          <w:p w:rsidR="00EB1932" w:rsidRPr="00A90428" w:rsidRDefault="00EB1932" w:rsidP="004863A8">
            <w:pPr>
              <w:spacing w:after="0"/>
              <w:jc w:val="right"/>
              <w:rPr>
                <w:rFonts w:eastAsia="Times New Roman"/>
                <w:color w:val="000000"/>
                <w:sz w:val="22"/>
                <w:szCs w:val="22"/>
              </w:rPr>
            </w:pPr>
            <w:r w:rsidRPr="00A90428">
              <w:rPr>
                <w:rFonts w:eastAsia="Times New Roman"/>
                <w:color w:val="000000"/>
                <w:sz w:val="22"/>
                <w:szCs w:val="22"/>
              </w:rPr>
              <w:t> </w:t>
            </w:r>
          </w:p>
        </w:tc>
        <w:tc>
          <w:tcPr>
            <w:tcW w:w="3367" w:type="dxa"/>
            <w:tcBorders>
              <w:top w:val="nil"/>
              <w:left w:val="nil"/>
              <w:bottom w:val="single" w:sz="4" w:space="0" w:color="auto"/>
              <w:right w:val="single" w:sz="4" w:space="0" w:color="auto"/>
            </w:tcBorders>
            <w:shd w:val="clear" w:color="auto" w:fill="auto"/>
            <w:noWrap/>
            <w:vAlign w:val="bottom"/>
            <w:hideMark/>
          </w:tcPr>
          <w:p w:rsidR="00EB1932" w:rsidRPr="00A90428" w:rsidRDefault="00EB1932" w:rsidP="004863A8">
            <w:pPr>
              <w:spacing w:after="0"/>
              <w:rPr>
                <w:rFonts w:eastAsia="Times New Roman"/>
                <w:color w:val="000000"/>
                <w:sz w:val="22"/>
                <w:szCs w:val="22"/>
              </w:rPr>
            </w:pPr>
            <w:r w:rsidRPr="00A90428">
              <w:rPr>
                <w:rFonts w:eastAsia="Times New Roman"/>
                <w:color w:val="000000"/>
                <w:sz w:val="22"/>
                <w:szCs w:val="22"/>
              </w:rPr>
              <w:t>Police O/E</w:t>
            </w:r>
          </w:p>
        </w:tc>
        <w:tc>
          <w:tcPr>
            <w:tcW w:w="1480" w:type="dxa"/>
            <w:tcBorders>
              <w:top w:val="nil"/>
              <w:left w:val="nil"/>
              <w:bottom w:val="single" w:sz="4" w:space="0" w:color="auto"/>
              <w:right w:val="single" w:sz="4" w:space="0" w:color="auto"/>
            </w:tcBorders>
            <w:shd w:val="clear" w:color="auto" w:fill="auto"/>
            <w:noWrap/>
            <w:vAlign w:val="bottom"/>
            <w:hideMark/>
          </w:tcPr>
          <w:p w:rsidR="00EB1932" w:rsidRPr="00A90428" w:rsidRDefault="00EB1932" w:rsidP="004863A8">
            <w:pPr>
              <w:spacing w:after="0"/>
              <w:jc w:val="right"/>
              <w:rPr>
                <w:rFonts w:eastAsia="Times New Roman"/>
                <w:color w:val="000000"/>
                <w:sz w:val="22"/>
                <w:szCs w:val="22"/>
              </w:rPr>
            </w:pPr>
            <w:r w:rsidRPr="00A90428">
              <w:rPr>
                <w:rFonts w:eastAsia="Times New Roman"/>
                <w:color w:val="000000"/>
                <w:sz w:val="22"/>
                <w:szCs w:val="22"/>
              </w:rPr>
              <w:t xml:space="preserve">$10,000.00 </w:t>
            </w:r>
          </w:p>
        </w:tc>
        <w:tc>
          <w:tcPr>
            <w:tcW w:w="36" w:type="dxa"/>
            <w:vAlign w:val="center"/>
            <w:hideMark/>
          </w:tcPr>
          <w:p w:rsidR="00EB1932" w:rsidRPr="00A90428" w:rsidRDefault="00EB1932" w:rsidP="004863A8">
            <w:pPr>
              <w:spacing w:after="0"/>
              <w:rPr>
                <w:rFonts w:ascii="Times New Roman" w:eastAsia="Times New Roman" w:hAnsi="Times New Roman" w:cs="Times New Roman"/>
                <w:sz w:val="20"/>
                <w:szCs w:val="20"/>
              </w:rPr>
            </w:pPr>
          </w:p>
        </w:tc>
      </w:tr>
      <w:tr w:rsidR="00EB1932" w:rsidRPr="00A90428" w:rsidTr="004863A8">
        <w:trPr>
          <w:trHeight w:val="288"/>
        </w:trPr>
        <w:tc>
          <w:tcPr>
            <w:tcW w:w="2975" w:type="dxa"/>
            <w:tcBorders>
              <w:top w:val="nil"/>
              <w:left w:val="single" w:sz="4" w:space="0" w:color="auto"/>
              <w:bottom w:val="single" w:sz="4" w:space="0" w:color="auto"/>
              <w:right w:val="single" w:sz="4" w:space="0" w:color="auto"/>
            </w:tcBorders>
            <w:shd w:val="clear" w:color="auto" w:fill="auto"/>
            <w:vAlign w:val="bottom"/>
            <w:hideMark/>
          </w:tcPr>
          <w:p w:rsidR="00EB1932" w:rsidRPr="00A90428" w:rsidRDefault="00EB1932" w:rsidP="004863A8">
            <w:pPr>
              <w:spacing w:after="0"/>
              <w:rPr>
                <w:rFonts w:eastAsia="Times New Roman"/>
                <w:color w:val="000000"/>
                <w:sz w:val="22"/>
                <w:szCs w:val="22"/>
              </w:rPr>
            </w:pPr>
            <w:r w:rsidRPr="00A90428">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rsidR="00EB1932" w:rsidRPr="00A90428" w:rsidRDefault="00EB1932" w:rsidP="004863A8">
            <w:pPr>
              <w:spacing w:after="0"/>
              <w:jc w:val="right"/>
              <w:rPr>
                <w:rFonts w:eastAsia="Times New Roman"/>
                <w:color w:val="000000"/>
                <w:sz w:val="22"/>
                <w:szCs w:val="22"/>
              </w:rPr>
            </w:pPr>
            <w:r w:rsidRPr="00A90428">
              <w:rPr>
                <w:rFonts w:eastAsia="Times New Roman"/>
                <w:color w:val="000000"/>
                <w:sz w:val="22"/>
                <w:szCs w:val="22"/>
              </w:rPr>
              <w:t> </w:t>
            </w:r>
          </w:p>
        </w:tc>
        <w:tc>
          <w:tcPr>
            <w:tcW w:w="121" w:type="dxa"/>
            <w:tcBorders>
              <w:top w:val="nil"/>
              <w:left w:val="nil"/>
              <w:bottom w:val="single" w:sz="4" w:space="0" w:color="auto"/>
              <w:right w:val="single" w:sz="4" w:space="0" w:color="auto"/>
            </w:tcBorders>
            <w:shd w:val="clear" w:color="000000" w:fill="D9D9D9"/>
            <w:noWrap/>
            <w:vAlign w:val="center"/>
            <w:hideMark/>
          </w:tcPr>
          <w:p w:rsidR="00EB1932" w:rsidRPr="00A90428" w:rsidRDefault="00EB1932" w:rsidP="004863A8">
            <w:pPr>
              <w:spacing w:after="0"/>
              <w:jc w:val="right"/>
              <w:rPr>
                <w:rFonts w:eastAsia="Times New Roman"/>
                <w:color w:val="000000"/>
                <w:sz w:val="22"/>
                <w:szCs w:val="22"/>
              </w:rPr>
            </w:pPr>
            <w:r w:rsidRPr="00A90428">
              <w:rPr>
                <w:rFonts w:eastAsia="Times New Roman"/>
                <w:color w:val="000000"/>
                <w:sz w:val="22"/>
                <w:szCs w:val="22"/>
              </w:rPr>
              <w:t> </w:t>
            </w:r>
          </w:p>
        </w:tc>
        <w:tc>
          <w:tcPr>
            <w:tcW w:w="3367" w:type="dxa"/>
            <w:tcBorders>
              <w:top w:val="nil"/>
              <w:left w:val="nil"/>
              <w:bottom w:val="single" w:sz="4" w:space="0" w:color="auto"/>
              <w:right w:val="single" w:sz="4" w:space="0" w:color="auto"/>
            </w:tcBorders>
            <w:shd w:val="clear" w:color="auto" w:fill="auto"/>
            <w:noWrap/>
            <w:vAlign w:val="center"/>
            <w:hideMark/>
          </w:tcPr>
          <w:p w:rsidR="00EB1932" w:rsidRPr="00A90428" w:rsidRDefault="00EB1932" w:rsidP="004863A8">
            <w:pPr>
              <w:spacing w:after="0"/>
              <w:rPr>
                <w:rFonts w:eastAsia="Times New Roman"/>
                <w:color w:val="000000"/>
                <w:sz w:val="22"/>
                <w:szCs w:val="22"/>
              </w:rPr>
            </w:pPr>
            <w:r w:rsidRPr="00A90428">
              <w:rPr>
                <w:rFonts w:eastAsia="Times New Roman"/>
                <w:color w:val="000000"/>
                <w:sz w:val="22"/>
                <w:szCs w:val="22"/>
              </w:rPr>
              <w:t>Streets &amp; Roads O/E</w:t>
            </w:r>
          </w:p>
        </w:tc>
        <w:tc>
          <w:tcPr>
            <w:tcW w:w="1480" w:type="dxa"/>
            <w:tcBorders>
              <w:top w:val="nil"/>
              <w:left w:val="nil"/>
              <w:bottom w:val="single" w:sz="4" w:space="0" w:color="auto"/>
              <w:right w:val="single" w:sz="4" w:space="0" w:color="auto"/>
            </w:tcBorders>
            <w:shd w:val="clear" w:color="auto" w:fill="auto"/>
            <w:noWrap/>
            <w:vAlign w:val="center"/>
            <w:hideMark/>
          </w:tcPr>
          <w:p w:rsidR="00EB1932" w:rsidRPr="00A90428" w:rsidRDefault="00EB1932" w:rsidP="004863A8">
            <w:pPr>
              <w:spacing w:after="0"/>
              <w:jc w:val="right"/>
              <w:rPr>
                <w:rFonts w:eastAsia="Times New Roman"/>
                <w:color w:val="000000"/>
                <w:sz w:val="22"/>
                <w:szCs w:val="22"/>
              </w:rPr>
            </w:pPr>
            <w:r w:rsidRPr="00A90428">
              <w:rPr>
                <w:rFonts w:eastAsia="Times New Roman"/>
                <w:color w:val="000000"/>
                <w:sz w:val="22"/>
                <w:szCs w:val="22"/>
              </w:rPr>
              <w:t xml:space="preserve">$10,000.00 </w:t>
            </w:r>
          </w:p>
        </w:tc>
        <w:tc>
          <w:tcPr>
            <w:tcW w:w="36" w:type="dxa"/>
            <w:vAlign w:val="center"/>
            <w:hideMark/>
          </w:tcPr>
          <w:p w:rsidR="00EB1932" w:rsidRPr="00A90428" w:rsidRDefault="00EB1932" w:rsidP="004863A8">
            <w:pPr>
              <w:spacing w:after="0"/>
              <w:rPr>
                <w:rFonts w:ascii="Times New Roman" w:eastAsia="Times New Roman" w:hAnsi="Times New Roman" w:cs="Times New Roman"/>
                <w:sz w:val="20"/>
                <w:szCs w:val="20"/>
              </w:rPr>
            </w:pPr>
          </w:p>
        </w:tc>
      </w:tr>
      <w:tr w:rsidR="00EB1932" w:rsidRPr="00A90428" w:rsidTr="004863A8">
        <w:trPr>
          <w:trHeight w:val="288"/>
        </w:trPr>
        <w:tc>
          <w:tcPr>
            <w:tcW w:w="2975" w:type="dxa"/>
            <w:tcBorders>
              <w:top w:val="nil"/>
              <w:left w:val="single" w:sz="4" w:space="0" w:color="auto"/>
              <w:bottom w:val="single" w:sz="4" w:space="0" w:color="auto"/>
              <w:right w:val="single" w:sz="4" w:space="0" w:color="auto"/>
            </w:tcBorders>
            <w:shd w:val="clear" w:color="auto" w:fill="auto"/>
            <w:noWrap/>
            <w:vAlign w:val="bottom"/>
            <w:hideMark/>
          </w:tcPr>
          <w:p w:rsidR="00EB1932" w:rsidRPr="00A90428" w:rsidRDefault="00EB1932" w:rsidP="004863A8">
            <w:pPr>
              <w:spacing w:after="0"/>
              <w:rPr>
                <w:rFonts w:eastAsia="Times New Roman"/>
                <w:color w:val="000000"/>
                <w:sz w:val="22"/>
                <w:szCs w:val="22"/>
              </w:rPr>
            </w:pPr>
            <w:r w:rsidRPr="00A90428">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rsidR="00EB1932" w:rsidRPr="00A90428" w:rsidRDefault="00EB1932" w:rsidP="004863A8">
            <w:pPr>
              <w:spacing w:after="0"/>
              <w:jc w:val="right"/>
              <w:rPr>
                <w:rFonts w:eastAsia="Times New Roman"/>
                <w:color w:val="000000"/>
                <w:sz w:val="22"/>
                <w:szCs w:val="22"/>
              </w:rPr>
            </w:pPr>
            <w:r w:rsidRPr="00A90428">
              <w:rPr>
                <w:rFonts w:eastAsia="Times New Roman"/>
                <w:color w:val="000000"/>
                <w:sz w:val="22"/>
                <w:szCs w:val="22"/>
              </w:rPr>
              <w:t> </w:t>
            </w:r>
          </w:p>
        </w:tc>
        <w:tc>
          <w:tcPr>
            <w:tcW w:w="121" w:type="dxa"/>
            <w:tcBorders>
              <w:top w:val="nil"/>
              <w:left w:val="nil"/>
              <w:bottom w:val="single" w:sz="4" w:space="0" w:color="auto"/>
              <w:right w:val="single" w:sz="4" w:space="0" w:color="auto"/>
            </w:tcBorders>
            <w:shd w:val="clear" w:color="000000" w:fill="D9D9D9"/>
            <w:noWrap/>
            <w:vAlign w:val="center"/>
            <w:hideMark/>
          </w:tcPr>
          <w:p w:rsidR="00EB1932" w:rsidRPr="00A90428" w:rsidRDefault="00EB1932" w:rsidP="004863A8">
            <w:pPr>
              <w:spacing w:after="0"/>
              <w:jc w:val="right"/>
              <w:rPr>
                <w:rFonts w:eastAsia="Times New Roman"/>
                <w:b/>
                <w:bCs/>
                <w:color w:val="000000"/>
                <w:sz w:val="22"/>
                <w:szCs w:val="22"/>
                <w:u w:val="single"/>
              </w:rPr>
            </w:pPr>
            <w:r w:rsidRPr="00A90428">
              <w:rPr>
                <w:rFonts w:eastAsia="Times New Roman"/>
                <w:b/>
                <w:bCs/>
                <w:color w:val="000000"/>
                <w:sz w:val="22"/>
                <w:szCs w:val="22"/>
                <w:u w:val="single"/>
              </w:rPr>
              <w:t> </w:t>
            </w:r>
          </w:p>
        </w:tc>
        <w:tc>
          <w:tcPr>
            <w:tcW w:w="3367" w:type="dxa"/>
            <w:tcBorders>
              <w:top w:val="nil"/>
              <w:left w:val="nil"/>
              <w:bottom w:val="single" w:sz="4" w:space="0" w:color="auto"/>
              <w:right w:val="single" w:sz="4" w:space="0" w:color="auto"/>
            </w:tcBorders>
            <w:shd w:val="clear" w:color="auto" w:fill="auto"/>
            <w:noWrap/>
            <w:vAlign w:val="center"/>
            <w:hideMark/>
          </w:tcPr>
          <w:p w:rsidR="00EB1932" w:rsidRPr="00A90428" w:rsidRDefault="00EB1932" w:rsidP="004863A8">
            <w:pPr>
              <w:spacing w:after="0"/>
              <w:rPr>
                <w:rFonts w:eastAsia="Times New Roman"/>
                <w:color w:val="000000"/>
                <w:sz w:val="22"/>
                <w:szCs w:val="22"/>
              </w:rPr>
            </w:pPr>
            <w:r w:rsidRPr="00A90428">
              <w:rPr>
                <w:rFonts w:eastAsia="Times New Roman"/>
                <w:color w:val="000000"/>
                <w:sz w:val="22"/>
                <w:szCs w:val="22"/>
              </w:rPr>
              <w:t>Gasoline</w:t>
            </w:r>
          </w:p>
        </w:tc>
        <w:tc>
          <w:tcPr>
            <w:tcW w:w="1480" w:type="dxa"/>
            <w:tcBorders>
              <w:top w:val="nil"/>
              <w:left w:val="nil"/>
              <w:bottom w:val="single" w:sz="4" w:space="0" w:color="auto"/>
              <w:right w:val="single" w:sz="4" w:space="0" w:color="auto"/>
            </w:tcBorders>
            <w:shd w:val="clear" w:color="auto" w:fill="auto"/>
            <w:noWrap/>
            <w:vAlign w:val="center"/>
            <w:hideMark/>
          </w:tcPr>
          <w:p w:rsidR="00EB1932" w:rsidRPr="00A90428" w:rsidRDefault="00EB1932" w:rsidP="004863A8">
            <w:pPr>
              <w:spacing w:after="0"/>
              <w:jc w:val="right"/>
              <w:rPr>
                <w:rFonts w:eastAsia="Times New Roman"/>
                <w:color w:val="000000"/>
                <w:sz w:val="22"/>
                <w:szCs w:val="22"/>
              </w:rPr>
            </w:pPr>
            <w:r w:rsidRPr="00A90428">
              <w:rPr>
                <w:rFonts w:eastAsia="Times New Roman"/>
                <w:color w:val="000000"/>
                <w:sz w:val="22"/>
                <w:szCs w:val="22"/>
              </w:rPr>
              <w:t xml:space="preserve">$10,000.00 </w:t>
            </w:r>
          </w:p>
        </w:tc>
        <w:tc>
          <w:tcPr>
            <w:tcW w:w="36" w:type="dxa"/>
            <w:vAlign w:val="center"/>
            <w:hideMark/>
          </w:tcPr>
          <w:p w:rsidR="00EB1932" w:rsidRPr="00A90428" w:rsidRDefault="00EB1932" w:rsidP="004863A8">
            <w:pPr>
              <w:spacing w:after="0"/>
              <w:rPr>
                <w:rFonts w:ascii="Times New Roman" w:eastAsia="Times New Roman" w:hAnsi="Times New Roman" w:cs="Times New Roman"/>
                <w:sz w:val="20"/>
                <w:szCs w:val="20"/>
              </w:rPr>
            </w:pPr>
          </w:p>
        </w:tc>
      </w:tr>
      <w:tr w:rsidR="00EB1932" w:rsidRPr="00A90428" w:rsidTr="004863A8">
        <w:trPr>
          <w:trHeight w:val="288"/>
        </w:trPr>
        <w:tc>
          <w:tcPr>
            <w:tcW w:w="2975" w:type="dxa"/>
            <w:tcBorders>
              <w:top w:val="nil"/>
              <w:left w:val="single" w:sz="4" w:space="0" w:color="auto"/>
              <w:bottom w:val="single" w:sz="4" w:space="0" w:color="auto"/>
              <w:right w:val="single" w:sz="4" w:space="0" w:color="auto"/>
            </w:tcBorders>
            <w:shd w:val="clear" w:color="auto" w:fill="auto"/>
            <w:noWrap/>
            <w:vAlign w:val="bottom"/>
            <w:hideMark/>
          </w:tcPr>
          <w:p w:rsidR="00EB1932" w:rsidRPr="00A90428" w:rsidRDefault="00EB1932" w:rsidP="004863A8">
            <w:pPr>
              <w:spacing w:after="0"/>
              <w:rPr>
                <w:rFonts w:eastAsia="Times New Roman"/>
                <w:color w:val="000000"/>
                <w:sz w:val="22"/>
                <w:szCs w:val="22"/>
              </w:rPr>
            </w:pPr>
            <w:r w:rsidRPr="00A90428">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rsidR="00EB1932" w:rsidRPr="00A90428" w:rsidRDefault="00EB1932" w:rsidP="004863A8">
            <w:pPr>
              <w:spacing w:after="0"/>
              <w:jc w:val="right"/>
              <w:rPr>
                <w:rFonts w:eastAsia="Times New Roman"/>
                <w:color w:val="000000"/>
                <w:sz w:val="22"/>
                <w:szCs w:val="22"/>
              </w:rPr>
            </w:pPr>
            <w:r w:rsidRPr="00A90428">
              <w:rPr>
                <w:rFonts w:eastAsia="Times New Roman"/>
                <w:color w:val="000000"/>
                <w:sz w:val="22"/>
                <w:szCs w:val="22"/>
              </w:rPr>
              <w:t> </w:t>
            </w:r>
          </w:p>
        </w:tc>
        <w:tc>
          <w:tcPr>
            <w:tcW w:w="121" w:type="dxa"/>
            <w:tcBorders>
              <w:top w:val="nil"/>
              <w:left w:val="nil"/>
              <w:bottom w:val="single" w:sz="4" w:space="0" w:color="auto"/>
              <w:right w:val="single" w:sz="4" w:space="0" w:color="auto"/>
            </w:tcBorders>
            <w:shd w:val="clear" w:color="000000" w:fill="D9D9D9"/>
            <w:noWrap/>
            <w:vAlign w:val="center"/>
            <w:hideMark/>
          </w:tcPr>
          <w:p w:rsidR="00EB1932" w:rsidRPr="00A90428" w:rsidRDefault="00EB1932" w:rsidP="004863A8">
            <w:pPr>
              <w:spacing w:after="0"/>
              <w:jc w:val="right"/>
              <w:rPr>
                <w:rFonts w:eastAsia="Times New Roman"/>
                <w:b/>
                <w:bCs/>
                <w:color w:val="000000"/>
                <w:sz w:val="22"/>
                <w:szCs w:val="22"/>
                <w:u w:val="single"/>
              </w:rPr>
            </w:pPr>
            <w:r w:rsidRPr="00A90428">
              <w:rPr>
                <w:rFonts w:eastAsia="Times New Roman"/>
                <w:b/>
                <w:bCs/>
                <w:color w:val="000000"/>
                <w:sz w:val="22"/>
                <w:szCs w:val="22"/>
                <w:u w:val="single"/>
              </w:rPr>
              <w:t> </w:t>
            </w:r>
          </w:p>
        </w:tc>
        <w:tc>
          <w:tcPr>
            <w:tcW w:w="3367" w:type="dxa"/>
            <w:tcBorders>
              <w:top w:val="nil"/>
              <w:left w:val="nil"/>
              <w:bottom w:val="single" w:sz="4" w:space="0" w:color="auto"/>
              <w:right w:val="single" w:sz="4" w:space="0" w:color="auto"/>
            </w:tcBorders>
            <w:shd w:val="clear" w:color="auto" w:fill="auto"/>
            <w:noWrap/>
            <w:vAlign w:val="center"/>
            <w:hideMark/>
          </w:tcPr>
          <w:p w:rsidR="00EB1932" w:rsidRPr="00A90428" w:rsidRDefault="00EB1932" w:rsidP="004863A8">
            <w:pPr>
              <w:spacing w:after="0"/>
              <w:rPr>
                <w:rFonts w:eastAsia="Times New Roman"/>
                <w:color w:val="000000"/>
                <w:sz w:val="22"/>
                <w:szCs w:val="22"/>
              </w:rPr>
            </w:pPr>
            <w:r w:rsidRPr="00A90428">
              <w:rPr>
                <w:rFonts w:eastAsia="Times New Roman"/>
                <w:color w:val="000000"/>
                <w:sz w:val="22"/>
                <w:szCs w:val="22"/>
              </w:rPr>
              <w:t>Elections O/E</w:t>
            </w:r>
          </w:p>
        </w:tc>
        <w:tc>
          <w:tcPr>
            <w:tcW w:w="1480" w:type="dxa"/>
            <w:tcBorders>
              <w:top w:val="nil"/>
              <w:left w:val="nil"/>
              <w:bottom w:val="single" w:sz="4" w:space="0" w:color="auto"/>
              <w:right w:val="single" w:sz="4" w:space="0" w:color="auto"/>
            </w:tcBorders>
            <w:shd w:val="clear" w:color="auto" w:fill="auto"/>
            <w:noWrap/>
            <w:vAlign w:val="center"/>
            <w:hideMark/>
          </w:tcPr>
          <w:p w:rsidR="00EB1932" w:rsidRPr="00A90428" w:rsidRDefault="00EB1932" w:rsidP="004863A8">
            <w:pPr>
              <w:spacing w:after="0"/>
              <w:jc w:val="right"/>
              <w:rPr>
                <w:rFonts w:eastAsia="Times New Roman"/>
                <w:color w:val="000000"/>
                <w:sz w:val="22"/>
                <w:szCs w:val="22"/>
              </w:rPr>
            </w:pPr>
            <w:r w:rsidRPr="00A90428">
              <w:rPr>
                <w:rFonts w:eastAsia="Times New Roman"/>
                <w:color w:val="000000"/>
                <w:sz w:val="22"/>
                <w:szCs w:val="22"/>
              </w:rPr>
              <w:t xml:space="preserve">$3,840.00 </w:t>
            </w:r>
          </w:p>
        </w:tc>
        <w:tc>
          <w:tcPr>
            <w:tcW w:w="36" w:type="dxa"/>
            <w:vAlign w:val="center"/>
            <w:hideMark/>
          </w:tcPr>
          <w:p w:rsidR="00EB1932" w:rsidRPr="00A90428" w:rsidRDefault="00EB1932" w:rsidP="004863A8">
            <w:pPr>
              <w:spacing w:after="0"/>
              <w:rPr>
                <w:rFonts w:ascii="Times New Roman" w:eastAsia="Times New Roman" w:hAnsi="Times New Roman" w:cs="Times New Roman"/>
                <w:sz w:val="20"/>
                <w:szCs w:val="20"/>
              </w:rPr>
            </w:pPr>
          </w:p>
        </w:tc>
      </w:tr>
      <w:tr w:rsidR="00EB1932" w:rsidRPr="00A90428" w:rsidTr="004863A8">
        <w:trPr>
          <w:trHeight w:val="288"/>
        </w:trPr>
        <w:tc>
          <w:tcPr>
            <w:tcW w:w="2975" w:type="dxa"/>
            <w:tcBorders>
              <w:top w:val="nil"/>
              <w:left w:val="single" w:sz="4" w:space="0" w:color="auto"/>
              <w:bottom w:val="single" w:sz="4" w:space="0" w:color="auto"/>
              <w:right w:val="single" w:sz="4" w:space="0" w:color="auto"/>
            </w:tcBorders>
            <w:shd w:val="clear" w:color="auto" w:fill="auto"/>
            <w:noWrap/>
            <w:vAlign w:val="bottom"/>
            <w:hideMark/>
          </w:tcPr>
          <w:p w:rsidR="00EB1932" w:rsidRPr="00A90428" w:rsidRDefault="00EB1932" w:rsidP="004863A8">
            <w:pPr>
              <w:spacing w:after="0"/>
              <w:rPr>
                <w:rFonts w:eastAsia="Times New Roman"/>
                <w:color w:val="000000"/>
                <w:sz w:val="22"/>
                <w:szCs w:val="22"/>
              </w:rPr>
            </w:pPr>
            <w:r w:rsidRPr="00A90428">
              <w:rPr>
                <w:rFonts w:eastAsia="Times New Roman"/>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rsidR="00EB1932" w:rsidRPr="00A90428" w:rsidRDefault="00EB1932" w:rsidP="004863A8">
            <w:pPr>
              <w:spacing w:after="0"/>
              <w:jc w:val="right"/>
              <w:rPr>
                <w:rFonts w:eastAsia="Times New Roman"/>
                <w:color w:val="000000"/>
                <w:sz w:val="22"/>
                <w:szCs w:val="22"/>
              </w:rPr>
            </w:pPr>
            <w:r w:rsidRPr="00A90428">
              <w:rPr>
                <w:rFonts w:eastAsia="Times New Roman"/>
                <w:color w:val="000000"/>
                <w:sz w:val="22"/>
                <w:szCs w:val="22"/>
              </w:rPr>
              <w:t> </w:t>
            </w:r>
          </w:p>
        </w:tc>
        <w:tc>
          <w:tcPr>
            <w:tcW w:w="121" w:type="dxa"/>
            <w:tcBorders>
              <w:top w:val="nil"/>
              <w:left w:val="nil"/>
              <w:bottom w:val="single" w:sz="4" w:space="0" w:color="auto"/>
              <w:right w:val="single" w:sz="4" w:space="0" w:color="auto"/>
            </w:tcBorders>
            <w:shd w:val="clear" w:color="000000" w:fill="D9D9D9"/>
            <w:noWrap/>
            <w:vAlign w:val="center"/>
            <w:hideMark/>
          </w:tcPr>
          <w:p w:rsidR="00EB1932" w:rsidRPr="00A90428" w:rsidRDefault="00EB1932" w:rsidP="004863A8">
            <w:pPr>
              <w:spacing w:after="0"/>
              <w:jc w:val="right"/>
              <w:rPr>
                <w:rFonts w:eastAsia="Times New Roman"/>
                <w:b/>
                <w:bCs/>
                <w:color w:val="000000"/>
                <w:sz w:val="22"/>
                <w:szCs w:val="22"/>
                <w:u w:val="single"/>
              </w:rPr>
            </w:pPr>
            <w:r w:rsidRPr="00A90428">
              <w:rPr>
                <w:rFonts w:eastAsia="Times New Roman"/>
                <w:b/>
                <w:bCs/>
                <w:color w:val="000000"/>
                <w:sz w:val="22"/>
                <w:szCs w:val="22"/>
                <w:u w:val="single"/>
              </w:rPr>
              <w:t> </w:t>
            </w:r>
          </w:p>
        </w:tc>
        <w:tc>
          <w:tcPr>
            <w:tcW w:w="3367" w:type="dxa"/>
            <w:tcBorders>
              <w:top w:val="nil"/>
              <w:left w:val="nil"/>
              <w:bottom w:val="single" w:sz="4" w:space="0" w:color="auto"/>
              <w:right w:val="single" w:sz="4" w:space="0" w:color="auto"/>
            </w:tcBorders>
            <w:shd w:val="clear" w:color="auto" w:fill="auto"/>
            <w:noWrap/>
            <w:vAlign w:val="center"/>
            <w:hideMark/>
          </w:tcPr>
          <w:p w:rsidR="00EB1932" w:rsidRPr="00A90428" w:rsidRDefault="00EB1932" w:rsidP="004863A8">
            <w:pPr>
              <w:spacing w:after="0"/>
              <w:rPr>
                <w:rFonts w:eastAsia="Times New Roman"/>
                <w:color w:val="000000"/>
                <w:sz w:val="22"/>
                <w:szCs w:val="22"/>
              </w:rPr>
            </w:pPr>
            <w:r w:rsidRPr="00A90428">
              <w:rPr>
                <w:rFonts w:eastAsia="Times New Roman"/>
                <w:color w:val="000000"/>
                <w:sz w:val="22"/>
                <w:szCs w:val="22"/>
              </w:rPr>
              <w:t> </w:t>
            </w:r>
          </w:p>
        </w:tc>
        <w:tc>
          <w:tcPr>
            <w:tcW w:w="1480" w:type="dxa"/>
            <w:tcBorders>
              <w:top w:val="nil"/>
              <w:left w:val="nil"/>
              <w:bottom w:val="single" w:sz="4" w:space="0" w:color="auto"/>
              <w:right w:val="single" w:sz="4" w:space="0" w:color="auto"/>
            </w:tcBorders>
            <w:shd w:val="clear" w:color="auto" w:fill="auto"/>
            <w:noWrap/>
            <w:vAlign w:val="center"/>
            <w:hideMark/>
          </w:tcPr>
          <w:p w:rsidR="00EB1932" w:rsidRPr="00A90428" w:rsidRDefault="00EB1932" w:rsidP="004863A8">
            <w:pPr>
              <w:spacing w:after="0"/>
              <w:jc w:val="right"/>
              <w:rPr>
                <w:rFonts w:eastAsia="Times New Roman"/>
                <w:color w:val="000000"/>
                <w:sz w:val="22"/>
                <w:szCs w:val="22"/>
              </w:rPr>
            </w:pPr>
            <w:r w:rsidRPr="00A90428">
              <w:rPr>
                <w:rFonts w:eastAsia="Times New Roman"/>
                <w:color w:val="000000"/>
                <w:sz w:val="22"/>
                <w:szCs w:val="22"/>
              </w:rPr>
              <w:t> </w:t>
            </w:r>
          </w:p>
        </w:tc>
        <w:tc>
          <w:tcPr>
            <w:tcW w:w="36" w:type="dxa"/>
            <w:vAlign w:val="center"/>
            <w:hideMark/>
          </w:tcPr>
          <w:p w:rsidR="00EB1932" w:rsidRPr="00A90428" w:rsidRDefault="00EB1932" w:rsidP="004863A8">
            <w:pPr>
              <w:spacing w:after="0"/>
              <w:rPr>
                <w:rFonts w:ascii="Times New Roman" w:eastAsia="Times New Roman" w:hAnsi="Times New Roman" w:cs="Times New Roman"/>
                <w:sz w:val="20"/>
                <w:szCs w:val="20"/>
              </w:rPr>
            </w:pPr>
          </w:p>
        </w:tc>
      </w:tr>
      <w:tr w:rsidR="00EB1932" w:rsidRPr="00A90428" w:rsidTr="004863A8">
        <w:trPr>
          <w:trHeight w:val="288"/>
        </w:trPr>
        <w:tc>
          <w:tcPr>
            <w:tcW w:w="2975" w:type="dxa"/>
            <w:tcBorders>
              <w:top w:val="nil"/>
              <w:left w:val="single" w:sz="4" w:space="0" w:color="auto"/>
              <w:bottom w:val="single" w:sz="4" w:space="0" w:color="auto"/>
              <w:right w:val="single" w:sz="4" w:space="0" w:color="auto"/>
            </w:tcBorders>
            <w:shd w:val="clear" w:color="auto" w:fill="auto"/>
            <w:noWrap/>
            <w:vAlign w:val="bottom"/>
            <w:hideMark/>
          </w:tcPr>
          <w:p w:rsidR="00EB1932" w:rsidRPr="00A90428" w:rsidRDefault="00EB1932" w:rsidP="004863A8">
            <w:pPr>
              <w:spacing w:after="0"/>
              <w:rPr>
                <w:rFonts w:eastAsia="Times New Roman"/>
                <w:b/>
                <w:bCs/>
                <w:color w:val="000000"/>
                <w:sz w:val="22"/>
                <w:szCs w:val="22"/>
              </w:rPr>
            </w:pPr>
            <w:r w:rsidRPr="00A90428">
              <w:rPr>
                <w:rFonts w:eastAsia="Times New Roman"/>
                <w:b/>
                <w:bCs/>
                <w:color w:val="000000"/>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rsidR="00EB1932" w:rsidRPr="00A90428" w:rsidRDefault="00EB1932" w:rsidP="004863A8">
            <w:pPr>
              <w:spacing w:after="0"/>
              <w:jc w:val="right"/>
              <w:rPr>
                <w:rFonts w:eastAsia="Times New Roman"/>
                <w:b/>
                <w:bCs/>
                <w:color w:val="000000"/>
                <w:sz w:val="22"/>
                <w:szCs w:val="22"/>
              </w:rPr>
            </w:pPr>
            <w:r w:rsidRPr="00A90428">
              <w:rPr>
                <w:rFonts w:eastAsia="Times New Roman"/>
                <w:b/>
                <w:bCs/>
                <w:color w:val="000000"/>
                <w:sz w:val="22"/>
                <w:szCs w:val="22"/>
              </w:rPr>
              <w:t>$36,040.00</w:t>
            </w:r>
          </w:p>
        </w:tc>
        <w:tc>
          <w:tcPr>
            <w:tcW w:w="121" w:type="dxa"/>
            <w:tcBorders>
              <w:top w:val="nil"/>
              <w:left w:val="nil"/>
              <w:bottom w:val="single" w:sz="4" w:space="0" w:color="auto"/>
              <w:right w:val="single" w:sz="4" w:space="0" w:color="auto"/>
            </w:tcBorders>
            <w:shd w:val="clear" w:color="000000" w:fill="D9D9D9"/>
            <w:noWrap/>
            <w:vAlign w:val="center"/>
            <w:hideMark/>
          </w:tcPr>
          <w:p w:rsidR="00EB1932" w:rsidRPr="00A90428" w:rsidRDefault="00EB1932" w:rsidP="004863A8">
            <w:pPr>
              <w:spacing w:after="0"/>
              <w:jc w:val="right"/>
              <w:rPr>
                <w:rFonts w:eastAsia="Times New Roman"/>
                <w:b/>
                <w:bCs/>
                <w:color w:val="000000"/>
                <w:sz w:val="22"/>
                <w:szCs w:val="22"/>
              </w:rPr>
            </w:pPr>
            <w:r w:rsidRPr="00A90428">
              <w:rPr>
                <w:rFonts w:eastAsia="Times New Roman"/>
                <w:b/>
                <w:bCs/>
                <w:color w:val="000000"/>
                <w:sz w:val="22"/>
                <w:szCs w:val="22"/>
              </w:rPr>
              <w:t> </w:t>
            </w:r>
          </w:p>
        </w:tc>
        <w:tc>
          <w:tcPr>
            <w:tcW w:w="3367" w:type="dxa"/>
            <w:tcBorders>
              <w:top w:val="nil"/>
              <w:left w:val="nil"/>
              <w:bottom w:val="single" w:sz="4" w:space="0" w:color="auto"/>
              <w:right w:val="single" w:sz="4" w:space="0" w:color="auto"/>
            </w:tcBorders>
            <w:shd w:val="clear" w:color="auto" w:fill="auto"/>
            <w:noWrap/>
            <w:vAlign w:val="center"/>
            <w:hideMark/>
          </w:tcPr>
          <w:p w:rsidR="00EB1932" w:rsidRPr="00A90428" w:rsidRDefault="00EB1932" w:rsidP="004863A8">
            <w:pPr>
              <w:spacing w:after="0"/>
              <w:rPr>
                <w:rFonts w:eastAsia="Times New Roman"/>
                <w:b/>
                <w:bCs/>
                <w:color w:val="000000"/>
                <w:sz w:val="22"/>
                <w:szCs w:val="22"/>
              </w:rPr>
            </w:pPr>
            <w:r w:rsidRPr="00A90428">
              <w:rPr>
                <w:rFonts w:eastAsia="Times New Roman"/>
                <w:b/>
                <w:bCs/>
                <w:color w:val="000000"/>
                <w:sz w:val="22"/>
                <w:szCs w:val="22"/>
              </w:rPr>
              <w:t>Total</w:t>
            </w:r>
          </w:p>
        </w:tc>
        <w:tc>
          <w:tcPr>
            <w:tcW w:w="1480" w:type="dxa"/>
            <w:tcBorders>
              <w:top w:val="nil"/>
              <w:left w:val="nil"/>
              <w:bottom w:val="single" w:sz="4" w:space="0" w:color="auto"/>
              <w:right w:val="single" w:sz="4" w:space="0" w:color="auto"/>
            </w:tcBorders>
            <w:shd w:val="clear" w:color="auto" w:fill="auto"/>
            <w:noWrap/>
            <w:vAlign w:val="center"/>
            <w:hideMark/>
          </w:tcPr>
          <w:p w:rsidR="00EB1932" w:rsidRPr="00A90428" w:rsidRDefault="00EB1932" w:rsidP="004863A8">
            <w:pPr>
              <w:spacing w:after="0"/>
              <w:jc w:val="right"/>
              <w:rPr>
                <w:rFonts w:eastAsia="Times New Roman"/>
                <w:b/>
                <w:bCs/>
                <w:color w:val="000000"/>
                <w:sz w:val="22"/>
                <w:szCs w:val="22"/>
              </w:rPr>
            </w:pPr>
            <w:r w:rsidRPr="00A90428">
              <w:rPr>
                <w:rFonts w:eastAsia="Times New Roman"/>
                <w:b/>
                <w:bCs/>
                <w:color w:val="000000"/>
                <w:sz w:val="22"/>
                <w:szCs w:val="22"/>
              </w:rPr>
              <w:t xml:space="preserve">$36,040.00 </w:t>
            </w:r>
          </w:p>
        </w:tc>
        <w:tc>
          <w:tcPr>
            <w:tcW w:w="36" w:type="dxa"/>
            <w:vAlign w:val="center"/>
            <w:hideMark/>
          </w:tcPr>
          <w:p w:rsidR="00EB1932" w:rsidRPr="00A90428" w:rsidRDefault="00EB1932" w:rsidP="004863A8">
            <w:pPr>
              <w:spacing w:after="0"/>
              <w:rPr>
                <w:rFonts w:ascii="Times New Roman" w:eastAsia="Times New Roman" w:hAnsi="Times New Roman" w:cs="Times New Roman"/>
                <w:sz w:val="20"/>
                <w:szCs w:val="20"/>
              </w:rPr>
            </w:pPr>
          </w:p>
        </w:tc>
      </w:tr>
      <w:tr w:rsidR="00EB1932" w:rsidRPr="00A90428" w:rsidTr="004863A8">
        <w:trPr>
          <w:trHeight w:val="300"/>
        </w:trPr>
        <w:tc>
          <w:tcPr>
            <w:tcW w:w="2975" w:type="dxa"/>
            <w:tcBorders>
              <w:top w:val="nil"/>
              <w:left w:val="nil"/>
              <w:bottom w:val="nil"/>
              <w:right w:val="nil"/>
            </w:tcBorders>
            <w:shd w:val="clear" w:color="auto" w:fill="auto"/>
            <w:noWrap/>
            <w:vAlign w:val="center"/>
            <w:hideMark/>
          </w:tcPr>
          <w:p w:rsidR="00EB1932" w:rsidRPr="00A90428" w:rsidRDefault="00EB1932" w:rsidP="004863A8">
            <w:pPr>
              <w:spacing w:after="0"/>
              <w:jc w:val="right"/>
              <w:rPr>
                <w:rFonts w:eastAsia="Times New Roman"/>
                <w:b/>
                <w:bCs/>
                <w:color w:val="000000"/>
                <w:sz w:val="22"/>
                <w:szCs w:val="22"/>
              </w:rPr>
            </w:pPr>
          </w:p>
        </w:tc>
        <w:tc>
          <w:tcPr>
            <w:tcW w:w="1481" w:type="dxa"/>
            <w:tcBorders>
              <w:top w:val="nil"/>
              <w:left w:val="nil"/>
              <w:bottom w:val="nil"/>
              <w:right w:val="nil"/>
            </w:tcBorders>
            <w:shd w:val="clear" w:color="auto" w:fill="auto"/>
            <w:noWrap/>
            <w:vAlign w:val="bottom"/>
            <w:hideMark/>
          </w:tcPr>
          <w:p w:rsidR="00EB1932" w:rsidRPr="00A90428" w:rsidRDefault="00EB1932" w:rsidP="004863A8">
            <w:pPr>
              <w:spacing w:after="0"/>
              <w:rPr>
                <w:rFonts w:ascii="Times New Roman" w:eastAsia="Times New Roman" w:hAnsi="Times New Roman" w:cs="Times New Roman"/>
                <w:sz w:val="20"/>
                <w:szCs w:val="20"/>
              </w:rPr>
            </w:pPr>
          </w:p>
        </w:tc>
        <w:tc>
          <w:tcPr>
            <w:tcW w:w="121" w:type="dxa"/>
            <w:tcBorders>
              <w:top w:val="nil"/>
              <w:left w:val="nil"/>
              <w:bottom w:val="nil"/>
              <w:right w:val="nil"/>
            </w:tcBorders>
            <w:shd w:val="clear" w:color="auto" w:fill="auto"/>
            <w:noWrap/>
            <w:vAlign w:val="bottom"/>
            <w:hideMark/>
          </w:tcPr>
          <w:p w:rsidR="00EB1932" w:rsidRPr="00A90428" w:rsidRDefault="00EB1932" w:rsidP="004863A8">
            <w:pPr>
              <w:spacing w:after="0"/>
              <w:rPr>
                <w:rFonts w:ascii="Times New Roman" w:eastAsia="Times New Roman" w:hAnsi="Times New Roman" w:cs="Times New Roman"/>
                <w:sz w:val="20"/>
                <w:szCs w:val="20"/>
              </w:rPr>
            </w:pPr>
          </w:p>
        </w:tc>
        <w:tc>
          <w:tcPr>
            <w:tcW w:w="3367" w:type="dxa"/>
            <w:tcBorders>
              <w:top w:val="nil"/>
              <w:left w:val="nil"/>
              <w:bottom w:val="nil"/>
              <w:right w:val="nil"/>
            </w:tcBorders>
            <w:shd w:val="clear" w:color="auto" w:fill="auto"/>
            <w:noWrap/>
            <w:vAlign w:val="bottom"/>
            <w:hideMark/>
          </w:tcPr>
          <w:p w:rsidR="00EB1932" w:rsidRPr="00A90428" w:rsidRDefault="00EB1932" w:rsidP="004863A8">
            <w:pPr>
              <w:spacing w:after="0"/>
              <w:rPr>
                <w:rFonts w:ascii="Times New Roman" w:eastAsia="Times New Roman" w:hAnsi="Times New Roman" w:cs="Times New Roman"/>
                <w:sz w:val="20"/>
                <w:szCs w:val="20"/>
              </w:rPr>
            </w:pPr>
          </w:p>
        </w:tc>
        <w:tc>
          <w:tcPr>
            <w:tcW w:w="1480" w:type="dxa"/>
            <w:tcBorders>
              <w:top w:val="nil"/>
              <w:left w:val="nil"/>
              <w:bottom w:val="nil"/>
              <w:right w:val="nil"/>
            </w:tcBorders>
            <w:shd w:val="clear" w:color="auto" w:fill="auto"/>
            <w:noWrap/>
            <w:vAlign w:val="bottom"/>
            <w:hideMark/>
          </w:tcPr>
          <w:p w:rsidR="00EB1932" w:rsidRPr="00A90428" w:rsidRDefault="00EB1932" w:rsidP="004863A8">
            <w:pPr>
              <w:spacing w:after="0"/>
              <w:rPr>
                <w:rFonts w:ascii="Times New Roman" w:eastAsia="Times New Roman" w:hAnsi="Times New Roman" w:cs="Times New Roman"/>
                <w:sz w:val="20"/>
                <w:szCs w:val="20"/>
              </w:rPr>
            </w:pPr>
          </w:p>
        </w:tc>
        <w:tc>
          <w:tcPr>
            <w:tcW w:w="36" w:type="dxa"/>
            <w:vAlign w:val="center"/>
            <w:hideMark/>
          </w:tcPr>
          <w:p w:rsidR="00EB1932" w:rsidRPr="00A90428" w:rsidRDefault="00EB1932" w:rsidP="004863A8">
            <w:pPr>
              <w:spacing w:after="0"/>
              <w:rPr>
                <w:rFonts w:ascii="Times New Roman" w:eastAsia="Times New Roman" w:hAnsi="Times New Roman" w:cs="Times New Roman"/>
                <w:sz w:val="20"/>
                <w:szCs w:val="20"/>
              </w:rPr>
            </w:pPr>
          </w:p>
        </w:tc>
      </w:tr>
      <w:tr w:rsidR="00EB1932" w:rsidRPr="00A90428" w:rsidTr="004863A8">
        <w:trPr>
          <w:trHeight w:val="288"/>
        </w:trPr>
        <w:tc>
          <w:tcPr>
            <w:tcW w:w="2975" w:type="dxa"/>
            <w:tcBorders>
              <w:top w:val="nil"/>
              <w:left w:val="nil"/>
              <w:bottom w:val="nil"/>
              <w:right w:val="nil"/>
            </w:tcBorders>
            <w:shd w:val="clear" w:color="auto" w:fill="auto"/>
            <w:noWrap/>
            <w:vAlign w:val="bottom"/>
            <w:hideMark/>
          </w:tcPr>
          <w:p w:rsidR="00EB1932" w:rsidRPr="00A90428" w:rsidRDefault="00EB1932" w:rsidP="004863A8">
            <w:pPr>
              <w:spacing w:after="0"/>
              <w:rPr>
                <w:rFonts w:ascii="Times New Roman" w:eastAsia="Times New Roman" w:hAnsi="Times New Roman" w:cs="Times New Roman"/>
                <w:sz w:val="20"/>
                <w:szCs w:val="20"/>
              </w:rPr>
            </w:pPr>
          </w:p>
        </w:tc>
        <w:tc>
          <w:tcPr>
            <w:tcW w:w="1481" w:type="dxa"/>
            <w:tcBorders>
              <w:top w:val="nil"/>
              <w:left w:val="nil"/>
              <w:bottom w:val="nil"/>
              <w:right w:val="nil"/>
            </w:tcBorders>
            <w:shd w:val="clear" w:color="auto" w:fill="auto"/>
            <w:noWrap/>
            <w:vAlign w:val="bottom"/>
            <w:hideMark/>
          </w:tcPr>
          <w:p w:rsidR="00EB1932" w:rsidRPr="00A90428" w:rsidRDefault="00EB1932" w:rsidP="004863A8">
            <w:pPr>
              <w:spacing w:after="0"/>
              <w:rPr>
                <w:rFonts w:ascii="Times New Roman" w:eastAsia="Times New Roman" w:hAnsi="Times New Roman" w:cs="Times New Roman"/>
                <w:sz w:val="20"/>
                <w:szCs w:val="20"/>
              </w:rPr>
            </w:pPr>
          </w:p>
        </w:tc>
        <w:tc>
          <w:tcPr>
            <w:tcW w:w="121" w:type="dxa"/>
            <w:tcBorders>
              <w:top w:val="nil"/>
              <w:left w:val="nil"/>
              <w:bottom w:val="nil"/>
              <w:right w:val="nil"/>
            </w:tcBorders>
            <w:shd w:val="clear" w:color="auto" w:fill="auto"/>
            <w:noWrap/>
            <w:vAlign w:val="bottom"/>
            <w:hideMark/>
          </w:tcPr>
          <w:p w:rsidR="00EB1932" w:rsidRPr="00A90428" w:rsidRDefault="00EB1932" w:rsidP="004863A8">
            <w:pPr>
              <w:spacing w:after="0"/>
              <w:rPr>
                <w:rFonts w:ascii="Times New Roman" w:eastAsia="Times New Roman" w:hAnsi="Times New Roman" w:cs="Times New Roman"/>
                <w:sz w:val="20"/>
                <w:szCs w:val="20"/>
              </w:rPr>
            </w:pPr>
          </w:p>
        </w:tc>
        <w:tc>
          <w:tcPr>
            <w:tcW w:w="3367" w:type="dxa"/>
            <w:tcBorders>
              <w:top w:val="nil"/>
              <w:left w:val="nil"/>
              <w:bottom w:val="nil"/>
              <w:right w:val="nil"/>
            </w:tcBorders>
            <w:shd w:val="clear" w:color="auto" w:fill="auto"/>
            <w:noWrap/>
            <w:vAlign w:val="bottom"/>
            <w:hideMark/>
          </w:tcPr>
          <w:p w:rsidR="00EB1932" w:rsidRPr="00A90428" w:rsidRDefault="00EB1932" w:rsidP="004863A8">
            <w:pPr>
              <w:spacing w:after="0"/>
              <w:rPr>
                <w:rFonts w:ascii="Times New Roman" w:eastAsia="Times New Roman" w:hAnsi="Times New Roman" w:cs="Times New Roman"/>
                <w:sz w:val="20"/>
                <w:szCs w:val="20"/>
              </w:rPr>
            </w:pPr>
          </w:p>
        </w:tc>
        <w:tc>
          <w:tcPr>
            <w:tcW w:w="1480" w:type="dxa"/>
            <w:tcBorders>
              <w:top w:val="nil"/>
              <w:left w:val="nil"/>
              <w:bottom w:val="nil"/>
              <w:right w:val="nil"/>
            </w:tcBorders>
            <w:shd w:val="clear" w:color="auto" w:fill="auto"/>
            <w:noWrap/>
            <w:vAlign w:val="bottom"/>
            <w:hideMark/>
          </w:tcPr>
          <w:p w:rsidR="00EB1932" w:rsidRPr="00A90428" w:rsidRDefault="00EB1932" w:rsidP="004863A8">
            <w:pPr>
              <w:spacing w:after="0"/>
              <w:rPr>
                <w:rFonts w:ascii="Times New Roman" w:eastAsia="Times New Roman" w:hAnsi="Times New Roman" w:cs="Times New Roman"/>
                <w:sz w:val="20"/>
                <w:szCs w:val="20"/>
              </w:rPr>
            </w:pPr>
          </w:p>
        </w:tc>
        <w:tc>
          <w:tcPr>
            <w:tcW w:w="36" w:type="dxa"/>
            <w:vAlign w:val="center"/>
            <w:hideMark/>
          </w:tcPr>
          <w:p w:rsidR="00EB1932" w:rsidRPr="00A90428" w:rsidRDefault="00EB1932" w:rsidP="004863A8">
            <w:pPr>
              <w:spacing w:after="0"/>
              <w:rPr>
                <w:rFonts w:ascii="Times New Roman" w:eastAsia="Times New Roman" w:hAnsi="Times New Roman" w:cs="Times New Roman"/>
                <w:sz w:val="20"/>
                <w:szCs w:val="20"/>
              </w:rPr>
            </w:pPr>
          </w:p>
        </w:tc>
      </w:tr>
    </w:tbl>
    <w:p w:rsidR="00EB1932" w:rsidRDefault="00EB1932" w:rsidP="00EB1932">
      <w:pPr>
        <w:pStyle w:val="NoSpacing"/>
        <w:rPr>
          <w:b/>
        </w:rPr>
      </w:pPr>
    </w:p>
    <w:p w:rsidR="005E4BED" w:rsidRPr="00D84558" w:rsidRDefault="005E4BED" w:rsidP="005E4BED">
      <w:pPr>
        <w:pStyle w:val="NoSpacing"/>
        <w:jc w:val="center"/>
        <w:rPr>
          <w:b/>
        </w:rPr>
      </w:pPr>
      <w:r w:rsidRPr="00D84558">
        <w:rPr>
          <w:b/>
        </w:rPr>
        <w:t>RESOLUTION</w:t>
      </w:r>
    </w:p>
    <w:p w:rsidR="005E4BED" w:rsidRDefault="005E4BED" w:rsidP="005E4BED">
      <w:pPr>
        <w:pStyle w:val="NoSpacing"/>
        <w:jc w:val="center"/>
        <w:rPr>
          <w:b/>
        </w:rPr>
      </w:pPr>
      <w:r>
        <w:rPr>
          <w:b/>
        </w:rPr>
        <w:t>2023-092</w:t>
      </w:r>
    </w:p>
    <w:p w:rsidR="005E4BED" w:rsidRDefault="005E4BED" w:rsidP="005E4BED">
      <w:pPr>
        <w:pStyle w:val="NoSpacing"/>
        <w:jc w:val="center"/>
        <w:rPr>
          <w:b/>
        </w:rPr>
      </w:pPr>
    </w:p>
    <w:p w:rsidR="00B4630C" w:rsidRDefault="00B4630C" w:rsidP="00B4630C">
      <w:pPr>
        <w:pStyle w:val="p12"/>
        <w:rPr>
          <w:rFonts w:ascii="Arial" w:hAnsi="Arial" w:cs="Arial"/>
        </w:rPr>
      </w:pPr>
      <w:r w:rsidRPr="002C74B6">
        <w:rPr>
          <w:rFonts w:ascii="Arial" w:hAnsi="Arial" w:cs="Arial"/>
          <w:b/>
          <w:bCs/>
        </w:rPr>
        <w:lastRenderedPageBreak/>
        <w:t xml:space="preserve">WHEREAS, </w:t>
      </w:r>
      <w:r w:rsidRPr="002C74B6">
        <w:rPr>
          <w:rFonts w:ascii="Arial" w:hAnsi="Arial" w:cs="Arial"/>
        </w:rPr>
        <w:t xml:space="preserve">the Borough of Edgewater is planning an Independence Day celebration to be held at Veteran’s Field on </w:t>
      </w:r>
      <w:r>
        <w:rPr>
          <w:rFonts w:ascii="Arial" w:hAnsi="Arial" w:cs="Arial"/>
        </w:rPr>
        <w:t>June 29</w:t>
      </w:r>
      <w:r w:rsidRPr="002C74B6">
        <w:rPr>
          <w:rFonts w:ascii="Arial" w:hAnsi="Arial" w:cs="Arial"/>
        </w:rPr>
        <w:t>, 202</w:t>
      </w:r>
      <w:r>
        <w:rPr>
          <w:rFonts w:ascii="Arial" w:hAnsi="Arial" w:cs="Arial"/>
        </w:rPr>
        <w:t>3</w:t>
      </w:r>
      <w:r w:rsidRPr="002C74B6">
        <w:rPr>
          <w:rFonts w:ascii="Arial" w:hAnsi="Arial" w:cs="Arial"/>
        </w:rPr>
        <w:t xml:space="preserve"> with a rain date of </w:t>
      </w:r>
      <w:r>
        <w:rPr>
          <w:rFonts w:ascii="Arial" w:hAnsi="Arial" w:cs="Arial"/>
        </w:rPr>
        <w:t>June 30</w:t>
      </w:r>
      <w:r w:rsidRPr="002C74B6">
        <w:rPr>
          <w:rFonts w:ascii="Arial" w:hAnsi="Arial" w:cs="Arial"/>
        </w:rPr>
        <w:t>, 202</w:t>
      </w:r>
      <w:r>
        <w:rPr>
          <w:rFonts w:ascii="Arial" w:hAnsi="Arial" w:cs="Arial"/>
        </w:rPr>
        <w:t>3</w:t>
      </w:r>
      <w:r w:rsidRPr="002C74B6">
        <w:rPr>
          <w:rFonts w:ascii="Arial" w:hAnsi="Arial" w:cs="Arial"/>
        </w:rPr>
        <w:t>; and</w:t>
      </w:r>
    </w:p>
    <w:p w:rsidR="00B4630C" w:rsidRPr="002C74B6" w:rsidRDefault="00B4630C" w:rsidP="00B4630C">
      <w:pPr>
        <w:pStyle w:val="p12"/>
        <w:rPr>
          <w:rFonts w:ascii="Arial" w:hAnsi="Arial" w:cs="Arial"/>
        </w:rPr>
      </w:pPr>
    </w:p>
    <w:p w:rsidR="00B4630C" w:rsidRDefault="00B4630C" w:rsidP="00B4630C">
      <w:pPr>
        <w:pStyle w:val="p12"/>
        <w:rPr>
          <w:rFonts w:ascii="Arial" w:hAnsi="Arial" w:cs="Arial"/>
        </w:rPr>
      </w:pPr>
      <w:r w:rsidRPr="002C74B6">
        <w:rPr>
          <w:rFonts w:ascii="Arial" w:hAnsi="Arial" w:cs="Arial"/>
          <w:b/>
          <w:bCs/>
        </w:rPr>
        <w:t xml:space="preserve">WHEREAS, </w:t>
      </w:r>
      <w:r w:rsidRPr="002C74B6">
        <w:rPr>
          <w:rFonts w:ascii="Arial" w:hAnsi="Arial" w:cs="Arial"/>
        </w:rPr>
        <w:t xml:space="preserve">International Fireworks Manufacturing Co., P.O. Box 6, Sycamore Road, Douglassville Pa. 19518, submitted a proposal to provide the fireworks at a cost of </w:t>
      </w:r>
    </w:p>
    <w:p w:rsidR="00B4630C" w:rsidRDefault="00B4630C" w:rsidP="00B4630C">
      <w:pPr>
        <w:pStyle w:val="p12"/>
        <w:rPr>
          <w:rFonts w:ascii="Arial" w:hAnsi="Arial" w:cs="Arial"/>
        </w:rPr>
      </w:pPr>
      <w:r w:rsidRPr="002C74B6">
        <w:rPr>
          <w:rFonts w:ascii="Arial" w:hAnsi="Arial" w:cs="Arial"/>
        </w:rPr>
        <w:t>$1</w:t>
      </w:r>
      <w:r>
        <w:rPr>
          <w:rFonts w:ascii="Arial" w:hAnsi="Arial" w:cs="Arial"/>
        </w:rPr>
        <w:t>7</w:t>
      </w:r>
      <w:r w:rsidRPr="002C74B6">
        <w:rPr>
          <w:rFonts w:ascii="Arial" w:hAnsi="Arial" w:cs="Arial"/>
        </w:rPr>
        <w:t>,</w:t>
      </w:r>
      <w:r>
        <w:rPr>
          <w:rFonts w:ascii="Arial" w:hAnsi="Arial" w:cs="Arial"/>
        </w:rPr>
        <w:t xml:space="preserve"> 5</w:t>
      </w:r>
      <w:r w:rsidRPr="002C74B6">
        <w:rPr>
          <w:rFonts w:ascii="Arial" w:hAnsi="Arial" w:cs="Arial"/>
        </w:rPr>
        <w:t>0</w:t>
      </w:r>
      <w:r>
        <w:rPr>
          <w:rFonts w:ascii="Arial" w:hAnsi="Arial" w:cs="Arial"/>
        </w:rPr>
        <w:t>0</w:t>
      </w:r>
      <w:r w:rsidRPr="002C74B6">
        <w:rPr>
          <w:rFonts w:ascii="Arial" w:hAnsi="Arial" w:cs="Arial"/>
        </w:rPr>
        <w:t>.00.</w:t>
      </w:r>
    </w:p>
    <w:p w:rsidR="00B4630C" w:rsidRPr="00B4630C" w:rsidRDefault="00B4630C" w:rsidP="00B4630C">
      <w:pPr>
        <w:pStyle w:val="p12"/>
        <w:rPr>
          <w:rFonts w:ascii="Arial" w:hAnsi="Arial" w:cs="Arial"/>
        </w:rPr>
      </w:pPr>
    </w:p>
    <w:p w:rsidR="00B4630C" w:rsidRDefault="00B4630C" w:rsidP="00B4630C">
      <w:pPr>
        <w:pStyle w:val="p12"/>
        <w:rPr>
          <w:rFonts w:ascii="Arial" w:hAnsi="Arial" w:cs="Arial"/>
        </w:rPr>
      </w:pPr>
      <w:r w:rsidRPr="002C74B6">
        <w:rPr>
          <w:rFonts w:ascii="Arial" w:hAnsi="Arial" w:cs="Arial"/>
          <w:b/>
          <w:bCs/>
        </w:rPr>
        <w:t xml:space="preserve">NOW THEREFORE BE IT RESOLVED, </w:t>
      </w:r>
      <w:r w:rsidRPr="002C74B6">
        <w:rPr>
          <w:rFonts w:ascii="Arial" w:hAnsi="Arial" w:cs="Arial"/>
        </w:rPr>
        <w:t xml:space="preserve">that the Mayor and Council hereby authorize fireworks at Veterans Field on </w:t>
      </w:r>
      <w:r>
        <w:rPr>
          <w:rFonts w:ascii="Arial" w:hAnsi="Arial" w:cs="Arial"/>
        </w:rPr>
        <w:t>June 29</w:t>
      </w:r>
      <w:r w:rsidRPr="002C74B6">
        <w:rPr>
          <w:rFonts w:ascii="Arial" w:hAnsi="Arial" w:cs="Arial"/>
        </w:rPr>
        <w:t>, 202</w:t>
      </w:r>
      <w:r>
        <w:rPr>
          <w:rFonts w:ascii="Arial" w:hAnsi="Arial" w:cs="Arial"/>
        </w:rPr>
        <w:t>3</w:t>
      </w:r>
      <w:r w:rsidRPr="002C74B6">
        <w:rPr>
          <w:rFonts w:ascii="Arial" w:hAnsi="Arial" w:cs="Arial"/>
        </w:rPr>
        <w:t xml:space="preserve"> with a rain date of </w:t>
      </w:r>
      <w:r>
        <w:rPr>
          <w:rFonts w:ascii="Arial" w:hAnsi="Arial" w:cs="Arial"/>
        </w:rPr>
        <w:t>June 30</w:t>
      </w:r>
      <w:r w:rsidRPr="002C74B6">
        <w:rPr>
          <w:rFonts w:ascii="Arial" w:hAnsi="Arial" w:cs="Arial"/>
        </w:rPr>
        <w:t>, 202</w:t>
      </w:r>
      <w:r>
        <w:rPr>
          <w:rFonts w:ascii="Arial" w:hAnsi="Arial" w:cs="Arial"/>
        </w:rPr>
        <w:t>3</w:t>
      </w:r>
      <w:r w:rsidRPr="002C74B6">
        <w:rPr>
          <w:rFonts w:ascii="Arial" w:hAnsi="Arial" w:cs="Arial"/>
        </w:rPr>
        <w:t>, Independence Day celebration; and</w:t>
      </w:r>
    </w:p>
    <w:p w:rsidR="00B4630C" w:rsidRPr="00B4630C" w:rsidRDefault="00B4630C" w:rsidP="00B4630C">
      <w:pPr>
        <w:pStyle w:val="p12"/>
        <w:rPr>
          <w:rFonts w:ascii="Arial" w:hAnsi="Arial" w:cs="Arial"/>
        </w:rPr>
      </w:pPr>
    </w:p>
    <w:p w:rsidR="00B4630C" w:rsidRPr="002C74B6" w:rsidRDefault="00B4630C" w:rsidP="00B4630C">
      <w:pPr>
        <w:pStyle w:val="p12"/>
        <w:rPr>
          <w:rFonts w:ascii="Arial" w:hAnsi="Arial" w:cs="Arial"/>
        </w:rPr>
      </w:pPr>
      <w:r w:rsidRPr="002C74B6">
        <w:rPr>
          <w:rFonts w:ascii="Arial" w:hAnsi="Arial" w:cs="Arial"/>
          <w:b/>
          <w:bCs/>
        </w:rPr>
        <w:t xml:space="preserve">BE IT FURTHER RESOLVED, </w:t>
      </w:r>
      <w:r w:rsidRPr="002C74B6">
        <w:rPr>
          <w:rFonts w:ascii="Arial" w:hAnsi="Arial" w:cs="Arial"/>
        </w:rPr>
        <w:t>that International Fireworks Manufacturing Co., P.O. Box 6, Sycamore Road, Douglassville Pa. 19518, be and is hereby awarded the fireworks contract for $1</w:t>
      </w:r>
      <w:r>
        <w:rPr>
          <w:rFonts w:ascii="Arial" w:hAnsi="Arial" w:cs="Arial"/>
        </w:rPr>
        <w:t>7</w:t>
      </w:r>
      <w:r w:rsidRPr="002C74B6">
        <w:rPr>
          <w:rFonts w:ascii="Arial" w:hAnsi="Arial" w:cs="Arial"/>
        </w:rPr>
        <w:t>,</w:t>
      </w:r>
      <w:r>
        <w:rPr>
          <w:rFonts w:ascii="Arial" w:hAnsi="Arial" w:cs="Arial"/>
        </w:rPr>
        <w:t xml:space="preserve"> 5</w:t>
      </w:r>
      <w:r w:rsidRPr="002C74B6">
        <w:rPr>
          <w:rFonts w:ascii="Arial" w:hAnsi="Arial" w:cs="Arial"/>
        </w:rPr>
        <w:t>0</w:t>
      </w:r>
      <w:r>
        <w:rPr>
          <w:rFonts w:ascii="Arial" w:hAnsi="Arial" w:cs="Arial"/>
        </w:rPr>
        <w:t>0</w:t>
      </w:r>
      <w:r w:rsidRPr="002C74B6">
        <w:rPr>
          <w:rFonts w:ascii="Arial" w:hAnsi="Arial" w:cs="Arial"/>
        </w:rPr>
        <w:t>.00.</w:t>
      </w:r>
    </w:p>
    <w:p w:rsidR="00B4630C" w:rsidRPr="002C74B6" w:rsidRDefault="00B4630C" w:rsidP="00B4630C">
      <w:pPr>
        <w:pStyle w:val="p12"/>
        <w:rPr>
          <w:rFonts w:ascii="Arial" w:hAnsi="Arial" w:cs="Arial"/>
        </w:rPr>
      </w:pPr>
    </w:p>
    <w:p w:rsidR="00B4630C" w:rsidRPr="002C74B6" w:rsidRDefault="00B4630C" w:rsidP="00B4630C">
      <w:pPr>
        <w:pStyle w:val="p12"/>
        <w:rPr>
          <w:rFonts w:ascii="Arial" w:hAnsi="Arial" w:cs="Arial"/>
        </w:rPr>
      </w:pPr>
      <w:r w:rsidRPr="002C74B6">
        <w:rPr>
          <w:rFonts w:ascii="Arial" w:hAnsi="Arial" w:cs="Arial"/>
          <w:b/>
          <w:bCs/>
        </w:rPr>
        <w:t xml:space="preserve">BE IT FURTHER RESOLVED, </w:t>
      </w:r>
      <w:r w:rsidRPr="002C74B6">
        <w:rPr>
          <w:rFonts w:ascii="Arial" w:hAnsi="Arial" w:cs="Arial"/>
          <w:bCs/>
        </w:rPr>
        <w:t>that the Mayor and Borough Clerk are hereby authorized to execute said agreement and that the Chief Financial Officer has certified that funds are available for said agreement.</w:t>
      </w:r>
      <w:r w:rsidRPr="002C74B6">
        <w:rPr>
          <w:rFonts w:ascii="Arial" w:hAnsi="Arial" w:cs="Arial"/>
          <w:b/>
          <w:bCs/>
        </w:rPr>
        <w:t xml:space="preserve"> </w:t>
      </w:r>
    </w:p>
    <w:p w:rsidR="00DC0C9B" w:rsidRDefault="00DC0C9B" w:rsidP="005E4BED">
      <w:pPr>
        <w:pStyle w:val="NoSpacing"/>
        <w:jc w:val="center"/>
        <w:rPr>
          <w:b/>
        </w:rPr>
      </w:pPr>
    </w:p>
    <w:p w:rsidR="005E4BED" w:rsidRPr="00D84558" w:rsidRDefault="005E4BED" w:rsidP="005E4BED">
      <w:pPr>
        <w:pStyle w:val="NoSpacing"/>
        <w:jc w:val="center"/>
        <w:rPr>
          <w:b/>
        </w:rPr>
      </w:pPr>
      <w:r w:rsidRPr="00D84558">
        <w:rPr>
          <w:b/>
        </w:rPr>
        <w:t>RESOLUTION</w:t>
      </w:r>
    </w:p>
    <w:p w:rsidR="005E4BED" w:rsidRDefault="005E4BED" w:rsidP="005E4BED">
      <w:pPr>
        <w:pStyle w:val="NoSpacing"/>
        <w:jc w:val="center"/>
        <w:rPr>
          <w:b/>
        </w:rPr>
      </w:pPr>
      <w:r>
        <w:rPr>
          <w:b/>
        </w:rPr>
        <w:t>2023-093</w:t>
      </w:r>
    </w:p>
    <w:p w:rsidR="003F1B5A" w:rsidRDefault="003F1B5A" w:rsidP="005E4BED">
      <w:pPr>
        <w:pStyle w:val="NoSpacing"/>
        <w:jc w:val="center"/>
        <w:rPr>
          <w:b/>
        </w:rPr>
      </w:pPr>
    </w:p>
    <w:p w:rsidR="003F1B5A" w:rsidRDefault="003F1B5A" w:rsidP="003F1B5A">
      <w:pPr>
        <w:pStyle w:val="NoSpacing"/>
        <w:jc w:val="center"/>
        <w:rPr>
          <w:b/>
        </w:rPr>
      </w:pPr>
      <w:r>
        <w:rPr>
          <w:b/>
        </w:rPr>
        <w:t>Appoint New Crossing Guard</w:t>
      </w:r>
    </w:p>
    <w:p w:rsidR="003F1B5A" w:rsidRDefault="003F1B5A" w:rsidP="003F1B5A">
      <w:pPr>
        <w:pStyle w:val="NoSpacing"/>
        <w:jc w:val="both"/>
        <w:rPr>
          <w:b/>
        </w:rPr>
      </w:pPr>
    </w:p>
    <w:p w:rsidR="003F1B5A" w:rsidRPr="00505C56" w:rsidRDefault="003F1B5A" w:rsidP="003F1B5A">
      <w:pPr>
        <w:pStyle w:val="NoSpacing"/>
        <w:jc w:val="both"/>
      </w:pPr>
      <w:r w:rsidRPr="00505C56">
        <w:rPr>
          <w:b/>
        </w:rPr>
        <w:t>WHEREAS</w:t>
      </w:r>
      <w:r>
        <w:t xml:space="preserve"> there is a need for </w:t>
      </w:r>
      <w:r w:rsidRPr="00505C56">
        <w:t>Part-time School Crossing Guards; and</w:t>
      </w:r>
    </w:p>
    <w:p w:rsidR="003F1B5A" w:rsidRPr="00505C56" w:rsidRDefault="003F1B5A" w:rsidP="003F1B5A">
      <w:pPr>
        <w:pStyle w:val="NoSpacing"/>
        <w:jc w:val="both"/>
      </w:pPr>
    </w:p>
    <w:p w:rsidR="003F1B5A" w:rsidRPr="00707045" w:rsidRDefault="003F1B5A" w:rsidP="003F1B5A">
      <w:pPr>
        <w:pStyle w:val="NoSpacing"/>
        <w:jc w:val="both"/>
        <w:rPr>
          <w:b/>
        </w:rPr>
      </w:pPr>
      <w:r w:rsidRPr="00505C56">
        <w:rPr>
          <w:b/>
        </w:rPr>
        <w:t>WHEREAS</w:t>
      </w:r>
      <w:r w:rsidRPr="00505C56">
        <w:t xml:space="preserve"> the following </w:t>
      </w:r>
      <w:r>
        <w:t>applicant has</w:t>
      </w:r>
      <w:r w:rsidRPr="00505C56">
        <w:t xml:space="preserve"> made</w:t>
      </w:r>
      <w:r>
        <w:t xml:space="preserve"> an</w:t>
      </w:r>
      <w:r w:rsidRPr="00505C56">
        <w:t xml:space="preserve"> application for the position of Part-time</w:t>
      </w:r>
      <w:r>
        <w:t xml:space="preserve"> School Crossing Guard and has</w:t>
      </w:r>
      <w:r w:rsidRPr="00505C56">
        <w:t xml:space="preserve"> been recommended for appointment as </w:t>
      </w:r>
      <w:r>
        <w:t>Part-time School Crossing Guard</w:t>
      </w:r>
      <w:r w:rsidRPr="00505C56">
        <w:t>:</w:t>
      </w:r>
      <w:r w:rsidRPr="00505C56">
        <w:tab/>
      </w:r>
      <w:r w:rsidRPr="00505C56">
        <w:tab/>
      </w:r>
    </w:p>
    <w:p w:rsidR="003F1B5A" w:rsidRDefault="003F1B5A" w:rsidP="003F1B5A">
      <w:pPr>
        <w:pStyle w:val="NoSpacing"/>
        <w:jc w:val="center"/>
        <w:rPr>
          <w:b/>
        </w:rPr>
      </w:pPr>
      <w:r w:rsidRPr="00707045">
        <w:rPr>
          <w:b/>
        </w:rPr>
        <w:t>Erin Oates</w:t>
      </w:r>
    </w:p>
    <w:p w:rsidR="003F1B5A" w:rsidRPr="00505C56" w:rsidRDefault="003F1B5A" w:rsidP="003F1B5A">
      <w:pPr>
        <w:pStyle w:val="NoSpacing"/>
        <w:jc w:val="both"/>
      </w:pPr>
      <w:r w:rsidRPr="00505C56">
        <w:tab/>
      </w:r>
      <w:r w:rsidRPr="00505C56">
        <w:tab/>
      </w:r>
    </w:p>
    <w:p w:rsidR="003F1B5A" w:rsidRPr="00505C56" w:rsidRDefault="003F1B5A" w:rsidP="003F1B5A">
      <w:pPr>
        <w:spacing w:after="0"/>
      </w:pPr>
      <w:r w:rsidRPr="00505C56">
        <w:rPr>
          <w:b/>
        </w:rPr>
        <w:t>NOW, THEREFORE BE IT RESOLVED</w:t>
      </w:r>
      <w:r w:rsidRPr="00505C56">
        <w:t xml:space="preserve"> by the Mayor</w:t>
      </w:r>
      <w:r>
        <w:t xml:space="preserve"> and Council that the applicant listed above</w:t>
      </w:r>
      <w:r w:rsidRPr="00E07EF6">
        <w:rPr>
          <w:rFonts w:eastAsia="Times New Roman"/>
        </w:rPr>
        <w:t xml:space="preserve"> </w:t>
      </w:r>
      <w:r>
        <w:rPr>
          <w:rFonts w:eastAsia="Times New Roman"/>
        </w:rPr>
        <w:t>is</w:t>
      </w:r>
      <w:r w:rsidRPr="005B2A6A">
        <w:rPr>
          <w:rFonts w:eastAsia="Times New Roman"/>
        </w:rPr>
        <w:t xml:space="preserve"> hereby appointed</w:t>
      </w:r>
      <w:r>
        <w:rPr>
          <w:rFonts w:eastAsia="Times New Roman"/>
        </w:rPr>
        <w:t xml:space="preserve"> conditionally</w:t>
      </w:r>
      <w:r w:rsidRPr="005B2A6A">
        <w:rPr>
          <w:rFonts w:eastAsia="Times New Roman"/>
        </w:rPr>
        <w:t xml:space="preserve"> as </w:t>
      </w:r>
      <w:r w:rsidRPr="00505C56">
        <w:t>Part-time School Crossing Guard</w:t>
      </w:r>
      <w:r w:rsidRPr="000C7B05">
        <w:rPr>
          <w:rFonts w:eastAsia="Times New Roman"/>
        </w:rPr>
        <w:t xml:space="preserve"> pending a successful completion of</w:t>
      </w:r>
      <w:r>
        <w:rPr>
          <w:rFonts w:eastAsia="Times New Roman"/>
        </w:rPr>
        <w:t xml:space="preserve"> the medical examination; and</w:t>
      </w:r>
    </w:p>
    <w:p w:rsidR="003F1B5A" w:rsidRPr="00505C56" w:rsidRDefault="003F1B5A" w:rsidP="003F1B5A">
      <w:pPr>
        <w:pStyle w:val="NoSpacing"/>
        <w:jc w:val="both"/>
      </w:pPr>
    </w:p>
    <w:p w:rsidR="003F1B5A" w:rsidRPr="00505C56" w:rsidRDefault="003F1B5A" w:rsidP="003F1B5A">
      <w:pPr>
        <w:pStyle w:val="NoSpacing"/>
        <w:jc w:val="both"/>
      </w:pPr>
      <w:r w:rsidRPr="00505C56">
        <w:rPr>
          <w:b/>
        </w:rPr>
        <w:t>BE IT FURTHER RESOLVED</w:t>
      </w:r>
      <w:r>
        <w:t xml:space="preserve"> that said appointment</w:t>
      </w:r>
      <w:r w:rsidRPr="00505C56">
        <w:t xml:space="preserve"> do</w:t>
      </w:r>
      <w:r>
        <w:t>es</w:t>
      </w:r>
      <w:r w:rsidRPr="00505C56">
        <w:t xml:space="preserve"> not provide any benefits and the hours worked shall not exceed 19 hours per week; and</w:t>
      </w:r>
    </w:p>
    <w:p w:rsidR="003F1B5A" w:rsidRPr="00505C56" w:rsidRDefault="003F1B5A" w:rsidP="003F1B5A">
      <w:pPr>
        <w:pStyle w:val="NoSpacing"/>
        <w:jc w:val="both"/>
      </w:pPr>
    </w:p>
    <w:p w:rsidR="003F1B5A" w:rsidRPr="00D154F6" w:rsidRDefault="003F1B5A" w:rsidP="003F1B5A">
      <w:pPr>
        <w:pStyle w:val="NoSpacing"/>
        <w:jc w:val="both"/>
      </w:pPr>
      <w:r w:rsidRPr="00505C56">
        <w:rPr>
          <w:b/>
        </w:rPr>
        <w:t>BE IT FURTHER RESOLVED</w:t>
      </w:r>
      <w:r>
        <w:t xml:space="preserve"> that the applicant</w:t>
      </w:r>
      <w:r w:rsidRPr="00505C56">
        <w:t xml:space="preserve"> shall be paid an hourly rate as established by the current salary ordinance.</w:t>
      </w:r>
    </w:p>
    <w:p w:rsidR="00B4630C" w:rsidRDefault="00B4630C" w:rsidP="005E4BED">
      <w:pPr>
        <w:pStyle w:val="NoSpacing"/>
        <w:jc w:val="center"/>
        <w:rPr>
          <w:b/>
        </w:rPr>
      </w:pPr>
    </w:p>
    <w:p w:rsidR="00B4630C" w:rsidRDefault="00B4630C" w:rsidP="005E4BED">
      <w:pPr>
        <w:pStyle w:val="NoSpacing"/>
        <w:jc w:val="center"/>
        <w:rPr>
          <w:b/>
        </w:rPr>
      </w:pPr>
    </w:p>
    <w:p w:rsidR="005E4BED" w:rsidRPr="00D84558" w:rsidRDefault="005E4BED" w:rsidP="005E4BED">
      <w:pPr>
        <w:pStyle w:val="NoSpacing"/>
        <w:jc w:val="center"/>
        <w:rPr>
          <w:b/>
        </w:rPr>
      </w:pPr>
      <w:r w:rsidRPr="00D84558">
        <w:rPr>
          <w:b/>
        </w:rPr>
        <w:t>RESOLUTION</w:t>
      </w:r>
    </w:p>
    <w:p w:rsidR="005E4BED" w:rsidRDefault="005E4BED" w:rsidP="005E4BED">
      <w:pPr>
        <w:pStyle w:val="NoSpacing"/>
        <w:jc w:val="center"/>
        <w:rPr>
          <w:b/>
        </w:rPr>
      </w:pPr>
      <w:r>
        <w:rPr>
          <w:b/>
        </w:rPr>
        <w:t>2023-094</w:t>
      </w:r>
    </w:p>
    <w:p w:rsidR="005E4BED" w:rsidRDefault="005E4BED" w:rsidP="005E4BED">
      <w:pPr>
        <w:pStyle w:val="NoSpacing"/>
        <w:jc w:val="center"/>
        <w:rPr>
          <w:b/>
        </w:rPr>
      </w:pPr>
    </w:p>
    <w:p w:rsidR="000A7A28" w:rsidRDefault="000A7A28" w:rsidP="000A7A28">
      <w:pPr>
        <w:pStyle w:val="NoSpacing"/>
        <w:jc w:val="center"/>
        <w:rPr>
          <w:b/>
        </w:rPr>
      </w:pPr>
      <w:r w:rsidRPr="00C111CD">
        <w:rPr>
          <w:b/>
        </w:rPr>
        <w:t xml:space="preserve">Authorized On-Line Electronic Auction #1, Surplus and Impounded Motor Vehicles </w:t>
      </w:r>
    </w:p>
    <w:p w:rsidR="000A7A28" w:rsidRPr="00C111CD" w:rsidRDefault="000A7A28" w:rsidP="000A7A28">
      <w:pPr>
        <w:pStyle w:val="NoSpacing"/>
        <w:jc w:val="center"/>
        <w:rPr>
          <w:b/>
        </w:rPr>
      </w:pPr>
    </w:p>
    <w:p w:rsidR="000A7A28" w:rsidRPr="00C111CD" w:rsidRDefault="000A7A28" w:rsidP="000A7A28">
      <w:pPr>
        <w:widowControl w:val="0"/>
        <w:autoSpaceDE w:val="0"/>
        <w:autoSpaceDN w:val="0"/>
        <w:adjustRightInd w:val="0"/>
      </w:pPr>
      <w:r w:rsidRPr="00C111CD">
        <w:rPr>
          <w:b/>
        </w:rPr>
        <w:t xml:space="preserve">WHEREAS, </w:t>
      </w:r>
      <w:r w:rsidRPr="00C111CD">
        <w:t xml:space="preserve">the Borough of Edgewater is in possession of surplus and impounded motor vehicles that </w:t>
      </w:r>
      <w:r>
        <w:t>are</w:t>
      </w:r>
      <w:r w:rsidRPr="00C111CD">
        <w:t xml:space="preserve"> no longer needed for efficient operation of municipal government and,</w:t>
      </w:r>
    </w:p>
    <w:p w:rsidR="000A7A28" w:rsidRPr="00C111CD" w:rsidRDefault="000A7A28" w:rsidP="000A7A28">
      <w:pPr>
        <w:widowControl w:val="0"/>
        <w:autoSpaceDE w:val="0"/>
        <w:autoSpaceDN w:val="0"/>
        <w:adjustRightInd w:val="0"/>
      </w:pPr>
      <w:r w:rsidRPr="00C111CD">
        <w:rPr>
          <w:b/>
        </w:rPr>
        <w:t xml:space="preserve">WHEREAS, </w:t>
      </w:r>
      <w:r w:rsidRPr="00C111CD">
        <w:t>the following items listed will be offered for sale to the highest bidder by an on-line electronic auction on a commencing date yet to be determined and,</w:t>
      </w:r>
    </w:p>
    <w:p w:rsidR="000A7A28" w:rsidRPr="00C111CD" w:rsidRDefault="000A7A28" w:rsidP="000A7A28">
      <w:pPr>
        <w:widowControl w:val="0"/>
        <w:autoSpaceDE w:val="0"/>
        <w:autoSpaceDN w:val="0"/>
        <w:adjustRightInd w:val="0"/>
        <w:rPr>
          <w:b/>
        </w:rPr>
      </w:pPr>
      <w:r w:rsidRPr="00C111CD">
        <w:rPr>
          <w:b/>
        </w:rPr>
        <w:t xml:space="preserve">WHEREAS, </w:t>
      </w:r>
      <w:r w:rsidRPr="00C111CD">
        <w:t>if items cannot be sold at the starting bid, the Borough of Edgewater will have the discretion to amend said starting bid before declaring no sale and items are cleared as trash and/or recycling.</w:t>
      </w:r>
    </w:p>
    <w:p w:rsidR="000A7A28" w:rsidRPr="00C111CD" w:rsidRDefault="000A7A28" w:rsidP="000A7A28">
      <w:pPr>
        <w:widowControl w:val="0"/>
        <w:autoSpaceDE w:val="0"/>
        <w:autoSpaceDN w:val="0"/>
        <w:adjustRightInd w:val="0"/>
        <w:jc w:val="center"/>
        <w:rPr>
          <w:b/>
          <w:u w:val="single"/>
        </w:rPr>
      </w:pPr>
      <w:r w:rsidRPr="00C111CD">
        <w:rPr>
          <w:b/>
          <w:u w:val="single"/>
        </w:rPr>
        <w:t>2023 AUCTION #1</w:t>
      </w:r>
    </w:p>
    <w:p w:rsidR="000A7A28" w:rsidRDefault="000A7A28" w:rsidP="000A7A28">
      <w:pPr>
        <w:widowControl w:val="0"/>
        <w:autoSpaceDE w:val="0"/>
        <w:autoSpaceDN w:val="0"/>
        <w:adjustRightInd w:val="0"/>
        <w:jc w:val="center"/>
        <w:rPr>
          <w:rFonts w:ascii="Times New Roman" w:hAnsi="Times New Roman" w:cstheme="minorBidi"/>
          <w:b/>
          <w:u w:val="single"/>
        </w:rPr>
      </w:pPr>
    </w:p>
    <w:p w:rsidR="000A7A28" w:rsidRPr="000A7A28" w:rsidRDefault="000A7A28" w:rsidP="000A7A28">
      <w:pPr>
        <w:pStyle w:val="ListParagraph"/>
        <w:numPr>
          <w:ilvl w:val="0"/>
          <w:numId w:val="3"/>
        </w:numPr>
        <w:spacing w:after="0"/>
        <w:contextualSpacing w:val="0"/>
        <w:rPr>
          <w:sz w:val="20"/>
        </w:rPr>
      </w:pPr>
      <w:r>
        <w:rPr>
          <w:sz w:val="20"/>
        </w:rPr>
        <w:lastRenderedPageBreak/>
        <w:t>1991</w:t>
      </w:r>
      <w:r w:rsidRPr="00C111CD">
        <w:rPr>
          <w:sz w:val="20"/>
        </w:rPr>
        <w:t>      </w:t>
      </w:r>
      <w:proofErr w:type="spellStart"/>
      <w:r>
        <w:rPr>
          <w:sz w:val="20"/>
        </w:rPr>
        <w:t>Suthen</w:t>
      </w:r>
      <w:proofErr w:type="spellEnd"/>
      <w:r w:rsidRPr="00C111CD">
        <w:rPr>
          <w:sz w:val="20"/>
        </w:rPr>
        <w:t xml:space="preserve">                 </w:t>
      </w:r>
      <w:r>
        <w:rPr>
          <w:sz w:val="20"/>
        </w:rPr>
        <w:t>Telescopic Aerial Platform              1S9A3JFE8M1003823</w:t>
      </w:r>
      <w:r>
        <w:rPr>
          <w:sz w:val="20"/>
        </w:rPr>
        <w:tab/>
      </w:r>
      <w:r w:rsidRPr="00C111CD">
        <w:rPr>
          <w:sz w:val="20"/>
        </w:rPr>
        <w:t xml:space="preserve">                                           </w:t>
      </w:r>
      <w:r w:rsidRPr="00C111CD">
        <w:t>                                       </w:t>
      </w:r>
    </w:p>
    <w:p w:rsidR="000A7A28" w:rsidRPr="00C111CD" w:rsidRDefault="000A7A28" w:rsidP="000A7A28">
      <w:pPr>
        <w:widowControl w:val="0"/>
        <w:autoSpaceDE w:val="0"/>
        <w:autoSpaceDN w:val="0"/>
        <w:adjustRightInd w:val="0"/>
      </w:pPr>
      <w:r w:rsidRPr="00C111CD">
        <w:rPr>
          <w:b/>
        </w:rPr>
        <w:t xml:space="preserve">NOW THEREFORE BE IT RESOLVED, </w:t>
      </w:r>
      <w:r w:rsidRPr="00C111CD">
        <w:t>that the above reference motor vehicles will be sold “as is” with no warranties expressed or implied.</w:t>
      </w:r>
    </w:p>
    <w:p w:rsidR="000A7A28" w:rsidRPr="00C111CD" w:rsidRDefault="000A7A28" w:rsidP="000A7A28">
      <w:pPr>
        <w:widowControl w:val="0"/>
        <w:autoSpaceDE w:val="0"/>
        <w:autoSpaceDN w:val="0"/>
        <w:adjustRightInd w:val="0"/>
      </w:pPr>
      <w:r w:rsidRPr="00C111CD">
        <w:rPr>
          <w:b/>
        </w:rPr>
        <w:t xml:space="preserve">BE IT FURTHER RESOLVED, </w:t>
      </w:r>
      <w:r w:rsidRPr="00C111CD">
        <w:t>that the Borough of Edgewater is hereby authorized to</w:t>
      </w:r>
    </w:p>
    <w:p w:rsidR="000A7A28" w:rsidRPr="000A7A28" w:rsidRDefault="000A7A28" w:rsidP="000A7A28">
      <w:pPr>
        <w:widowControl w:val="0"/>
        <w:autoSpaceDE w:val="0"/>
        <w:autoSpaceDN w:val="0"/>
        <w:adjustRightInd w:val="0"/>
      </w:pPr>
      <w:r w:rsidRPr="00C111CD">
        <w:t>Auction, by the way of an on-line electronic auction, the surplus and impounded motor vehicles no longer needed as described within.</w:t>
      </w:r>
    </w:p>
    <w:p w:rsidR="000A7A28" w:rsidRPr="005E4BED" w:rsidRDefault="000A7A28" w:rsidP="005E4BED">
      <w:pPr>
        <w:pStyle w:val="NoSpacing"/>
        <w:jc w:val="center"/>
        <w:rPr>
          <w:b/>
        </w:rPr>
      </w:pPr>
    </w:p>
    <w:p w:rsidR="005E4BED" w:rsidRPr="00D84558" w:rsidRDefault="005E4BED" w:rsidP="005E4BED">
      <w:pPr>
        <w:pStyle w:val="NoSpacing"/>
        <w:jc w:val="center"/>
        <w:rPr>
          <w:b/>
        </w:rPr>
      </w:pPr>
      <w:r w:rsidRPr="00D84558">
        <w:rPr>
          <w:b/>
        </w:rPr>
        <w:t>RESOLUTION</w:t>
      </w:r>
    </w:p>
    <w:p w:rsidR="005E4BED" w:rsidRDefault="005E4BED" w:rsidP="005E4BED">
      <w:pPr>
        <w:pStyle w:val="NoSpacing"/>
        <w:jc w:val="center"/>
        <w:rPr>
          <w:b/>
        </w:rPr>
      </w:pPr>
      <w:r>
        <w:rPr>
          <w:b/>
        </w:rPr>
        <w:t>2023-095</w:t>
      </w:r>
    </w:p>
    <w:p w:rsidR="001B16BB" w:rsidRDefault="001B16BB" w:rsidP="005E4BED">
      <w:pPr>
        <w:pStyle w:val="NoSpacing"/>
        <w:jc w:val="center"/>
        <w:rPr>
          <w:b/>
        </w:rPr>
      </w:pPr>
    </w:p>
    <w:p w:rsidR="001B16BB" w:rsidRPr="00F07EAD" w:rsidRDefault="001B16BB" w:rsidP="001B16BB">
      <w:pPr>
        <w:tabs>
          <w:tab w:val="left" w:pos="368"/>
        </w:tabs>
        <w:spacing w:after="0" w:line="277" w:lineRule="exact"/>
        <w:jc w:val="center"/>
        <w:rPr>
          <w:b/>
        </w:rPr>
      </w:pPr>
      <w:r w:rsidRPr="00F07EAD">
        <w:rPr>
          <w:b/>
        </w:rPr>
        <w:t>Appoint Part Time Recreation Department Staff</w:t>
      </w:r>
    </w:p>
    <w:p w:rsidR="001B16BB" w:rsidRPr="00F07EAD" w:rsidRDefault="001B16BB" w:rsidP="001B16BB">
      <w:pPr>
        <w:pStyle w:val="NoSpacing"/>
      </w:pPr>
    </w:p>
    <w:p w:rsidR="001B16BB" w:rsidRPr="00F07EAD" w:rsidRDefault="001B16BB" w:rsidP="001B16BB">
      <w:pPr>
        <w:pStyle w:val="NoSpacing"/>
      </w:pPr>
      <w:r w:rsidRPr="00F07EAD">
        <w:rPr>
          <w:b/>
        </w:rPr>
        <w:t xml:space="preserve">WHEREAS, </w:t>
      </w:r>
      <w:r w:rsidRPr="00F07EAD">
        <w:t>the Recreation Department requires part time per diem staff to operate the Community Center, Veterans Field, and various activities; and</w:t>
      </w:r>
    </w:p>
    <w:p w:rsidR="001B16BB" w:rsidRPr="00F07EAD" w:rsidRDefault="001B16BB" w:rsidP="001B16BB">
      <w:pPr>
        <w:pStyle w:val="NoSpacing"/>
      </w:pPr>
    </w:p>
    <w:p w:rsidR="001B16BB" w:rsidRPr="00F07EAD" w:rsidRDefault="001B16BB" w:rsidP="001B16BB">
      <w:pPr>
        <w:pStyle w:val="NoSpacing"/>
      </w:pPr>
      <w:r w:rsidRPr="00F07EAD">
        <w:rPr>
          <w:b/>
        </w:rPr>
        <w:t xml:space="preserve">WHEREAS, </w:t>
      </w:r>
      <w:r w:rsidRPr="00F07EAD">
        <w:t>part time per diem staff are limited to working nineteen (19) hours per week without benefits and who must successfully pass a criminal background check; and</w:t>
      </w:r>
    </w:p>
    <w:p w:rsidR="001B16BB" w:rsidRPr="00F07EAD" w:rsidRDefault="001B16BB" w:rsidP="001B16BB">
      <w:pPr>
        <w:pStyle w:val="NoSpacing"/>
      </w:pPr>
    </w:p>
    <w:p w:rsidR="001B16BB" w:rsidRPr="00F07EAD" w:rsidRDefault="001B16BB" w:rsidP="001B16BB">
      <w:pPr>
        <w:pStyle w:val="NoSpacing"/>
      </w:pPr>
      <w:r w:rsidRPr="00F07EAD">
        <w:rPr>
          <w:b/>
        </w:rPr>
        <w:t xml:space="preserve">NOW THEREFORE BE IT RESOLVED, </w:t>
      </w:r>
      <w:r w:rsidRPr="00F07EAD">
        <w:t>that the Recreation Department is recommending the following individuals to be appointed as part time, per diem Recreation Department staff;</w:t>
      </w:r>
    </w:p>
    <w:p w:rsidR="001B16BB" w:rsidRDefault="001B16BB" w:rsidP="001B16BB">
      <w:pPr>
        <w:pStyle w:val="PlainText"/>
        <w:jc w:val="center"/>
        <w:rPr>
          <w:rFonts w:ascii="Arial" w:hAnsi="Arial" w:cs="Arial"/>
          <w:sz w:val="24"/>
          <w:szCs w:val="24"/>
        </w:rPr>
      </w:pPr>
      <w:r>
        <w:rPr>
          <w:rFonts w:ascii="Arial" w:hAnsi="Arial" w:cs="Arial"/>
          <w:sz w:val="24"/>
          <w:szCs w:val="24"/>
        </w:rPr>
        <w:t xml:space="preserve">Donna </w:t>
      </w:r>
      <w:r w:rsidR="00F4249E">
        <w:rPr>
          <w:rFonts w:ascii="Arial" w:hAnsi="Arial" w:cs="Arial"/>
          <w:sz w:val="24"/>
          <w:szCs w:val="24"/>
        </w:rPr>
        <w:t>Haeberle</w:t>
      </w:r>
      <w:r>
        <w:rPr>
          <w:rFonts w:ascii="Arial" w:hAnsi="Arial" w:cs="Arial"/>
          <w:sz w:val="24"/>
          <w:szCs w:val="24"/>
        </w:rPr>
        <w:t xml:space="preserve"> </w:t>
      </w:r>
    </w:p>
    <w:p w:rsidR="001B16BB" w:rsidRDefault="001B16BB" w:rsidP="001B16BB">
      <w:pPr>
        <w:pStyle w:val="PlainText"/>
        <w:jc w:val="center"/>
        <w:rPr>
          <w:rFonts w:ascii="Arial" w:hAnsi="Arial" w:cs="Arial"/>
          <w:sz w:val="24"/>
          <w:szCs w:val="24"/>
        </w:rPr>
      </w:pPr>
      <w:proofErr w:type="spellStart"/>
      <w:r>
        <w:rPr>
          <w:rFonts w:ascii="Arial" w:hAnsi="Arial" w:cs="Arial"/>
          <w:sz w:val="24"/>
          <w:szCs w:val="24"/>
        </w:rPr>
        <w:t>JoJo</w:t>
      </w:r>
      <w:proofErr w:type="spellEnd"/>
      <w:r>
        <w:rPr>
          <w:rFonts w:ascii="Arial" w:hAnsi="Arial" w:cs="Arial"/>
          <w:sz w:val="24"/>
          <w:szCs w:val="24"/>
        </w:rPr>
        <w:t xml:space="preserve"> Hassan</w:t>
      </w:r>
    </w:p>
    <w:p w:rsidR="001B16BB" w:rsidRPr="00F07EAD" w:rsidRDefault="001B16BB" w:rsidP="001B16BB">
      <w:pPr>
        <w:pStyle w:val="PlainText"/>
        <w:jc w:val="center"/>
        <w:rPr>
          <w:rFonts w:ascii="Arial" w:hAnsi="Arial" w:cs="Arial"/>
          <w:sz w:val="24"/>
          <w:szCs w:val="24"/>
        </w:rPr>
      </w:pPr>
    </w:p>
    <w:p w:rsidR="001B16BB" w:rsidRPr="001B16BB" w:rsidRDefault="001B16BB" w:rsidP="001B16BB">
      <w:pPr>
        <w:pStyle w:val="NoSpacing"/>
      </w:pPr>
      <w:r w:rsidRPr="00F07EAD">
        <w:rPr>
          <w:b/>
        </w:rPr>
        <w:t xml:space="preserve">BE IT FURTHER RESOLVED, </w:t>
      </w:r>
      <w:r w:rsidRPr="00F07EAD">
        <w:t>that the Edgewater Mayor and Council hereby appoint the above named individuals as part time, per diem Recreation Department Staff and whose rate of pay is established in the yearly salary ordinance not to exceed 19 hours per week and who must successfully pass a criminal background check.</w:t>
      </w:r>
    </w:p>
    <w:p w:rsidR="005E4BED" w:rsidRDefault="005E4BED" w:rsidP="005E4BED">
      <w:pPr>
        <w:pStyle w:val="NoSpacing"/>
        <w:jc w:val="center"/>
        <w:rPr>
          <w:b/>
        </w:rPr>
      </w:pPr>
    </w:p>
    <w:p w:rsidR="005E4BED" w:rsidRPr="00D84558" w:rsidRDefault="005E4BED" w:rsidP="005E4BED">
      <w:pPr>
        <w:pStyle w:val="NoSpacing"/>
        <w:jc w:val="center"/>
        <w:rPr>
          <w:b/>
        </w:rPr>
      </w:pPr>
      <w:r w:rsidRPr="00D84558">
        <w:rPr>
          <w:b/>
        </w:rPr>
        <w:t>RESOLUTION</w:t>
      </w:r>
    </w:p>
    <w:p w:rsidR="005E4BED" w:rsidRDefault="005E4BED" w:rsidP="005E4BED">
      <w:pPr>
        <w:pStyle w:val="NoSpacing"/>
        <w:jc w:val="center"/>
        <w:rPr>
          <w:b/>
        </w:rPr>
      </w:pPr>
      <w:r>
        <w:rPr>
          <w:b/>
        </w:rPr>
        <w:t>2023-096</w:t>
      </w:r>
    </w:p>
    <w:p w:rsidR="005E4BED" w:rsidRPr="005E4BED" w:rsidRDefault="005E4BED" w:rsidP="005E4BED">
      <w:pPr>
        <w:pStyle w:val="NoSpacing"/>
        <w:jc w:val="center"/>
        <w:rPr>
          <w:b/>
        </w:rPr>
      </w:pPr>
    </w:p>
    <w:p w:rsidR="00F4249E" w:rsidRDefault="00F4249E" w:rsidP="00F4249E">
      <w:pPr>
        <w:pStyle w:val="NoSpacing"/>
        <w:jc w:val="center"/>
        <w:rPr>
          <w:b/>
        </w:rPr>
      </w:pPr>
      <w:r>
        <w:rPr>
          <w:b/>
        </w:rPr>
        <w:t>Appoint Part Time EMT</w:t>
      </w:r>
    </w:p>
    <w:p w:rsidR="00F4249E" w:rsidRDefault="00F4249E" w:rsidP="00F4249E">
      <w:pPr>
        <w:pStyle w:val="NoSpacing"/>
        <w:rPr>
          <w:b/>
        </w:rPr>
      </w:pPr>
    </w:p>
    <w:p w:rsidR="00F4249E" w:rsidRDefault="00F4249E" w:rsidP="00F4249E">
      <w:pPr>
        <w:pStyle w:val="NoSpacing"/>
      </w:pPr>
      <w:r w:rsidRPr="00954E83">
        <w:rPr>
          <w:b/>
        </w:rPr>
        <w:t>WHEREAS</w:t>
      </w:r>
      <w:r w:rsidRPr="00954E83">
        <w:t xml:space="preserve"> </w:t>
      </w:r>
      <w:r>
        <w:t>the position of EMT (Emergency Medical Technician) exists in the Borough of Edgewater as authorized by Borough Ordinance No. 1351-2006; and</w:t>
      </w:r>
    </w:p>
    <w:p w:rsidR="00F4249E" w:rsidRDefault="00F4249E" w:rsidP="00F4249E">
      <w:pPr>
        <w:pStyle w:val="NoSpacing"/>
      </w:pPr>
    </w:p>
    <w:p w:rsidR="00F4249E" w:rsidRDefault="00F4249E" w:rsidP="00F4249E">
      <w:pPr>
        <w:pStyle w:val="NoSpacing"/>
      </w:pPr>
      <w:r>
        <w:rPr>
          <w:b/>
        </w:rPr>
        <w:t>WHEREAS</w:t>
      </w:r>
      <w:r>
        <w:t xml:space="preserve"> vacancies exist in this position; and</w:t>
      </w:r>
    </w:p>
    <w:p w:rsidR="00F4249E" w:rsidRDefault="00F4249E" w:rsidP="00F4249E">
      <w:pPr>
        <w:pStyle w:val="NoSpacing"/>
      </w:pPr>
    </w:p>
    <w:p w:rsidR="00F4249E" w:rsidRDefault="00F4249E" w:rsidP="00F4249E">
      <w:pPr>
        <w:pStyle w:val="NoSpacing"/>
      </w:pPr>
      <w:r w:rsidRPr="004D0296">
        <w:rPr>
          <w:b/>
        </w:rPr>
        <w:t>WHEREAS</w:t>
      </w:r>
      <w:r>
        <w:t xml:space="preserve"> the following candidate is recommended for appointment to the position of permanent part-time, Emergency Medical Technician (EMT):</w:t>
      </w:r>
    </w:p>
    <w:p w:rsidR="00F4249E" w:rsidRDefault="00F4249E" w:rsidP="00F4249E">
      <w:pPr>
        <w:pStyle w:val="NoSpacing"/>
        <w:ind w:left="2160" w:firstLine="720"/>
        <w:rPr>
          <w:rFonts w:eastAsia="Times New Roman"/>
        </w:rPr>
      </w:pPr>
    </w:p>
    <w:p w:rsidR="00F4249E" w:rsidRDefault="00F4249E" w:rsidP="00F4249E">
      <w:pPr>
        <w:pStyle w:val="NoSpacing"/>
        <w:jc w:val="center"/>
        <w:rPr>
          <w:rFonts w:eastAsia="Times New Roman"/>
        </w:rPr>
      </w:pPr>
      <w:r>
        <w:rPr>
          <w:rFonts w:eastAsia="Times New Roman"/>
        </w:rPr>
        <w:t>Melissa Alarcon</w:t>
      </w:r>
    </w:p>
    <w:p w:rsidR="00F4249E" w:rsidRDefault="00F4249E" w:rsidP="00F4249E">
      <w:pPr>
        <w:pStyle w:val="NoSpacing"/>
      </w:pPr>
    </w:p>
    <w:p w:rsidR="00F4249E" w:rsidRDefault="00F4249E" w:rsidP="00F4249E">
      <w:pPr>
        <w:pStyle w:val="NoSpacing"/>
      </w:pPr>
      <w:r w:rsidRPr="0000281D">
        <w:rPr>
          <w:b/>
        </w:rPr>
        <w:t>WHEREAS</w:t>
      </w:r>
      <w:r>
        <w:t xml:space="preserve"> this appointment is conditioned upon results of a satisfactory medical physical, drug and alcohol screening; and</w:t>
      </w:r>
    </w:p>
    <w:p w:rsidR="00F4249E" w:rsidRDefault="00F4249E" w:rsidP="00F4249E">
      <w:pPr>
        <w:pStyle w:val="NoSpacing"/>
      </w:pPr>
    </w:p>
    <w:p w:rsidR="00F4249E" w:rsidRDefault="00F4249E" w:rsidP="00F4249E">
      <w:pPr>
        <w:pStyle w:val="NoSpacing"/>
      </w:pPr>
      <w:r w:rsidRPr="004D0296">
        <w:rPr>
          <w:b/>
        </w:rPr>
        <w:t>NOW THEREFORE BE IT RESOLVED</w:t>
      </w:r>
      <w:r>
        <w:t xml:space="preserve"> by the Governing Body that the above applicant is hereby appointed to the permanent part-time position of EMT at an hourly rate as set forth by our current salary ordinance; and</w:t>
      </w:r>
    </w:p>
    <w:p w:rsidR="00F4249E" w:rsidRDefault="00F4249E" w:rsidP="00F4249E">
      <w:pPr>
        <w:pStyle w:val="NoSpacing"/>
      </w:pPr>
    </w:p>
    <w:p w:rsidR="00F4249E" w:rsidRDefault="00F4249E" w:rsidP="00F4249E">
      <w:pPr>
        <w:rPr>
          <w:rFonts w:eastAsia="Times New Roman"/>
          <w:b/>
          <w:bCs/>
          <w:sz w:val="20"/>
          <w:szCs w:val="20"/>
        </w:rPr>
      </w:pPr>
      <w:r w:rsidRPr="004D0296">
        <w:rPr>
          <w:b/>
        </w:rPr>
        <w:t>BE IT FURTHER RESOLVED</w:t>
      </w:r>
      <w:r>
        <w:t xml:space="preserve"> that this position does not include any benefits</w:t>
      </w:r>
    </w:p>
    <w:p w:rsidR="004214A2" w:rsidRDefault="004214A2" w:rsidP="00B269AF"/>
    <w:p w:rsidR="004214A2" w:rsidRDefault="004214A2" w:rsidP="00B269AF">
      <w:pPr>
        <w:rPr>
          <w:b/>
        </w:rPr>
      </w:pPr>
      <w:r w:rsidRPr="004214A2">
        <w:rPr>
          <w:b/>
        </w:rPr>
        <w:t>REQUESTS/MATTERS FOR DISCUSSION:</w:t>
      </w:r>
    </w:p>
    <w:p w:rsidR="004214A2" w:rsidRDefault="00D04D8A" w:rsidP="00B269AF">
      <w:r w:rsidRPr="00D04D8A">
        <w:t xml:space="preserve">Administrator Franz </w:t>
      </w:r>
      <w:r w:rsidR="0043366A">
        <w:t xml:space="preserve">spoke on </w:t>
      </w:r>
      <w:r w:rsidR="00965E44">
        <w:t>the s</w:t>
      </w:r>
      <w:r w:rsidR="00F53E71">
        <w:t xml:space="preserve">olar </w:t>
      </w:r>
      <w:r w:rsidR="00A12971">
        <w:t>p</w:t>
      </w:r>
      <w:r w:rsidR="00F53E71">
        <w:t xml:space="preserve">roposals for the Community Center and the Old Baby Keep well. </w:t>
      </w:r>
      <w:r w:rsidR="00B9215F">
        <w:t>Informed the council on the four different proposal options</w:t>
      </w:r>
      <w:r w:rsidR="001A6558">
        <w:t>. Administrator Franz recommended</w:t>
      </w:r>
      <w:r w:rsidR="00965E44">
        <w:t xml:space="preserve"> option #4.</w:t>
      </w:r>
      <w:r w:rsidR="00B7403A">
        <w:t xml:space="preserve"> Council discussion ensued.</w:t>
      </w:r>
      <w:r w:rsidR="001874F7">
        <w:t xml:space="preserve"> </w:t>
      </w:r>
      <w:r w:rsidR="003554DD">
        <w:t xml:space="preserve">Administrator </w:t>
      </w:r>
      <w:r w:rsidR="003554DD">
        <w:lastRenderedPageBreak/>
        <w:t>Franz stated that the finance c</w:t>
      </w:r>
      <w:r w:rsidR="00B7403A">
        <w:t>ommittee met and discussed the 2023 Municipal Budget.</w:t>
      </w:r>
      <w:r w:rsidR="003554DD">
        <w:t xml:space="preserve"> He is h</w:t>
      </w:r>
      <w:r w:rsidR="00B7403A">
        <w:t xml:space="preserve">oping to introduce budget at next council meeting in April. </w:t>
      </w:r>
      <w:r w:rsidR="008345DD">
        <w:t>He also stated the most recent Police list has been certified and the recruits would most likely be appointed sometime in May. He sta</w:t>
      </w:r>
      <w:r w:rsidR="00610D70">
        <w:t>ted the Borough</w:t>
      </w:r>
      <w:r w:rsidR="008345DD">
        <w:t xml:space="preserve"> will be pooling their notes with the Bergen County Improvement Authority to take advantage of their interest rates. </w:t>
      </w:r>
      <w:r w:rsidR="00610D70">
        <w:t xml:space="preserve">Lastly, </w:t>
      </w:r>
      <w:r w:rsidR="00AB0AE4">
        <w:t>Lynn from the Edgewater Arts Council spoke to the Administrator on sponsoring smaller events instead of a larger arts festival due to members retiring.</w:t>
      </w:r>
    </w:p>
    <w:p w:rsidR="00B269AF" w:rsidRPr="00124B63" w:rsidRDefault="00B269AF" w:rsidP="00D12BA8">
      <w:pPr>
        <w:tabs>
          <w:tab w:val="left" w:pos="8640"/>
        </w:tabs>
        <w:ind w:left="-630" w:right="540"/>
        <w:jc w:val="center"/>
        <w:rPr>
          <w:b/>
        </w:rPr>
      </w:pPr>
      <w:r w:rsidRPr="00124B63">
        <w:rPr>
          <w:b/>
        </w:rPr>
        <w:t>MOTION</w:t>
      </w:r>
    </w:p>
    <w:p w:rsidR="00B269AF" w:rsidRPr="00FA3C3B" w:rsidRDefault="00B269AF" w:rsidP="00B269AF">
      <w:pPr>
        <w:pStyle w:val="ListParagraph"/>
        <w:spacing w:after="0"/>
        <w:ind w:left="-270"/>
        <w:rPr>
          <w:b/>
          <w:bCs/>
        </w:rPr>
      </w:pP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Pr>
          <w:b/>
          <w:bCs/>
        </w:rPr>
        <w:tab/>
        <w:t>March 20</w:t>
      </w:r>
      <w:r w:rsidRPr="00FA3C3B">
        <w:rPr>
          <w:b/>
          <w:bCs/>
        </w:rPr>
        <w:t>, 2023</w:t>
      </w:r>
    </w:p>
    <w:p w:rsidR="00B269AF" w:rsidRPr="00124B63" w:rsidRDefault="00B269AF" w:rsidP="00B269AF">
      <w:pPr>
        <w:pStyle w:val="ListParagraph"/>
        <w:spacing w:after="0"/>
        <w:ind w:left="-270"/>
        <w:rPr>
          <w:b/>
          <w:bCs/>
        </w:rPr>
      </w:pPr>
      <w:r w:rsidRPr="00124B63">
        <w:rPr>
          <w:b/>
          <w:bCs/>
        </w:rPr>
        <w:t xml:space="preserve">INTRODUCED:   </w:t>
      </w:r>
      <w:r>
        <w:rPr>
          <w:bCs/>
        </w:rPr>
        <w:t>Councilman Martin</w:t>
      </w:r>
    </w:p>
    <w:p w:rsidR="00B269AF" w:rsidRPr="00124B63" w:rsidRDefault="00B269AF" w:rsidP="00B269AF">
      <w:pPr>
        <w:pStyle w:val="ListParagraph"/>
        <w:spacing w:after="0"/>
        <w:ind w:left="-270"/>
        <w:rPr>
          <w:bCs/>
        </w:rPr>
      </w:pPr>
      <w:r w:rsidRPr="00124B63">
        <w:rPr>
          <w:b/>
          <w:bCs/>
        </w:rPr>
        <w:t xml:space="preserve">SECOND:     </w:t>
      </w:r>
      <w:r w:rsidRPr="00124B63">
        <w:rPr>
          <w:bCs/>
        </w:rPr>
        <w:t>Council</w:t>
      </w:r>
      <w:r>
        <w:rPr>
          <w:bCs/>
        </w:rPr>
        <w:t>woman Lawlor</w:t>
      </w:r>
    </w:p>
    <w:p w:rsidR="00B269AF" w:rsidRPr="00124B63" w:rsidRDefault="00B269AF" w:rsidP="00B269AF">
      <w:pPr>
        <w:tabs>
          <w:tab w:val="left" w:pos="0"/>
        </w:tabs>
        <w:ind w:right="1440"/>
        <w:jc w:val="both"/>
        <w:rPr>
          <w:bCs/>
        </w:rPr>
      </w:pPr>
    </w:p>
    <w:p w:rsidR="00B269AF" w:rsidRPr="00124B63" w:rsidRDefault="00B269AF" w:rsidP="00B269AF">
      <w:pPr>
        <w:ind w:left="-630"/>
        <w:jc w:val="center"/>
        <w:rPr>
          <w:b/>
        </w:rPr>
      </w:pPr>
      <w:r w:rsidRPr="00124B63">
        <w:rPr>
          <w:b/>
        </w:rPr>
        <w:t>RESOLUTION AUTHORIZING EXECUTIVE SESSION</w:t>
      </w:r>
    </w:p>
    <w:p w:rsidR="00B269AF" w:rsidRPr="00124B63" w:rsidRDefault="00B269AF" w:rsidP="00B269AF">
      <w:pPr>
        <w:pStyle w:val="p2"/>
        <w:ind w:left="-270" w:firstLine="0"/>
        <w:rPr>
          <w:rFonts w:ascii="Arial" w:hAnsi="Arial" w:cs="Arial"/>
          <w:b/>
        </w:rPr>
      </w:pPr>
    </w:p>
    <w:p w:rsidR="00B269AF" w:rsidRPr="00124B63" w:rsidRDefault="00B269AF" w:rsidP="00B269AF">
      <w:pPr>
        <w:pStyle w:val="p2"/>
        <w:ind w:left="-270" w:firstLine="0"/>
        <w:rPr>
          <w:rFonts w:ascii="Arial" w:hAnsi="Arial" w:cs="Arial"/>
        </w:rPr>
      </w:pPr>
      <w:r w:rsidRPr="00124B63">
        <w:rPr>
          <w:rFonts w:ascii="Arial" w:hAnsi="Arial" w:cs="Arial"/>
          <w:b/>
        </w:rPr>
        <w:t>WHEREAS</w:t>
      </w:r>
      <w:r w:rsidRPr="00124B63">
        <w:rPr>
          <w:rFonts w:ascii="Arial" w:hAnsi="Arial" w:cs="Arial"/>
        </w:rPr>
        <w:t xml:space="preserve">, the Borough of Edgewater desires to meet in private and/or </w:t>
      </w:r>
    </w:p>
    <w:p w:rsidR="00B269AF" w:rsidRPr="00124B63" w:rsidRDefault="00B269AF" w:rsidP="00B269AF">
      <w:pPr>
        <w:pStyle w:val="p3"/>
        <w:ind w:left="-270"/>
        <w:rPr>
          <w:rFonts w:ascii="Arial" w:hAnsi="Arial" w:cs="Arial"/>
        </w:rPr>
      </w:pPr>
      <w:r w:rsidRPr="00124B63">
        <w:rPr>
          <w:rFonts w:ascii="Arial" w:hAnsi="Arial" w:cs="Arial"/>
        </w:rPr>
        <w:t>Executive Session to discuss matters that are permitted by the exceptions to the Open Public Meetings Act as indicated herein:</w:t>
      </w:r>
    </w:p>
    <w:p w:rsidR="00B269AF" w:rsidRPr="00124B63" w:rsidRDefault="00B269AF" w:rsidP="00B269AF">
      <w:pPr>
        <w:pStyle w:val="p3"/>
        <w:ind w:left="-270"/>
        <w:rPr>
          <w:rFonts w:ascii="Arial" w:hAnsi="Arial" w:cs="Arial"/>
        </w:rPr>
      </w:pPr>
    </w:p>
    <w:p w:rsidR="00B269AF" w:rsidRPr="00124B63" w:rsidRDefault="00B269AF" w:rsidP="00B269AF">
      <w:pPr>
        <w:pStyle w:val="p4"/>
        <w:ind w:left="-270" w:firstLine="0"/>
        <w:rPr>
          <w:rFonts w:ascii="Arial" w:hAnsi="Arial" w:cs="Arial"/>
        </w:rPr>
      </w:pPr>
      <w:r>
        <w:rPr>
          <w:rFonts w:ascii="Arial" w:hAnsi="Arial" w:cs="Arial"/>
        </w:rPr>
        <w:t>______1.</w:t>
      </w:r>
      <w:r w:rsidRPr="00124B63">
        <w:rPr>
          <w:rFonts w:ascii="Arial" w:hAnsi="Arial" w:cs="Arial"/>
        </w:rPr>
        <w:tab/>
        <w:t>Any matter which, by express provision of Federal law or State statute or court rule shall be rendered confidential or excluded from discussion in public;</w:t>
      </w:r>
    </w:p>
    <w:p w:rsidR="00B269AF" w:rsidRPr="00124B63" w:rsidRDefault="00B269AF" w:rsidP="00B269AF">
      <w:pPr>
        <w:tabs>
          <w:tab w:val="left" w:pos="1060"/>
        </w:tabs>
        <w:ind w:left="-630"/>
      </w:pPr>
    </w:p>
    <w:p w:rsidR="00B269AF" w:rsidRPr="00124B63" w:rsidRDefault="00B269AF" w:rsidP="00B269AF">
      <w:pPr>
        <w:pStyle w:val="p4"/>
        <w:ind w:left="-270" w:firstLine="0"/>
        <w:rPr>
          <w:rFonts w:ascii="Arial" w:hAnsi="Arial" w:cs="Arial"/>
        </w:rPr>
      </w:pPr>
      <w:r w:rsidRPr="00124B63">
        <w:rPr>
          <w:rFonts w:ascii="Arial" w:hAnsi="Arial" w:cs="Arial"/>
        </w:rPr>
        <w:t>______2.</w:t>
      </w:r>
      <w:r w:rsidRPr="00124B63">
        <w:rPr>
          <w:rFonts w:ascii="Arial" w:hAnsi="Arial" w:cs="Arial"/>
        </w:rPr>
        <w:tab/>
        <w:t>Any matter in which the release of information would impair a right to receive funds from the federal government;</w:t>
      </w:r>
    </w:p>
    <w:p w:rsidR="00B269AF" w:rsidRPr="00124B63" w:rsidRDefault="00B269AF" w:rsidP="00B269AF">
      <w:pPr>
        <w:pStyle w:val="p4"/>
        <w:ind w:left="-630" w:firstLine="0"/>
        <w:rPr>
          <w:rFonts w:ascii="Arial" w:hAnsi="Arial" w:cs="Arial"/>
        </w:rPr>
      </w:pPr>
    </w:p>
    <w:p w:rsidR="00B269AF" w:rsidRPr="00124B63" w:rsidRDefault="00B269AF" w:rsidP="00B269AF">
      <w:pPr>
        <w:pStyle w:val="p4"/>
        <w:ind w:left="-270" w:firstLine="0"/>
        <w:rPr>
          <w:rFonts w:ascii="Arial" w:hAnsi="Arial" w:cs="Arial"/>
        </w:rPr>
      </w:pPr>
      <w:r w:rsidRPr="00124B63">
        <w:rPr>
          <w:rFonts w:ascii="Arial" w:hAnsi="Arial" w:cs="Arial"/>
        </w:rPr>
        <w:t>______</w:t>
      </w:r>
      <w:r w:rsidRPr="00124B63">
        <w:rPr>
          <w:rFonts w:ascii="Arial" w:hAnsi="Arial" w:cs="Arial"/>
          <w:u w:val="single"/>
        </w:rPr>
        <w:t>3</w:t>
      </w:r>
      <w:r w:rsidRPr="00124B63">
        <w:rPr>
          <w:rFonts w:ascii="Arial" w:hAnsi="Arial" w:cs="Arial"/>
        </w:rPr>
        <w:tab/>
        <w:t>Any material the disclosure of which constitutes an unwarranted invasion of individual privacy;</w:t>
      </w:r>
    </w:p>
    <w:p w:rsidR="00B269AF" w:rsidRPr="00124B63" w:rsidRDefault="00B269AF" w:rsidP="00B269AF">
      <w:pPr>
        <w:pStyle w:val="p4"/>
        <w:ind w:left="-270" w:firstLine="0"/>
        <w:rPr>
          <w:rFonts w:ascii="Arial" w:hAnsi="Arial" w:cs="Arial"/>
        </w:rPr>
      </w:pPr>
    </w:p>
    <w:p w:rsidR="00B269AF" w:rsidRPr="00124B63" w:rsidRDefault="00B269AF" w:rsidP="00B269AF">
      <w:pPr>
        <w:pStyle w:val="p4"/>
        <w:ind w:left="-270" w:firstLine="0"/>
        <w:rPr>
          <w:rFonts w:ascii="Arial" w:hAnsi="Arial" w:cs="Arial"/>
        </w:rPr>
      </w:pPr>
      <w:r>
        <w:rPr>
          <w:rFonts w:ascii="Arial" w:hAnsi="Arial" w:cs="Arial"/>
          <w:u w:val="single"/>
        </w:rPr>
        <w:t>____</w:t>
      </w:r>
      <w:r w:rsidRPr="00124B63">
        <w:rPr>
          <w:rFonts w:ascii="Arial" w:hAnsi="Arial" w:cs="Arial"/>
          <w:u w:val="single"/>
        </w:rPr>
        <w:t>__4</w:t>
      </w:r>
      <w:r w:rsidRPr="00124B63">
        <w:rPr>
          <w:rFonts w:ascii="Arial" w:hAnsi="Arial" w:cs="Arial"/>
        </w:rPr>
        <w:t>.</w:t>
      </w:r>
      <w:r w:rsidRPr="00124B63">
        <w:rPr>
          <w:rFonts w:ascii="Arial" w:hAnsi="Arial" w:cs="Arial"/>
        </w:rPr>
        <w:tab/>
        <w:t>Any collective bargaining agreement, or the terms and conditions which are proposed for inclusion in any collective bargaining agreement, including the negotiation of terms and conditions with employees or representatives of employees of the public body.</w:t>
      </w:r>
    </w:p>
    <w:p w:rsidR="00B269AF" w:rsidRPr="00124B63" w:rsidRDefault="00B269AF" w:rsidP="00B269AF">
      <w:pPr>
        <w:pStyle w:val="p4"/>
        <w:ind w:left="-270" w:firstLine="0"/>
        <w:rPr>
          <w:rFonts w:ascii="Arial" w:hAnsi="Arial" w:cs="Arial"/>
        </w:rPr>
      </w:pPr>
    </w:p>
    <w:p w:rsidR="00B269AF" w:rsidRPr="00124B63" w:rsidRDefault="00B269AF" w:rsidP="00B269AF">
      <w:pPr>
        <w:pStyle w:val="p4"/>
        <w:ind w:left="-270" w:hanging="360"/>
        <w:rPr>
          <w:rFonts w:ascii="Arial" w:hAnsi="Arial" w:cs="Arial"/>
        </w:rPr>
      </w:pPr>
      <w:r w:rsidRPr="00124B63">
        <w:rPr>
          <w:rFonts w:ascii="Arial" w:hAnsi="Arial" w:cs="Arial"/>
        </w:rPr>
        <w:t xml:space="preserve">      ______</w:t>
      </w:r>
      <w:r w:rsidRPr="00124B63">
        <w:rPr>
          <w:rFonts w:ascii="Arial" w:hAnsi="Arial" w:cs="Arial"/>
          <w:i/>
          <w:iCs/>
          <w:u w:val="single"/>
        </w:rPr>
        <w:t>5</w:t>
      </w:r>
      <w:r w:rsidRPr="00124B63">
        <w:rPr>
          <w:rFonts w:ascii="Arial" w:hAnsi="Arial" w:cs="Arial"/>
          <w:i/>
          <w:iCs/>
        </w:rPr>
        <w:t>.</w:t>
      </w:r>
      <w:r w:rsidRPr="00124B63">
        <w:rPr>
          <w:rFonts w:ascii="Arial" w:hAnsi="Arial" w:cs="Arial"/>
          <w:i/>
          <w:iCs/>
        </w:rPr>
        <w:tab/>
      </w:r>
      <w:r w:rsidRPr="00124B63">
        <w:rPr>
          <w:rFonts w:ascii="Arial" w:hAnsi="Arial" w:cs="Arial"/>
        </w:rPr>
        <w:t>Any matter involving the purchase, lease, or acquisition of real estate with public funds, the setting of a banking rates or investment of public funds, where it could adversely affect the public interest if discussion of such matters were disclosed;</w:t>
      </w:r>
    </w:p>
    <w:p w:rsidR="00B269AF" w:rsidRPr="00124B63" w:rsidRDefault="00B269AF" w:rsidP="00B269AF">
      <w:pPr>
        <w:pStyle w:val="p4"/>
        <w:ind w:left="-630" w:firstLine="0"/>
        <w:rPr>
          <w:rFonts w:ascii="Arial" w:hAnsi="Arial" w:cs="Arial"/>
        </w:rPr>
      </w:pPr>
    </w:p>
    <w:p w:rsidR="00B269AF" w:rsidRPr="00124B63" w:rsidRDefault="00B269AF" w:rsidP="00B269AF">
      <w:pPr>
        <w:pStyle w:val="p4"/>
        <w:ind w:left="-270" w:firstLine="0"/>
        <w:rPr>
          <w:rFonts w:ascii="Arial" w:hAnsi="Arial" w:cs="Arial"/>
        </w:rPr>
      </w:pPr>
      <w:r w:rsidRPr="00124B63">
        <w:rPr>
          <w:rFonts w:ascii="Arial" w:hAnsi="Arial" w:cs="Arial"/>
        </w:rPr>
        <w:t>______</w:t>
      </w:r>
      <w:r w:rsidRPr="00124B63">
        <w:rPr>
          <w:rFonts w:ascii="Arial" w:hAnsi="Arial" w:cs="Arial"/>
          <w:u w:val="single"/>
        </w:rPr>
        <w:t>6</w:t>
      </w:r>
      <w:r w:rsidRPr="00124B63">
        <w:rPr>
          <w:rFonts w:ascii="Arial" w:hAnsi="Arial" w:cs="Arial"/>
        </w:rPr>
        <w:t>.</w:t>
      </w:r>
      <w:r w:rsidRPr="00124B63">
        <w:rPr>
          <w:rFonts w:ascii="Arial" w:hAnsi="Arial" w:cs="Arial"/>
        </w:rPr>
        <w:tab/>
        <w:t>Any tactics and techniques utilized in protecting the safety and property of the public provided that their disclosure could impair such protection. Any investigations of violations or possible violations of the law;</w:t>
      </w:r>
    </w:p>
    <w:p w:rsidR="00B269AF" w:rsidRPr="00124B63" w:rsidRDefault="00B269AF" w:rsidP="00B269AF">
      <w:pPr>
        <w:pStyle w:val="p4"/>
        <w:ind w:left="-270" w:firstLine="0"/>
        <w:rPr>
          <w:rFonts w:ascii="Arial" w:hAnsi="Arial" w:cs="Arial"/>
        </w:rPr>
      </w:pPr>
    </w:p>
    <w:p w:rsidR="00B269AF" w:rsidRPr="00124B63" w:rsidRDefault="00B269AF" w:rsidP="00B269AF">
      <w:pPr>
        <w:pStyle w:val="p4"/>
        <w:ind w:left="-270" w:firstLine="0"/>
        <w:rPr>
          <w:rFonts w:ascii="Arial" w:hAnsi="Arial" w:cs="Arial"/>
        </w:rPr>
      </w:pPr>
      <w:r>
        <w:rPr>
          <w:rFonts w:ascii="Arial" w:hAnsi="Arial" w:cs="Arial"/>
        </w:rPr>
        <w:t>__</w:t>
      </w:r>
      <w:r>
        <w:rPr>
          <w:rFonts w:ascii="Arial" w:hAnsi="Arial" w:cs="Arial"/>
          <w:u w:val="single"/>
        </w:rPr>
        <w:t>_X</w:t>
      </w:r>
      <w:r w:rsidRPr="00124B63">
        <w:rPr>
          <w:rFonts w:ascii="Arial" w:hAnsi="Arial" w:cs="Arial"/>
          <w:u w:val="single"/>
        </w:rPr>
        <w:t>__7</w:t>
      </w:r>
      <w:r w:rsidRPr="00124B63">
        <w:rPr>
          <w:rFonts w:ascii="Arial" w:hAnsi="Arial" w:cs="Arial"/>
        </w:rPr>
        <w:t>.</w:t>
      </w:r>
      <w:r w:rsidRPr="00124B63">
        <w:rPr>
          <w:rFonts w:ascii="Arial" w:hAnsi="Arial" w:cs="Arial"/>
        </w:rPr>
        <w:tab/>
        <w:t xml:space="preserve">Any pending or anticipated litigation or contract negotiation in which the public body is, or may become a party. Any matters falling within the attorney-client privilege to the extent that confidentiality is required </w:t>
      </w:r>
      <w:r w:rsidRPr="00124B63">
        <w:rPr>
          <w:rFonts w:ascii="Arial" w:hAnsi="Arial" w:cs="Arial"/>
          <w:iCs/>
        </w:rPr>
        <w:t xml:space="preserve">in </w:t>
      </w:r>
      <w:r w:rsidRPr="00124B63">
        <w:rPr>
          <w:rFonts w:ascii="Arial" w:hAnsi="Arial" w:cs="Arial"/>
        </w:rPr>
        <w:t>order for the attorney to exercise his ethical duties as a lawyer;</w:t>
      </w:r>
    </w:p>
    <w:p w:rsidR="00B269AF" w:rsidRPr="00124B63" w:rsidRDefault="00B269AF" w:rsidP="00B269AF">
      <w:pPr>
        <w:pStyle w:val="p4"/>
        <w:ind w:left="-270" w:firstLine="0"/>
        <w:rPr>
          <w:rFonts w:ascii="Arial" w:hAnsi="Arial" w:cs="Arial"/>
        </w:rPr>
      </w:pPr>
    </w:p>
    <w:p w:rsidR="00B269AF" w:rsidRPr="00124B63" w:rsidRDefault="00B269AF" w:rsidP="00B269AF">
      <w:pPr>
        <w:pStyle w:val="p4"/>
        <w:ind w:left="-270" w:firstLine="0"/>
        <w:rPr>
          <w:rFonts w:ascii="Arial" w:hAnsi="Arial" w:cs="Arial"/>
        </w:rPr>
      </w:pPr>
      <w:r>
        <w:rPr>
          <w:rFonts w:ascii="Arial" w:hAnsi="Arial" w:cs="Arial"/>
          <w:u w:val="single"/>
        </w:rPr>
        <w:t>___X_</w:t>
      </w:r>
      <w:r w:rsidRPr="00124B63">
        <w:rPr>
          <w:rFonts w:ascii="Arial" w:hAnsi="Arial" w:cs="Arial"/>
          <w:u w:val="single"/>
        </w:rPr>
        <w:t>_8</w:t>
      </w:r>
      <w:r w:rsidRPr="00124B63">
        <w:rPr>
          <w:rFonts w:ascii="Arial" w:hAnsi="Arial" w:cs="Arial"/>
        </w:rPr>
        <w:t>.</w:t>
      </w:r>
      <w:r w:rsidRPr="00124B63">
        <w:rPr>
          <w:rFonts w:ascii="Arial" w:hAnsi="Arial" w:cs="Arial"/>
        </w:rPr>
        <w:tab/>
        <w:t>Any matter involving the employment, appointment, termination of employment, terms and conditions of employment, evaluation of the performance of, promotion or disciplining of any specific prospective public officer or employee or current public officer or employee employed or appointed by the public body, unless all the individual employees or appointees whose rights could be adversely affected request in writing that such matter or matters be discussed at a public meeting.</w:t>
      </w:r>
    </w:p>
    <w:p w:rsidR="00B269AF" w:rsidRPr="00124B63" w:rsidRDefault="00B269AF" w:rsidP="00B269AF">
      <w:pPr>
        <w:pStyle w:val="p4"/>
        <w:ind w:left="-270" w:firstLine="0"/>
        <w:rPr>
          <w:rFonts w:ascii="Arial" w:hAnsi="Arial" w:cs="Arial"/>
        </w:rPr>
      </w:pPr>
    </w:p>
    <w:p w:rsidR="00B269AF" w:rsidRPr="00124B63" w:rsidRDefault="00B269AF" w:rsidP="00B269AF">
      <w:pPr>
        <w:pStyle w:val="p4"/>
        <w:ind w:left="-270" w:firstLine="0"/>
        <w:rPr>
          <w:rFonts w:ascii="Arial" w:hAnsi="Arial" w:cs="Arial"/>
        </w:rPr>
      </w:pPr>
      <w:r w:rsidRPr="00124B63">
        <w:rPr>
          <w:rFonts w:ascii="Arial" w:hAnsi="Arial" w:cs="Arial"/>
        </w:rPr>
        <w:t>______</w:t>
      </w:r>
      <w:r w:rsidRPr="00124B63">
        <w:rPr>
          <w:rFonts w:ascii="Arial" w:hAnsi="Arial" w:cs="Arial"/>
          <w:u w:val="single"/>
        </w:rPr>
        <w:t>9</w:t>
      </w:r>
      <w:r w:rsidRPr="00124B63">
        <w:rPr>
          <w:rFonts w:ascii="Arial" w:hAnsi="Arial" w:cs="Arial"/>
        </w:rPr>
        <w:t>.</w:t>
      </w:r>
      <w:r w:rsidRPr="00124B63">
        <w:rPr>
          <w:rFonts w:ascii="Arial" w:hAnsi="Arial" w:cs="Arial"/>
        </w:rPr>
        <w:tab/>
        <w:t>Any deliberation of a public body occurring after a public hearing that may result in the imposition of a specific civil penalty upon the responding party or the suspension or loss of a license or permit belonging to the responding party as a result of an act or commission for which the responding party bears responsibility.</w:t>
      </w:r>
    </w:p>
    <w:p w:rsidR="00B269AF" w:rsidRPr="00124B63" w:rsidRDefault="00B269AF" w:rsidP="00B269AF">
      <w:pPr>
        <w:pStyle w:val="p3"/>
        <w:ind w:left="-270"/>
        <w:rPr>
          <w:rFonts w:ascii="Arial" w:hAnsi="Arial" w:cs="Arial"/>
        </w:rPr>
      </w:pPr>
    </w:p>
    <w:p w:rsidR="00B269AF" w:rsidRPr="00124B63" w:rsidRDefault="00B269AF" w:rsidP="00B269AF">
      <w:pPr>
        <w:pStyle w:val="p3"/>
        <w:ind w:left="-270"/>
        <w:rPr>
          <w:rFonts w:ascii="Arial" w:hAnsi="Arial" w:cs="Arial"/>
        </w:rPr>
      </w:pPr>
      <w:r w:rsidRPr="00124B63">
        <w:rPr>
          <w:rFonts w:ascii="Arial" w:hAnsi="Arial" w:cs="Arial"/>
          <w:b/>
        </w:rPr>
        <w:t>NOW, THEREFORE, BE IT RESOLVED</w:t>
      </w:r>
      <w:r w:rsidRPr="00124B63">
        <w:rPr>
          <w:rFonts w:ascii="Arial" w:hAnsi="Arial" w:cs="Arial"/>
        </w:rPr>
        <w:t xml:space="preserve"> that the Mayor and Council shall recess into private and/or Executive and Closed Session to discuss the aforementioned subject matter </w:t>
      </w:r>
      <w:r w:rsidRPr="00124B63">
        <w:rPr>
          <w:rFonts w:ascii="Arial" w:hAnsi="Arial" w:cs="Arial"/>
        </w:rPr>
        <w:lastRenderedPageBreak/>
        <w:t>and the minutes of same may be disclosed at such time in the future as the GOVERNING BODY in its discretion may determine according to law.</w:t>
      </w:r>
    </w:p>
    <w:p w:rsidR="00B269AF" w:rsidRPr="00124B63" w:rsidRDefault="00B269AF" w:rsidP="00B269AF">
      <w:pPr>
        <w:pStyle w:val="p3"/>
        <w:ind w:left="-270"/>
        <w:rPr>
          <w:rFonts w:ascii="Arial" w:hAnsi="Arial" w:cs="Arial"/>
        </w:rPr>
      </w:pPr>
    </w:p>
    <w:p w:rsidR="00B269AF" w:rsidRPr="00124B63" w:rsidRDefault="00B269AF" w:rsidP="00B269AF">
      <w:pPr>
        <w:pStyle w:val="p3"/>
        <w:ind w:left="-270"/>
        <w:rPr>
          <w:rFonts w:ascii="Arial" w:hAnsi="Arial" w:cs="Arial"/>
        </w:rPr>
      </w:pPr>
      <w:r w:rsidRPr="00124B63">
        <w:rPr>
          <w:rFonts w:ascii="Arial" w:hAnsi="Arial" w:cs="Arial"/>
        </w:rPr>
        <w:t>On roll call the vote was as follows:</w:t>
      </w:r>
    </w:p>
    <w:p w:rsidR="00B269AF" w:rsidRPr="00124B63" w:rsidRDefault="00B269AF" w:rsidP="00B269AF">
      <w:pPr>
        <w:pStyle w:val="p3"/>
        <w:ind w:left="-270"/>
        <w:rPr>
          <w:rFonts w:ascii="Arial" w:hAnsi="Arial" w:cs="Arial"/>
        </w:rPr>
      </w:pPr>
    </w:p>
    <w:p w:rsidR="00B269AF" w:rsidRPr="00124B63" w:rsidRDefault="00B269AF" w:rsidP="00B269AF">
      <w:pPr>
        <w:pStyle w:val="ListParagraph"/>
        <w:ind w:left="-270"/>
      </w:pPr>
      <w:r w:rsidRPr="00124B63">
        <w:t>Councilman Gutierrez</w:t>
      </w:r>
      <w:r w:rsidRPr="00124B63">
        <w:tab/>
      </w:r>
      <w:r w:rsidRPr="00124B63">
        <w:tab/>
        <w:t xml:space="preserve">Yes </w:t>
      </w:r>
    </w:p>
    <w:p w:rsidR="00B269AF" w:rsidRPr="00124B63" w:rsidRDefault="00D86FCB" w:rsidP="00B269AF">
      <w:pPr>
        <w:pStyle w:val="ListParagraph"/>
        <w:ind w:left="-270"/>
      </w:pPr>
      <w:r>
        <w:t>Councilwoman Lawlor</w:t>
      </w:r>
      <w:r>
        <w:tab/>
      </w:r>
      <w:r>
        <w:tab/>
        <w:t>Yes</w:t>
      </w:r>
    </w:p>
    <w:p w:rsidR="00B269AF" w:rsidRPr="00124B63" w:rsidRDefault="00B269AF" w:rsidP="00B269AF">
      <w:pPr>
        <w:pStyle w:val="ListParagraph"/>
        <w:ind w:left="-270"/>
      </w:pPr>
      <w:r w:rsidRPr="00124B63">
        <w:t>Councilman Monte</w:t>
      </w:r>
      <w:r w:rsidRPr="00124B63">
        <w:tab/>
      </w:r>
      <w:r w:rsidRPr="00124B63">
        <w:tab/>
        <w:t>Yes</w:t>
      </w:r>
    </w:p>
    <w:p w:rsidR="00B269AF" w:rsidRPr="00124B63" w:rsidRDefault="00D86FCB" w:rsidP="00B269AF">
      <w:pPr>
        <w:pStyle w:val="ListParagraph"/>
        <w:ind w:left="-270"/>
      </w:pPr>
      <w:r>
        <w:t>Councilman Vidal</w:t>
      </w:r>
      <w:r>
        <w:tab/>
      </w:r>
      <w:r>
        <w:tab/>
        <w:t>Yes</w:t>
      </w:r>
    </w:p>
    <w:p w:rsidR="00B269AF" w:rsidRPr="00124B63" w:rsidRDefault="00B269AF" w:rsidP="00B269AF">
      <w:pPr>
        <w:pStyle w:val="ListParagraph"/>
        <w:ind w:left="-270"/>
      </w:pPr>
      <w:r>
        <w:t>Councilman Martin</w:t>
      </w:r>
      <w:r>
        <w:tab/>
      </w:r>
      <w:r>
        <w:tab/>
        <w:t>Yes</w:t>
      </w:r>
      <w:r w:rsidRPr="00124B63">
        <w:t xml:space="preserve"> </w:t>
      </w:r>
    </w:p>
    <w:p w:rsidR="00B269AF" w:rsidRDefault="00B269AF" w:rsidP="00B269AF">
      <w:pPr>
        <w:pStyle w:val="ListParagraph"/>
        <w:ind w:left="-270"/>
      </w:pPr>
      <w:r w:rsidRPr="00124B63">
        <w:t>Councilman Bartolomeo</w:t>
      </w:r>
      <w:r w:rsidRPr="00124B63">
        <w:tab/>
        <w:t>Yes</w:t>
      </w:r>
      <w:r w:rsidR="00D86FCB">
        <w:t xml:space="preserve"> (by phone)</w:t>
      </w:r>
    </w:p>
    <w:p w:rsidR="00B269AF" w:rsidRDefault="00B269AF" w:rsidP="00B269AF">
      <w:pPr>
        <w:pStyle w:val="ListParagraph"/>
        <w:ind w:left="-270"/>
      </w:pPr>
    </w:p>
    <w:p w:rsidR="00B269AF" w:rsidRPr="005C3254" w:rsidRDefault="00B269AF" w:rsidP="00B269AF">
      <w:pPr>
        <w:pStyle w:val="ListParagraph"/>
        <w:ind w:left="-270"/>
      </w:pPr>
      <w:r w:rsidRPr="00124B63">
        <w:t xml:space="preserve">The governing body returned from Closed Session. </w:t>
      </w:r>
    </w:p>
    <w:p w:rsidR="00B269AF" w:rsidRDefault="00B269AF" w:rsidP="00B269AF">
      <w:pPr>
        <w:pStyle w:val="Title"/>
        <w:ind w:left="-270"/>
        <w:jc w:val="left"/>
        <w:rPr>
          <w:rFonts w:ascii="Arial" w:hAnsi="Arial" w:cs="Arial"/>
          <w:b w:val="0"/>
          <w:bCs w:val="0"/>
          <w:szCs w:val="24"/>
        </w:rPr>
      </w:pPr>
    </w:p>
    <w:p w:rsidR="00B269AF" w:rsidRDefault="00B269AF" w:rsidP="00B269AF">
      <w:pPr>
        <w:pStyle w:val="Title"/>
        <w:ind w:left="-270"/>
        <w:jc w:val="left"/>
        <w:rPr>
          <w:rFonts w:ascii="Arial" w:hAnsi="Arial" w:cs="Arial"/>
          <w:b w:val="0"/>
          <w:bCs w:val="0"/>
          <w:szCs w:val="24"/>
        </w:rPr>
      </w:pPr>
    </w:p>
    <w:p w:rsidR="00B269AF" w:rsidRPr="00124B63" w:rsidRDefault="00B269AF" w:rsidP="00B269AF">
      <w:pPr>
        <w:spacing w:after="0"/>
        <w:ind w:left="-720" w:firstLine="450"/>
        <w:jc w:val="center"/>
        <w:rPr>
          <w:b/>
          <w:bCs/>
        </w:rPr>
      </w:pPr>
      <w:r w:rsidRPr="00124B63">
        <w:rPr>
          <w:b/>
          <w:bCs/>
        </w:rPr>
        <w:t>MOTION</w:t>
      </w:r>
    </w:p>
    <w:p w:rsidR="00B269AF" w:rsidRPr="00124B63" w:rsidRDefault="00B269AF" w:rsidP="00B269AF">
      <w:pPr>
        <w:spacing w:after="0"/>
        <w:ind w:left="-720" w:firstLine="450"/>
        <w:jc w:val="center"/>
        <w:rPr>
          <w:b/>
          <w:bCs/>
        </w:rPr>
      </w:pPr>
    </w:p>
    <w:p w:rsidR="00B269AF" w:rsidRPr="00FA3C3B" w:rsidRDefault="00B269AF" w:rsidP="00B269AF">
      <w:pPr>
        <w:spacing w:after="0"/>
        <w:ind w:left="-720" w:firstLine="450"/>
        <w:rPr>
          <w:b/>
          <w:bCs/>
        </w:rPr>
      </w:pP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Pr>
          <w:b/>
          <w:bCs/>
        </w:rPr>
        <w:tab/>
        <w:t>March 20</w:t>
      </w:r>
      <w:r w:rsidRPr="00FA3C3B">
        <w:rPr>
          <w:b/>
          <w:bCs/>
        </w:rPr>
        <w:t>, 2023</w:t>
      </w:r>
    </w:p>
    <w:p w:rsidR="00B269AF" w:rsidRDefault="00B269AF" w:rsidP="00B269AF">
      <w:pPr>
        <w:spacing w:after="0"/>
        <w:ind w:left="-720" w:firstLine="450"/>
        <w:rPr>
          <w:b/>
          <w:bCs/>
        </w:rPr>
      </w:pPr>
    </w:p>
    <w:p w:rsidR="00B269AF" w:rsidRPr="00124B63" w:rsidRDefault="00B269AF" w:rsidP="00B269AF">
      <w:pPr>
        <w:pStyle w:val="NoSpacing"/>
      </w:pPr>
      <w:r w:rsidRPr="00124B63">
        <w:t xml:space="preserve">Motion to </w:t>
      </w:r>
      <w:r>
        <w:t xml:space="preserve">return from closed session and </w:t>
      </w:r>
      <w:r w:rsidRPr="00124B63">
        <w:t>adjourn.</w:t>
      </w:r>
    </w:p>
    <w:p w:rsidR="00B269AF" w:rsidRDefault="00B269AF" w:rsidP="00B269AF">
      <w:pPr>
        <w:spacing w:after="0"/>
        <w:ind w:left="-720" w:firstLine="450"/>
        <w:rPr>
          <w:b/>
          <w:bCs/>
        </w:rPr>
      </w:pPr>
    </w:p>
    <w:p w:rsidR="00B269AF" w:rsidRDefault="00B269AF" w:rsidP="00B269AF">
      <w:pPr>
        <w:pStyle w:val="NoSpacing"/>
      </w:pPr>
    </w:p>
    <w:p w:rsidR="00B269AF" w:rsidRPr="007B77A7" w:rsidRDefault="00B269AF" w:rsidP="00B269AF">
      <w:pPr>
        <w:spacing w:after="0"/>
        <w:rPr>
          <w:bCs/>
        </w:rPr>
      </w:pPr>
      <w:r>
        <w:rPr>
          <w:b/>
          <w:bCs/>
        </w:rPr>
        <w:t xml:space="preserve">INTRODUCED: </w:t>
      </w:r>
      <w:r w:rsidR="00591FCA">
        <w:rPr>
          <w:bCs/>
        </w:rPr>
        <w:t>Councilman Martin</w:t>
      </w:r>
    </w:p>
    <w:p w:rsidR="00B269AF" w:rsidRPr="00786885" w:rsidRDefault="00B269AF" w:rsidP="00B269AF">
      <w:pPr>
        <w:spacing w:after="0"/>
        <w:rPr>
          <w:b/>
          <w:bCs/>
        </w:rPr>
      </w:pPr>
      <w:r>
        <w:rPr>
          <w:b/>
          <w:bCs/>
        </w:rPr>
        <w:t xml:space="preserve">SECOND: </w:t>
      </w:r>
      <w:r w:rsidR="00591FCA">
        <w:rPr>
          <w:bCs/>
        </w:rPr>
        <w:t>Councilwoman Lawlor</w:t>
      </w:r>
    </w:p>
    <w:p w:rsidR="00B269AF" w:rsidRPr="00124B63" w:rsidRDefault="00B269AF" w:rsidP="00B269AF">
      <w:pPr>
        <w:pStyle w:val="NoSpacing"/>
      </w:pPr>
    </w:p>
    <w:p w:rsidR="00B269AF" w:rsidRPr="00124B63" w:rsidRDefault="00B269AF" w:rsidP="00B269AF">
      <w:pPr>
        <w:pStyle w:val="NoSpacing"/>
      </w:pPr>
      <w:r w:rsidRPr="00124B63">
        <w:t>On roll call the vote was as follows:</w:t>
      </w:r>
    </w:p>
    <w:p w:rsidR="00B269AF" w:rsidRPr="00124B63" w:rsidRDefault="00B269AF" w:rsidP="00B269AF">
      <w:pPr>
        <w:pStyle w:val="NoSpacing"/>
      </w:pPr>
    </w:p>
    <w:p w:rsidR="00B269AF" w:rsidRPr="00124B63" w:rsidRDefault="00B269AF" w:rsidP="00B269AF">
      <w:pPr>
        <w:pStyle w:val="NoSpacing"/>
      </w:pPr>
      <w:r w:rsidRPr="00124B63">
        <w:t>Councilman Gutierrez</w:t>
      </w:r>
      <w:r w:rsidRPr="00124B63">
        <w:tab/>
      </w:r>
      <w:r w:rsidRPr="00124B63">
        <w:tab/>
        <w:t>Yes</w:t>
      </w:r>
    </w:p>
    <w:p w:rsidR="00B269AF" w:rsidRPr="00124B63" w:rsidRDefault="00B269AF" w:rsidP="00B269AF">
      <w:pPr>
        <w:pStyle w:val="NoSpacing"/>
      </w:pPr>
      <w:r>
        <w:t>Councilwoman Lawlor</w:t>
      </w:r>
      <w:r>
        <w:tab/>
      </w:r>
      <w:r>
        <w:tab/>
        <w:t>Yes</w:t>
      </w:r>
    </w:p>
    <w:p w:rsidR="00B269AF" w:rsidRPr="00124B63" w:rsidRDefault="00B269AF" w:rsidP="00B269AF">
      <w:pPr>
        <w:pStyle w:val="NoSpacing"/>
      </w:pPr>
      <w:r w:rsidRPr="00124B63">
        <w:t>Councilman Monte</w:t>
      </w:r>
      <w:r w:rsidRPr="00124B63">
        <w:tab/>
      </w:r>
      <w:r w:rsidRPr="00124B63">
        <w:tab/>
      </w:r>
      <w:r w:rsidRPr="00124B63">
        <w:tab/>
        <w:t>Yes</w:t>
      </w:r>
    </w:p>
    <w:p w:rsidR="00B269AF" w:rsidRPr="00124B63" w:rsidRDefault="00B269AF" w:rsidP="00B269AF">
      <w:pPr>
        <w:pStyle w:val="NoSpacing"/>
      </w:pPr>
      <w:r>
        <w:t>Councilman Vidal</w:t>
      </w:r>
      <w:r>
        <w:tab/>
      </w:r>
      <w:r>
        <w:tab/>
      </w:r>
      <w:r>
        <w:tab/>
        <w:t>Yes</w:t>
      </w:r>
    </w:p>
    <w:p w:rsidR="00B269AF" w:rsidRPr="00124B63" w:rsidRDefault="00B269AF" w:rsidP="00B269AF">
      <w:pPr>
        <w:pStyle w:val="NoSpacing"/>
        <w:ind w:left="2880" w:hanging="2880"/>
      </w:pPr>
      <w:r>
        <w:t>Councilman Martin</w:t>
      </w:r>
      <w:r>
        <w:tab/>
      </w:r>
      <w:r>
        <w:tab/>
        <w:t>Yes</w:t>
      </w:r>
      <w:r w:rsidRPr="00124B63">
        <w:t xml:space="preserve">   </w:t>
      </w:r>
    </w:p>
    <w:p w:rsidR="00B269AF" w:rsidRPr="00124B63" w:rsidRDefault="00B269AF" w:rsidP="00B269AF">
      <w:pPr>
        <w:pStyle w:val="NoSpacing"/>
      </w:pPr>
      <w:r w:rsidRPr="00124B63">
        <w:t>Councilman Bartolomeo</w:t>
      </w:r>
      <w:r w:rsidRPr="00124B63">
        <w:tab/>
      </w:r>
      <w:r w:rsidRPr="00124B63">
        <w:tab/>
        <w:t>Yes</w:t>
      </w:r>
      <w:r>
        <w:t xml:space="preserve"> (by phone)</w:t>
      </w:r>
    </w:p>
    <w:p w:rsidR="00B269AF" w:rsidRDefault="00B269AF" w:rsidP="00B269AF">
      <w:pPr>
        <w:pStyle w:val="Title"/>
        <w:jc w:val="left"/>
        <w:rPr>
          <w:rFonts w:ascii="Arial" w:hAnsi="Arial" w:cs="Arial"/>
          <w:b w:val="0"/>
          <w:bCs w:val="0"/>
          <w:szCs w:val="24"/>
        </w:rPr>
      </w:pPr>
    </w:p>
    <w:p w:rsidR="00B269AF" w:rsidRDefault="00B269AF" w:rsidP="00B269AF">
      <w:pPr>
        <w:pStyle w:val="Title"/>
        <w:ind w:left="-270"/>
        <w:jc w:val="left"/>
        <w:rPr>
          <w:rFonts w:ascii="Arial" w:hAnsi="Arial" w:cs="Arial"/>
          <w:b w:val="0"/>
          <w:bCs w:val="0"/>
          <w:szCs w:val="24"/>
        </w:rPr>
      </w:pPr>
    </w:p>
    <w:p w:rsidR="00B269AF" w:rsidRDefault="00B269AF" w:rsidP="00B269AF">
      <w:pPr>
        <w:pStyle w:val="Title"/>
        <w:ind w:left="-270"/>
        <w:jc w:val="left"/>
        <w:rPr>
          <w:rFonts w:ascii="Arial" w:hAnsi="Arial" w:cs="Arial"/>
          <w:b w:val="0"/>
          <w:bCs w:val="0"/>
          <w:szCs w:val="24"/>
        </w:rPr>
      </w:pPr>
    </w:p>
    <w:p w:rsidR="00B269AF" w:rsidRDefault="00B269AF" w:rsidP="00B269AF">
      <w:pPr>
        <w:pStyle w:val="Title"/>
        <w:ind w:left="-270"/>
        <w:jc w:val="left"/>
        <w:rPr>
          <w:rFonts w:ascii="Arial" w:hAnsi="Arial" w:cs="Arial"/>
          <w:b w:val="0"/>
          <w:bCs w:val="0"/>
          <w:szCs w:val="24"/>
        </w:rPr>
      </w:pPr>
    </w:p>
    <w:p w:rsidR="00B269AF" w:rsidRDefault="00B269AF" w:rsidP="00B269AF">
      <w:pPr>
        <w:pStyle w:val="Title"/>
        <w:ind w:left="-270"/>
        <w:jc w:val="left"/>
        <w:rPr>
          <w:rFonts w:ascii="Arial" w:hAnsi="Arial" w:cs="Arial"/>
          <w:b w:val="0"/>
          <w:bCs w:val="0"/>
          <w:szCs w:val="24"/>
        </w:rPr>
      </w:pPr>
    </w:p>
    <w:p w:rsidR="00B269AF" w:rsidRPr="007E6643" w:rsidRDefault="00B269AF" w:rsidP="00B269AF">
      <w:pPr>
        <w:pStyle w:val="NoSpacing"/>
        <w:rPr>
          <w:b/>
        </w:rPr>
      </w:pPr>
      <w:r w:rsidRPr="007E6643">
        <w:rPr>
          <w:b/>
        </w:rPr>
        <w:t>Annmarie O’Connor, RMC</w:t>
      </w:r>
    </w:p>
    <w:p w:rsidR="00B269AF" w:rsidRPr="007E6643" w:rsidRDefault="00B269AF" w:rsidP="00B269AF">
      <w:pPr>
        <w:pStyle w:val="NoSpacing"/>
        <w:rPr>
          <w:b/>
        </w:rPr>
      </w:pPr>
      <w:r w:rsidRPr="007E6643">
        <w:rPr>
          <w:b/>
        </w:rPr>
        <w:t xml:space="preserve">Borough Clerk </w:t>
      </w:r>
    </w:p>
    <w:p w:rsidR="00B269AF" w:rsidRPr="00124B63" w:rsidRDefault="00B269AF" w:rsidP="00B269AF">
      <w:pPr>
        <w:pStyle w:val="NoSpacing"/>
      </w:pPr>
    </w:p>
    <w:p w:rsidR="00B269AF" w:rsidRPr="005C3254" w:rsidRDefault="00B269AF" w:rsidP="00B269AF">
      <w:pPr>
        <w:pStyle w:val="NoSpacing"/>
        <w:rPr>
          <w:rFonts w:eastAsia="Times New Roman"/>
          <w:b/>
        </w:rPr>
      </w:pPr>
      <w:r>
        <w:rPr>
          <w:b/>
        </w:rPr>
        <w:t xml:space="preserve">APPROVED: </w:t>
      </w:r>
      <w:r w:rsidR="001026DD">
        <w:rPr>
          <w:b/>
        </w:rPr>
        <w:t xml:space="preserve">April 17, 2023 </w:t>
      </w:r>
    </w:p>
    <w:p w:rsidR="00E54091" w:rsidRDefault="00E54091"/>
    <w:sectPr w:rsidR="00E54091" w:rsidSect="00D52B1D">
      <w:pgSz w:w="12240" w:h="20160" w:code="5"/>
      <w:pgMar w:top="1440" w:right="1440" w:bottom="1440" w:left="1440" w:header="720" w:footer="720" w:gutter="0"/>
      <w:paperSrc w:first="7153" w:other="7153"/>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C03AE"/>
    <w:multiLevelType w:val="hybridMultilevel"/>
    <w:tmpl w:val="D1425C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50F3709"/>
    <w:multiLevelType w:val="hybridMultilevel"/>
    <w:tmpl w:val="23C6E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4706C0"/>
    <w:multiLevelType w:val="hybridMultilevel"/>
    <w:tmpl w:val="C57E2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0B5"/>
    <w:rsid w:val="0005762D"/>
    <w:rsid w:val="0007468C"/>
    <w:rsid w:val="00075880"/>
    <w:rsid w:val="000A7A28"/>
    <w:rsid w:val="000D4AA8"/>
    <w:rsid w:val="000D602C"/>
    <w:rsid w:val="001026DD"/>
    <w:rsid w:val="001262F5"/>
    <w:rsid w:val="00146EE1"/>
    <w:rsid w:val="001874F7"/>
    <w:rsid w:val="001A6558"/>
    <w:rsid w:val="001B16BB"/>
    <w:rsid w:val="001F5417"/>
    <w:rsid w:val="001F7298"/>
    <w:rsid w:val="00237990"/>
    <w:rsid w:val="002F310F"/>
    <w:rsid w:val="003554DD"/>
    <w:rsid w:val="003F1B5A"/>
    <w:rsid w:val="004214A2"/>
    <w:rsid w:val="0043366A"/>
    <w:rsid w:val="004650B2"/>
    <w:rsid w:val="00491216"/>
    <w:rsid w:val="004C13F6"/>
    <w:rsid w:val="004E354F"/>
    <w:rsid w:val="00507FE7"/>
    <w:rsid w:val="00583374"/>
    <w:rsid w:val="00591FCA"/>
    <w:rsid w:val="005C70B5"/>
    <w:rsid w:val="005E4BED"/>
    <w:rsid w:val="00610D70"/>
    <w:rsid w:val="00617997"/>
    <w:rsid w:val="007734B7"/>
    <w:rsid w:val="007D637A"/>
    <w:rsid w:val="008345DD"/>
    <w:rsid w:val="008720B1"/>
    <w:rsid w:val="008C2FE5"/>
    <w:rsid w:val="008F1995"/>
    <w:rsid w:val="00945086"/>
    <w:rsid w:val="00965E44"/>
    <w:rsid w:val="009E6BFD"/>
    <w:rsid w:val="00A050B3"/>
    <w:rsid w:val="00A12971"/>
    <w:rsid w:val="00AB0AE4"/>
    <w:rsid w:val="00B269AF"/>
    <w:rsid w:val="00B4630C"/>
    <w:rsid w:val="00B62465"/>
    <w:rsid w:val="00B7403A"/>
    <w:rsid w:val="00B9215F"/>
    <w:rsid w:val="00C2483C"/>
    <w:rsid w:val="00C266E1"/>
    <w:rsid w:val="00D04D8A"/>
    <w:rsid w:val="00D12BA8"/>
    <w:rsid w:val="00D30A9F"/>
    <w:rsid w:val="00D3741F"/>
    <w:rsid w:val="00D52B1D"/>
    <w:rsid w:val="00D86FCB"/>
    <w:rsid w:val="00DA3445"/>
    <w:rsid w:val="00DC0C9B"/>
    <w:rsid w:val="00E438DA"/>
    <w:rsid w:val="00E54091"/>
    <w:rsid w:val="00E804BE"/>
    <w:rsid w:val="00EB1932"/>
    <w:rsid w:val="00F4249E"/>
    <w:rsid w:val="00F47751"/>
    <w:rsid w:val="00F53E71"/>
    <w:rsid w:val="00F60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8927F"/>
  <w15:chartTrackingRefBased/>
  <w15:docId w15:val="{8616D300-785F-433C-8C93-0D6CE5A42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70B5"/>
    <w:pPr>
      <w:spacing w:after="200" w:line="240" w:lineRule="auto"/>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C70B5"/>
    <w:pPr>
      <w:spacing w:after="0" w:line="240" w:lineRule="auto"/>
    </w:pPr>
    <w:rPr>
      <w:rFonts w:ascii="Arial" w:eastAsia="Calibri" w:hAnsi="Arial" w:cs="Arial"/>
      <w:sz w:val="24"/>
      <w:szCs w:val="24"/>
    </w:rPr>
  </w:style>
  <w:style w:type="paragraph" w:styleId="ListParagraph">
    <w:name w:val="List Paragraph"/>
    <w:basedOn w:val="Normal"/>
    <w:uiPriority w:val="34"/>
    <w:qFormat/>
    <w:rsid w:val="005C70B5"/>
    <w:pPr>
      <w:ind w:left="720"/>
      <w:contextualSpacing/>
    </w:pPr>
  </w:style>
  <w:style w:type="paragraph" w:customStyle="1" w:styleId="Default">
    <w:name w:val="Default"/>
    <w:rsid w:val="0007468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12">
    <w:name w:val="p12"/>
    <w:basedOn w:val="Normal"/>
    <w:rsid w:val="00B4630C"/>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PlainText">
    <w:name w:val="Plain Text"/>
    <w:basedOn w:val="Normal"/>
    <w:link w:val="PlainTextChar"/>
    <w:uiPriority w:val="99"/>
    <w:semiHidden/>
    <w:unhideWhenUsed/>
    <w:rsid w:val="001B16BB"/>
    <w:pPr>
      <w:spacing w:after="0"/>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1B16BB"/>
    <w:rPr>
      <w:rFonts w:ascii="Calibri" w:hAnsi="Calibri"/>
      <w:szCs w:val="21"/>
    </w:rPr>
  </w:style>
  <w:style w:type="paragraph" w:customStyle="1" w:styleId="p2">
    <w:name w:val="p2"/>
    <w:basedOn w:val="Normal"/>
    <w:rsid w:val="00B269AF"/>
    <w:pPr>
      <w:widowControl w:val="0"/>
      <w:tabs>
        <w:tab w:val="left" w:pos="221"/>
        <w:tab w:val="left" w:pos="1853"/>
      </w:tabs>
      <w:autoSpaceDE w:val="0"/>
      <w:autoSpaceDN w:val="0"/>
      <w:adjustRightInd w:val="0"/>
      <w:spacing w:after="0"/>
      <w:ind w:left="1853" w:hanging="1632"/>
    </w:pPr>
    <w:rPr>
      <w:rFonts w:ascii="Times New Roman" w:eastAsia="Times New Roman" w:hAnsi="Times New Roman" w:cs="Times New Roman"/>
    </w:rPr>
  </w:style>
  <w:style w:type="paragraph" w:customStyle="1" w:styleId="p3">
    <w:name w:val="p3"/>
    <w:basedOn w:val="Normal"/>
    <w:rsid w:val="00B269AF"/>
    <w:pPr>
      <w:widowControl w:val="0"/>
      <w:tabs>
        <w:tab w:val="left" w:pos="204"/>
      </w:tabs>
      <w:autoSpaceDE w:val="0"/>
      <w:autoSpaceDN w:val="0"/>
      <w:adjustRightInd w:val="0"/>
      <w:spacing w:after="0"/>
    </w:pPr>
    <w:rPr>
      <w:rFonts w:ascii="Times New Roman" w:eastAsia="Times New Roman" w:hAnsi="Times New Roman" w:cs="Times New Roman"/>
    </w:rPr>
  </w:style>
  <w:style w:type="paragraph" w:customStyle="1" w:styleId="p4">
    <w:name w:val="p4"/>
    <w:basedOn w:val="Normal"/>
    <w:rsid w:val="00B269AF"/>
    <w:pPr>
      <w:widowControl w:val="0"/>
      <w:tabs>
        <w:tab w:val="left" w:pos="1060"/>
      </w:tabs>
      <w:autoSpaceDE w:val="0"/>
      <w:autoSpaceDN w:val="0"/>
      <w:adjustRightInd w:val="0"/>
      <w:spacing w:after="0"/>
      <w:ind w:left="380" w:hanging="1060"/>
    </w:pPr>
    <w:rPr>
      <w:rFonts w:ascii="Times New Roman" w:eastAsia="Times New Roman" w:hAnsi="Times New Roman" w:cs="Times New Roman"/>
    </w:rPr>
  </w:style>
  <w:style w:type="paragraph" w:styleId="Title">
    <w:name w:val="Title"/>
    <w:basedOn w:val="Normal"/>
    <w:link w:val="TitleChar"/>
    <w:qFormat/>
    <w:rsid w:val="00B269AF"/>
    <w:pPr>
      <w:spacing w:after="0"/>
      <w:jc w:val="center"/>
    </w:pPr>
    <w:rPr>
      <w:rFonts w:ascii="Times New Roman" w:eastAsia="Times New Roman" w:hAnsi="Times New Roman" w:cs="Times New Roman"/>
      <w:b/>
      <w:bCs/>
      <w:szCs w:val="20"/>
    </w:rPr>
  </w:style>
  <w:style w:type="character" w:customStyle="1" w:styleId="TitleChar">
    <w:name w:val="Title Char"/>
    <w:basedOn w:val="DefaultParagraphFont"/>
    <w:link w:val="Title"/>
    <w:rsid w:val="00B269AF"/>
    <w:rPr>
      <w:rFonts w:ascii="Times New Roman" w:eastAsia="Times New Roman" w:hAnsi="Times New Roman" w:cs="Times New Roman"/>
      <w:b/>
      <w:bCs/>
      <w:sz w:val="24"/>
      <w:szCs w:val="20"/>
    </w:rPr>
  </w:style>
  <w:style w:type="paragraph" w:styleId="BalloonText">
    <w:name w:val="Balloon Text"/>
    <w:basedOn w:val="Normal"/>
    <w:link w:val="BalloonTextChar"/>
    <w:uiPriority w:val="99"/>
    <w:semiHidden/>
    <w:unhideWhenUsed/>
    <w:rsid w:val="00146EE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6EE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AC9BB-D357-4F9F-B0FA-64BAED765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15</Pages>
  <Words>5424</Words>
  <Characters>30921</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D'Anna</dc:creator>
  <cp:keywords/>
  <dc:description/>
  <cp:lastModifiedBy>Nikki D'Anna</cp:lastModifiedBy>
  <cp:revision>12</cp:revision>
  <cp:lastPrinted>2023-04-25T16:32:00Z</cp:lastPrinted>
  <dcterms:created xsi:type="dcterms:W3CDTF">2023-04-06T14:56:00Z</dcterms:created>
  <dcterms:modified xsi:type="dcterms:W3CDTF">2023-04-25T16:33:00Z</dcterms:modified>
</cp:coreProperties>
</file>