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AC4B" w14:textId="77777777" w:rsidR="00266658" w:rsidRPr="007A31A4" w:rsidRDefault="00266658" w:rsidP="00266658">
      <w:pPr>
        <w:pStyle w:val="NoSpacing"/>
        <w:jc w:val="center"/>
        <w:rPr>
          <w:rFonts w:ascii="Arial" w:hAnsi="Arial" w:cs="Arial"/>
          <w:b/>
          <w:bCs/>
          <w:sz w:val="24"/>
          <w:szCs w:val="24"/>
        </w:rPr>
      </w:pPr>
      <w:r w:rsidRPr="00DB23AA">
        <w:rPr>
          <w:rFonts w:ascii="Arial" w:hAnsi="Arial" w:cs="Arial"/>
          <w:b/>
          <w:bCs/>
          <w:sz w:val="24"/>
          <w:szCs w:val="24"/>
        </w:rPr>
        <w:t>BOROUGH OF EDGEWATER</w:t>
      </w:r>
    </w:p>
    <w:p w14:paraId="22186C59" w14:textId="77777777" w:rsidR="00266658" w:rsidRPr="007A31A4" w:rsidRDefault="00266658" w:rsidP="00266658">
      <w:pPr>
        <w:pStyle w:val="NoSpacing"/>
        <w:jc w:val="center"/>
        <w:rPr>
          <w:rFonts w:ascii="Arial" w:hAnsi="Arial" w:cs="Arial"/>
          <w:b/>
          <w:bCs/>
          <w:sz w:val="24"/>
          <w:szCs w:val="24"/>
        </w:rPr>
      </w:pPr>
      <w:r w:rsidRPr="007A31A4">
        <w:rPr>
          <w:rFonts w:ascii="Arial" w:hAnsi="Arial" w:cs="Arial"/>
          <w:b/>
          <w:bCs/>
          <w:sz w:val="24"/>
          <w:szCs w:val="24"/>
        </w:rPr>
        <w:t>BERGEN COUNTY, NEW JERSEY</w:t>
      </w:r>
    </w:p>
    <w:p w14:paraId="1E016787" w14:textId="528F29BE" w:rsidR="00266658" w:rsidRPr="007A31A4" w:rsidRDefault="00266658" w:rsidP="00266658">
      <w:pPr>
        <w:pStyle w:val="NoSpacing"/>
        <w:jc w:val="center"/>
        <w:rPr>
          <w:rFonts w:ascii="Arial" w:hAnsi="Arial" w:cs="Arial"/>
          <w:b/>
          <w:bCs/>
          <w:sz w:val="24"/>
          <w:szCs w:val="24"/>
        </w:rPr>
      </w:pPr>
      <w:r w:rsidRPr="007A31A4">
        <w:rPr>
          <w:rFonts w:ascii="Arial" w:hAnsi="Arial" w:cs="Arial"/>
          <w:b/>
          <w:bCs/>
          <w:sz w:val="24"/>
          <w:szCs w:val="24"/>
        </w:rPr>
        <w:t>ORDINANCE NO. 202</w:t>
      </w:r>
      <w:r w:rsidRPr="007A31A4">
        <w:rPr>
          <w:rFonts w:ascii="Arial" w:hAnsi="Arial" w:cs="Arial"/>
          <w:b/>
          <w:bCs/>
          <w:sz w:val="24"/>
          <w:szCs w:val="24"/>
        </w:rPr>
        <w:t>3</w:t>
      </w:r>
      <w:r w:rsidRPr="007A31A4">
        <w:rPr>
          <w:rFonts w:ascii="Arial" w:hAnsi="Arial" w:cs="Arial"/>
          <w:b/>
          <w:bCs/>
          <w:sz w:val="24"/>
          <w:szCs w:val="24"/>
        </w:rPr>
        <w:t>-00</w:t>
      </w:r>
      <w:r w:rsidRPr="007A31A4">
        <w:rPr>
          <w:rFonts w:ascii="Arial" w:hAnsi="Arial" w:cs="Arial"/>
          <w:b/>
          <w:bCs/>
          <w:sz w:val="24"/>
          <w:szCs w:val="24"/>
        </w:rPr>
        <w:t>3</w:t>
      </w:r>
    </w:p>
    <w:p w14:paraId="6780A36E" w14:textId="77777777" w:rsidR="00266658" w:rsidRPr="007A31A4" w:rsidRDefault="00266658" w:rsidP="009E4DD4">
      <w:pPr>
        <w:spacing w:line="330" w:lineRule="atLeast"/>
        <w:ind w:firstLine="0"/>
        <w:jc w:val="center"/>
        <w:rPr>
          <w:rFonts w:ascii="Arial" w:eastAsia="Times New Roman" w:hAnsi="Arial" w:cs="Arial"/>
          <w:b/>
          <w:color w:val="333333"/>
        </w:rPr>
      </w:pPr>
    </w:p>
    <w:p w14:paraId="2ACAEEFF" w14:textId="77777777" w:rsidR="00266658" w:rsidRPr="007A31A4" w:rsidRDefault="00266658" w:rsidP="009E4DD4">
      <w:pPr>
        <w:spacing w:line="330" w:lineRule="atLeast"/>
        <w:ind w:firstLine="0"/>
        <w:jc w:val="center"/>
        <w:rPr>
          <w:rFonts w:ascii="Arial" w:eastAsia="Times New Roman" w:hAnsi="Arial" w:cs="Arial"/>
          <w:b/>
          <w:color w:val="333333"/>
        </w:rPr>
      </w:pPr>
    </w:p>
    <w:p w14:paraId="54DA8BF1" w14:textId="17B3F72A" w:rsidR="00D81DA3" w:rsidRPr="007A31A4" w:rsidRDefault="009E4DD4" w:rsidP="009E4DD4">
      <w:pPr>
        <w:spacing w:line="330" w:lineRule="atLeast"/>
        <w:ind w:firstLine="0"/>
        <w:jc w:val="center"/>
        <w:rPr>
          <w:rFonts w:ascii="Arial" w:eastAsia="Times New Roman" w:hAnsi="Arial" w:cs="Arial"/>
          <w:b/>
          <w:color w:val="333333"/>
        </w:rPr>
      </w:pPr>
      <w:r w:rsidRPr="007A31A4">
        <w:rPr>
          <w:rFonts w:ascii="Arial" w:eastAsia="Times New Roman" w:hAnsi="Arial" w:cs="Arial"/>
          <w:b/>
          <w:color w:val="333333"/>
        </w:rPr>
        <w:t>AN ORDINANCE AMENDING AND REPLACING CHAPTER 335 OF THE CODE OF THE BOROUGH OF EDGEWATER ENTITLED “RENTAL PROPERTY”</w:t>
      </w:r>
    </w:p>
    <w:p w14:paraId="3B5A2F7C" w14:textId="0DDC7168" w:rsidR="009E4DD4" w:rsidRPr="007A31A4" w:rsidRDefault="009E4DD4" w:rsidP="009E4DD4">
      <w:pPr>
        <w:spacing w:line="330" w:lineRule="atLeast"/>
        <w:ind w:firstLine="0"/>
        <w:jc w:val="center"/>
        <w:rPr>
          <w:rFonts w:ascii="Arial" w:eastAsia="Times New Roman" w:hAnsi="Arial" w:cs="Arial"/>
          <w:b/>
          <w:color w:val="333333"/>
        </w:rPr>
      </w:pPr>
    </w:p>
    <w:p w14:paraId="5CF74F96" w14:textId="3BAEF673" w:rsidR="009E4DD4" w:rsidRPr="007A31A4" w:rsidRDefault="009E4DD4" w:rsidP="009E4DD4">
      <w:pPr>
        <w:spacing w:line="330" w:lineRule="atLeast"/>
        <w:ind w:firstLine="0"/>
        <w:rPr>
          <w:rFonts w:ascii="Arial" w:eastAsia="Times New Roman" w:hAnsi="Arial" w:cs="Arial"/>
          <w:color w:val="333333"/>
        </w:rPr>
      </w:pPr>
      <w:r w:rsidRPr="007A31A4">
        <w:rPr>
          <w:rFonts w:ascii="Arial" w:eastAsia="Times New Roman" w:hAnsi="Arial" w:cs="Arial"/>
          <w:b/>
          <w:color w:val="333333"/>
        </w:rPr>
        <w:t xml:space="preserve">WHEREAS, </w:t>
      </w:r>
      <w:r w:rsidRPr="007A31A4">
        <w:rPr>
          <w:rFonts w:ascii="Arial" w:eastAsia="Times New Roman" w:hAnsi="Arial" w:cs="Arial"/>
          <w:color w:val="333333"/>
        </w:rPr>
        <w:t>there exists a need to replace, update, and amend Short-Term Rental of Property measures set forth in the Code of the Borough of Edgewater; and</w:t>
      </w:r>
    </w:p>
    <w:p w14:paraId="42315EDD" w14:textId="7B1109E4" w:rsidR="009E4DD4" w:rsidRPr="007A31A4" w:rsidRDefault="009E4DD4" w:rsidP="009E4DD4">
      <w:pPr>
        <w:spacing w:line="330" w:lineRule="atLeast"/>
        <w:ind w:firstLine="0"/>
        <w:rPr>
          <w:rFonts w:ascii="Arial" w:eastAsia="Times New Roman" w:hAnsi="Arial" w:cs="Arial"/>
          <w:color w:val="333333"/>
        </w:rPr>
      </w:pPr>
    </w:p>
    <w:p w14:paraId="57B56637" w14:textId="030CB9B5" w:rsidR="009E4DD4" w:rsidRPr="007A31A4" w:rsidRDefault="009E4DD4" w:rsidP="009E4DD4">
      <w:pPr>
        <w:spacing w:line="330" w:lineRule="atLeast"/>
        <w:ind w:firstLine="0"/>
        <w:rPr>
          <w:rFonts w:ascii="Arial" w:eastAsia="Times New Roman" w:hAnsi="Arial" w:cs="Arial"/>
          <w:bCs/>
          <w:color w:val="333333"/>
        </w:rPr>
      </w:pPr>
      <w:r w:rsidRPr="007A31A4">
        <w:rPr>
          <w:rFonts w:ascii="Arial" w:eastAsia="Times New Roman" w:hAnsi="Arial" w:cs="Arial"/>
          <w:b/>
          <w:color w:val="333333"/>
        </w:rPr>
        <w:t xml:space="preserve">NOW THEREFORE BE IT ORDAINED </w:t>
      </w:r>
      <w:r w:rsidRPr="007A31A4">
        <w:rPr>
          <w:rFonts w:ascii="Arial" w:eastAsia="Times New Roman" w:hAnsi="Arial" w:cs="Arial"/>
          <w:color w:val="333333"/>
        </w:rPr>
        <w:t>by the Mayor and Council of the Borough of Edgewater, Bergen County, as follows:</w:t>
      </w:r>
    </w:p>
    <w:p w14:paraId="70C534EE" w14:textId="77777777" w:rsidR="00D81DA3" w:rsidRPr="007A31A4" w:rsidRDefault="00D81DA3" w:rsidP="00446A75">
      <w:pPr>
        <w:spacing w:line="330" w:lineRule="atLeast"/>
        <w:ind w:firstLine="0"/>
        <w:jc w:val="both"/>
        <w:rPr>
          <w:rFonts w:ascii="Arial" w:eastAsia="Times New Roman" w:hAnsi="Arial" w:cs="Arial"/>
          <w:b/>
          <w:bCs/>
          <w:color w:val="333333"/>
        </w:rPr>
      </w:pPr>
    </w:p>
    <w:p w14:paraId="2AD1A9EF" w14:textId="3DCFE642" w:rsidR="00446A75" w:rsidRPr="007A31A4" w:rsidRDefault="004600C4" w:rsidP="00446A75">
      <w:pPr>
        <w:spacing w:line="330" w:lineRule="atLeast"/>
        <w:ind w:firstLine="0"/>
        <w:jc w:val="both"/>
        <w:rPr>
          <w:rFonts w:ascii="Arial" w:eastAsia="Times New Roman" w:hAnsi="Arial" w:cs="Arial"/>
          <w:b/>
          <w:bCs/>
          <w:color w:val="333333"/>
        </w:rPr>
      </w:pPr>
      <w:r w:rsidRPr="007A31A4">
        <w:rPr>
          <w:rFonts w:ascii="Arial" w:eastAsia="Times New Roman" w:hAnsi="Arial" w:cs="Arial"/>
          <w:b/>
          <w:bCs/>
          <w:color w:val="333333"/>
        </w:rPr>
        <w:t>§335-</w:t>
      </w:r>
      <w:r w:rsidR="009E4DD4" w:rsidRPr="007A31A4">
        <w:rPr>
          <w:rFonts w:ascii="Arial" w:eastAsia="Times New Roman" w:hAnsi="Arial" w:cs="Arial"/>
          <w:b/>
          <w:bCs/>
          <w:color w:val="333333"/>
        </w:rPr>
        <w:t>20 Background</w:t>
      </w:r>
      <w:r w:rsidR="00446A75" w:rsidRPr="007A31A4">
        <w:rPr>
          <w:rFonts w:ascii="Arial" w:eastAsia="Times New Roman" w:hAnsi="Arial" w:cs="Arial"/>
          <w:b/>
          <w:bCs/>
          <w:color w:val="333333"/>
        </w:rPr>
        <w:t xml:space="preserve"> and Findings.</w:t>
      </w:r>
    </w:p>
    <w:p w14:paraId="30DDC7B0" w14:textId="77777777" w:rsidR="00446A75" w:rsidRPr="007A31A4" w:rsidRDefault="00446A75" w:rsidP="00446A75">
      <w:pPr>
        <w:spacing w:line="330" w:lineRule="atLeast"/>
        <w:ind w:firstLine="0"/>
        <w:jc w:val="both"/>
        <w:rPr>
          <w:rFonts w:ascii="Arial" w:eastAsia="Times New Roman" w:hAnsi="Arial" w:cs="Arial"/>
          <w:color w:val="333333"/>
        </w:rPr>
      </w:pPr>
    </w:p>
    <w:p w14:paraId="1C2FECB7" w14:textId="10E916E1"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b/>
          <w:bCs/>
          <w:color w:val="333333"/>
        </w:rPr>
        <w:t xml:space="preserve">A. </w:t>
      </w:r>
      <w:r w:rsidRPr="007A31A4">
        <w:rPr>
          <w:rFonts w:ascii="Arial" w:eastAsia="Times New Roman" w:hAnsi="Arial" w:cs="Arial"/>
          <w:color w:val="333333"/>
        </w:rPr>
        <w:t>The Mayor and Council find that the rental of residential dwelling for short-term occupancy has been identified as a community concern due to the potential for increased traffic, noise, high occupant turnover, and increased density in residential neighborhoods.</w:t>
      </w:r>
    </w:p>
    <w:p w14:paraId="1DCD44AE" w14:textId="77777777" w:rsidR="00446A75" w:rsidRPr="007A31A4" w:rsidRDefault="00446A75" w:rsidP="004600C4">
      <w:pPr>
        <w:spacing w:line="330" w:lineRule="atLeast"/>
        <w:ind w:firstLine="0"/>
        <w:jc w:val="both"/>
        <w:rPr>
          <w:rFonts w:ascii="Arial" w:eastAsia="Times New Roman" w:hAnsi="Arial" w:cs="Arial"/>
          <w:color w:val="333333"/>
        </w:rPr>
      </w:pPr>
    </w:p>
    <w:p w14:paraId="06F87820" w14:textId="24761BC4" w:rsidR="00446A75" w:rsidRPr="007A31A4" w:rsidRDefault="007A31A4" w:rsidP="004600C4">
      <w:pPr>
        <w:spacing w:line="330" w:lineRule="atLeast"/>
        <w:ind w:firstLine="0"/>
        <w:jc w:val="both"/>
        <w:rPr>
          <w:rFonts w:ascii="Arial" w:eastAsia="Times New Roman" w:hAnsi="Arial" w:cs="Arial"/>
          <w:color w:val="333333"/>
        </w:rPr>
      </w:pPr>
      <w:hyperlink r:id="rId4" w:anchor="31976237" w:tooltip="224-16B" w:history="1">
        <w:r w:rsidR="00446A75" w:rsidRPr="007A31A4">
          <w:rPr>
            <w:rFonts w:ascii="Arial" w:eastAsia="Times New Roman" w:hAnsi="Arial" w:cs="Arial"/>
            <w:b/>
            <w:bCs/>
            <w:color w:val="333333"/>
          </w:rPr>
          <w:t>B. </w:t>
        </w:r>
      </w:hyperlink>
      <w:r w:rsidR="00446A75" w:rsidRPr="007A31A4">
        <w:rPr>
          <w:rFonts w:ascii="Arial" w:eastAsia="Times New Roman" w:hAnsi="Arial" w:cs="Arial"/>
          <w:color w:val="333333"/>
        </w:rPr>
        <w:t>The number of individuals occupying such short-term rentals has the potential to exceed standards for the design capacity of such structures and to cause health and safety risks for the occupants, neighbors and nearby properties.</w:t>
      </w:r>
    </w:p>
    <w:p w14:paraId="62140412" w14:textId="77777777" w:rsidR="00446A75" w:rsidRPr="007A31A4" w:rsidRDefault="00446A75" w:rsidP="004600C4">
      <w:pPr>
        <w:spacing w:line="330" w:lineRule="atLeast"/>
        <w:ind w:firstLine="0"/>
        <w:jc w:val="both"/>
        <w:rPr>
          <w:rFonts w:ascii="Arial" w:eastAsia="Times New Roman" w:hAnsi="Arial" w:cs="Arial"/>
          <w:color w:val="333333"/>
        </w:rPr>
      </w:pPr>
    </w:p>
    <w:p w14:paraId="79B22099" w14:textId="61AB8B18" w:rsidR="00446A75" w:rsidRPr="007A31A4" w:rsidRDefault="007A31A4" w:rsidP="004600C4">
      <w:pPr>
        <w:spacing w:line="330" w:lineRule="atLeast"/>
        <w:ind w:firstLine="0"/>
        <w:jc w:val="both"/>
        <w:rPr>
          <w:rFonts w:ascii="Arial" w:eastAsia="Times New Roman" w:hAnsi="Arial" w:cs="Arial"/>
          <w:color w:val="333333"/>
        </w:rPr>
      </w:pPr>
      <w:hyperlink r:id="rId5" w:anchor="31976238" w:tooltip="224-16C" w:history="1">
        <w:r w:rsidR="00446A75" w:rsidRPr="007A31A4">
          <w:rPr>
            <w:rFonts w:ascii="Arial" w:eastAsia="Times New Roman" w:hAnsi="Arial" w:cs="Arial"/>
            <w:b/>
            <w:bCs/>
            <w:color w:val="333333"/>
          </w:rPr>
          <w:t>C. </w:t>
        </w:r>
      </w:hyperlink>
      <w:r w:rsidR="00302704" w:rsidRPr="007A31A4">
        <w:rPr>
          <w:rFonts w:ascii="Arial" w:eastAsia="Times New Roman" w:hAnsi="Arial" w:cs="Arial"/>
          <w:color w:val="333333"/>
        </w:rPr>
        <w:t xml:space="preserve"> </w:t>
      </w:r>
      <w:r w:rsidR="00446A75" w:rsidRPr="007A31A4">
        <w:rPr>
          <w:rFonts w:ascii="Arial" w:eastAsia="Times New Roman" w:hAnsi="Arial" w:cs="Arial"/>
          <w:color w:val="333333"/>
        </w:rPr>
        <w:t>The purpose of this chapter is to safeguard the peace, safety and general welfare of the residents of the Borough and their visitors and guests by eliminating noise, traffic and parking congestion, vandalism, overcrowding, neighborhood uncertainty, high occupant turnover, diminution of neighborhood character, and other secondary effects that have been associated with the short-term rental of residential properties.</w:t>
      </w:r>
    </w:p>
    <w:p w14:paraId="5D1E6111" w14:textId="77777777" w:rsidR="00446A75" w:rsidRPr="007A31A4" w:rsidRDefault="00446A75" w:rsidP="004600C4">
      <w:pPr>
        <w:spacing w:line="330" w:lineRule="atLeast"/>
        <w:ind w:firstLine="0"/>
        <w:jc w:val="both"/>
        <w:rPr>
          <w:rFonts w:ascii="Arial" w:eastAsia="Times New Roman" w:hAnsi="Arial" w:cs="Arial"/>
          <w:color w:val="333333"/>
        </w:rPr>
      </w:pPr>
    </w:p>
    <w:p w14:paraId="3AFDE879" w14:textId="245EBDFE" w:rsidR="00446A75" w:rsidRPr="007A31A4" w:rsidRDefault="007A31A4" w:rsidP="004600C4">
      <w:pPr>
        <w:spacing w:line="330" w:lineRule="atLeast"/>
        <w:ind w:firstLine="0"/>
        <w:jc w:val="both"/>
        <w:rPr>
          <w:rFonts w:ascii="Arial" w:eastAsia="Times New Roman" w:hAnsi="Arial" w:cs="Arial"/>
          <w:color w:val="333333"/>
        </w:rPr>
      </w:pPr>
      <w:hyperlink r:id="rId6" w:anchor="31976239" w:tooltip="224-16D" w:history="1">
        <w:r w:rsidR="00446A75" w:rsidRPr="007A31A4">
          <w:rPr>
            <w:rFonts w:ascii="Arial" w:eastAsia="Times New Roman" w:hAnsi="Arial" w:cs="Arial"/>
            <w:b/>
            <w:bCs/>
            <w:color w:val="333333"/>
          </w:rPr>
          <w:t>D.</w:t>
        </w:r>
      </w:hyperlink>
      <w:r w:rsidR="00446A75" w:rsidRPr="007A31A4">
        <w:rPr>
          <w:rFonts w:ascii="Arial" w:eastAsia="Times New Roman" w:hAnsi="Arial" w:cs="Arial"/>
          <w:color w:val="333333"/>
        </w:rPr>
        <w:t xml:space="preserve"> </w:t>
      </w:r>
      <w:r w:rsidR="00302704" w:rsidRPr="007A31A4">
        <w:rPr>
          <w:rFonts w:ascii="Arial" w:eastAsia="Times New Roman" w:hAnsi="Arial" w:cs="Arial"/>
          <w:color w:val="333333"/>
        </w:rPr>
        <w:t xml:space="preserve"> </w:t>
      </w:r>
      <w:r w:rsidR="00446A75" w:rsidRPr="007A31A4">
        <w:rPr>
          <w:rFonts w:ascii="Arial" w:eastAsia="Times New Roman" w:hAnsi="Arial" w:cs="Arial"/>
          <w:color w:val="333333"/>
        </w:rPr>
        <w:t xml:space="preserve">The short-term rental market nationwide has expanded with the use of professional brokers and internet listing services. This increase requires an expansion of enforcement mechanisms to deter parties who facilitate and solicit short-term rentals. Because there are numerous homeowners, real estate </w:t>
      </w:r>
      <w:r w:rsidR="00446A75" w:rsidRPr="007A31A4">
        <w:rPr>
          <w:rFonts w:ascii="Arial" w:eastAsia="Times New Roman" w:hAnsi="Arial" w:cs="Arial"/>
          <w:color w:val="333333"/>
        </w:rPr>
        <w:lastRenderedPageBreak/>
        <w:t>offices, brokers, and other agencies that actively promote short-term rentals to potential Borough visitors through the internet and other forms of advertisement, it is necessary to prohibit the promotion and advertisement of short-term rentals.</w:t>
      </w:r>
    </w:p>
    <w:p w14:paraId="103C508B" w14:textId="77777777" w:rsidR="00302704" w:rsidRPr="007A31A4" w:rsidRDefault="00302704" w:rsidP="004600C4">
      <w:pPr>
        <w:spacing w:line="330" w:lineRule="atLeast"/>
        <w:ind w:firstLine="0"/>
        <w:jc w:val="both"/>
        <w:rPr>
          <w:rFonts w:ascii="Arial" w:eastAsia="Times New Roman" w:hAnsi="Arial" w:cs="Arial"/>
          <w:color w:val="333333"/>
        </w:rPr>
      </w:pPr>
    </w:p>
    <w:p w14:paraId="6CDE9471" w14:textId="63CE6BF0" w:rsidR="00446A75" w:rsidRPr="007A31A4" w:rsidRDefault="007A31A4" w:rsidP="004600C4">
      <w:pPr>
        <w:spacing w:line="330" w:lineRule="atLeast"/>
        <w:ind w:firstLine="0"/>
        <w:jc w:val="both"/>
        <w:rPr>
          <w:rFonts w:ascii="Arial" w:eastAsia="Times New Roman" w:hAnsi="Arial" w:cs="Arial"/>
          <w:color w:val="333333"/>
        </w:rPr>
      </w:pPr>
      <w:hyperlink r:id="rId7" w:anchor="31976240" w:tooltip="224-16E" w:history="1">
        <w:r w:rsidR="00446A75" w:rsidRPr="007A31A4">
          <w:rPr>
            <w:rFonts w:ascii="Arial" w:eastAsia="Times New Roman" w:hAnsi="Arial" w:cs="Arial"/>
            <w:b/>
            <w:bCs/>
            <w:color w:val="333333"/>
          </w:rPr>
          <w:t>E.</w:t>
        </w:r>
      </w:hyperlink>
      <w:r w:rsidR="00302704" w:rsidRPr="007A31A4">
        <w:rPr>
          <w:rFonts w:ascii="Arial" w:eastAsia="Times New Roman" w:hAnsi="Arial" w:cs="Arial"/>
          <w:color w:val="333333"/>
        </w:rPr>
        <w:t xml:space="preserve">  </w:t>
      </w:r>
      <w:r w:rsidR="00446A75" w:rsidRPr="007A31A4">
        <w:rPr>
          <w:rFonts w:ascii="Arial" w:eastAsia="Times New Roman" w:hAnsi="Arial" w:cs="Arial"/>
          <w:color w:val="333333"/>
        </w:rPr>
        <w:t xml:space="preserve">Therefore, the Borough adopts this chapter to prohibit short-term residential </w:t>
      </w:r>
      <w:r w:rsidR="00D81DA3" w:rsidRPr="007A31A4">
        <w:rPr>
          <w:rFonts w:ascii="Arial" w:eastAsia="Times New Roman" w:hAnsi="Arial" w:cs="Arial"/>
          <w:color w:val="333333"/>
        </w:rPr>
        <w:t>rentals and</w:t>
      </w:r>
      <w:r w:rsidR="00446A75" w:rsidRPr="007A31A4">
        <w:rPr>
          <w:rFonts w:ascii="Arial" w:eastAsia="Times New Roman" w:hAnsi="Arial" w:cs="Arial"/>
          <w:color w:val="333333"/>
        </w:rPr>
        <w:t xml:space="preserve"> enforce said prohibitions.</w:t>
      </w:r>
    </w:p>
    <w:p w14:paraId="35088498" w14:textId="77777777" w:rsidR="00446A75" w:rsidRPr="007A31A4" w:rsidRDefault="00446A75" w:rsidP="004600C4">
      <w:pPr>
        <w:spacing w:line="330" w:lineRule="atLeast"/>
        <w:ind w:firstLine="0"/>
        <w:jc w:val="both"/>
        <w:rPr>
          <w:rFonts w:ascii="Arial" w:eastAsia="Times New Roman" w:hAnsi="Arial" w:cs="Arial"/>
          <w:color w:val="333333"/>
        </w:rPr>
      </w:pPr>
    </w:p>
    <w:p w14:paraId="31F1A8B0" w14:textId="6E718C5C" w:rsidR="00446A75" w:rsidRPr="007A31A4" w:rsidRDefault="004600C4" w:rsidP="004600C4">
      <w:pPr>
        <w:ind w:firstLine="0"/>
        <w:jc w:val="both"/>
        <w:rPr>
          <w:rFonts w:ascii="Arial" w:eastAsia="Times New Roman" w:hAnsi="Arial" w:cs="Arial"/>
          <w:b/>
          <w:bCs/>
          <w:color w:val="333333"/>
        </w:rPr>
      </w:pPr>
      <w:r w:rsidRPr="007A31A4">
        <w:rPr>
          <w:rFonts w:ascii="Arial" w:eastAsia="Times New Roman" w:hAnsi="Arial" w:cs="Arial"/>
          <w:b/>
          <w:bCs/>
          <w:color w:val="333333"/>
        </w:rPr>
        <w:t xml:space="preserve">§335-21  </w:t>
      </w:r>
      <w:hyperlink r:id="rId8" w:anchor="31976241" w:history="1">
        <w:r w:rsidR="00446A75" w:rsidRPr="007A31A4">
          <w:rPr>
            <w:rFonts w:ascii="Arial" w:eastAsia="Times New Roman" w:hAnsi="Arial" w:cs="Arial"/>
            <w:b/>
            <w:bCs/>
            <w:color w:val="333333"/>
          </w:rPr>
          <w:t>Definitions.</w:t>
        </w:r>
      </w:hyperlink>
    </w:p>
    <w:p w14:paraId="1EE148AC" w14:textId="22D39895"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For the purpose of this chapter, the following definitions shall apply unless the context clearly indicates or requires a different meaning:</w:t>
      </w:r>
    </w:p>
    <w:p w14:paraId="2A914C0B" w14:textId="77777777" w:rsidR="00446A75" w:rsidRPr="007A31A4" w:rsidRDefault="00446A75" w:rsidP="004600C4">
      <w:pPr>
        <w:spacing w:line="330" w:lineRule="atLeast"/>
        <w:ind w:firstLine="0"/>
        <w:jc w:val="both"/>
        <w:rPr>
          <w:rFonts w:ascii="Arial" w:eastAsia="Times New Roman" w:hAnsi="Arial" w:cs="Arial"/>
          <w:color w:val="333333"/>
        </w:rPr>
      </w:pPr>
    </w:p>
    <w:p w14:paraId="43ADB511" w14:textId="77777777" w:rsidR="00446A75" w:rsidRPr="007A31A4" w:rsidRDefault="007A31A4" w:rsidP="004600C4">
      <w:pPr>
        <w:spacing w:line="330" w:lineRule="atLeast"/>
        <w:ind w:firstLine="0"/>
        <w:jc w:val="both"/>
        <w:rPr>
          <w:rFonts w:ascii="Arial" w:eastAsia="Times New Roman" w:hAnsi="Arial" w:cs="Arial"/>
          <w:color w:val="333333"/>
        </w:rPr>
      </w:pPr>
      <w:hyperlink r:id="rId9" w:anchor="31976242" w:history="1">
        <w:r w:rsidR="00446A75" w:rsidRPr="007A31A4">
          <w:rPr>
            <w:rFonts w:ascii="Arial" w:eastAsia="Times New Roman" w:hAnsi="Arial" w:cs="Arial"/>
            <w:b/>
            <w:bCs/>
            <w:color w:val="333333"/>
          </w:rPr>
          <w:t>ADVERTISE or ADVERTISEMENT</w:t>
        </w:r>
      </w:hyperlink>
    </w:p>
    <w:p w14:paraId="7A082B0F" w14:textId="66AC40A4"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Any written, electronic or oral publication, dissemination, solicitation or circulation which is intended to directly or indirectly induce any person to enter into an agreement for the short-term rental of a dwelling. This definition includes, but is not limited to, mailings, print advertisements internet listings, e-mail publications or other oral, printed or electronic media.</w:t>
      </w:r>
    </w:p>
    <w:p w14:paraId="7938CDC8" w14:textId="77777777" w:rsidR="00446A75" w:rsidRPr="007A31A4" w:rsidRDefault="00446A75" w:rsidP="004600C4">
      <w:pPr>
        <w:spacing w:line="330" w:lineRule="atLeast"/>
        <w:ind w:firstLine="0"/>
        <w:jc w:val="both"/>
        <w:rPr>
          <w:rFonts w:ascii="Arial" w:eastAsia="Times New Roman" w:hAnsi="Arial" w:cs="Arial"/>
          <w:color w:val="333333"/>
        </w:rPr>
      </w:pPr>
    </w:p>
    <w:p w14:paraId="2668CF25" w14:textId="77777777" w:rsidR="00446A75" w:rsidRPr="007A31A4" w:rsidRDefault="007A31A4" w:rsidP="004600C4">
      <w:pPr>
        <w:spacing w:line="330" w:lineRule="atLeast"/>
        <w:ind w:firstLine="0"/>
        <w:jc w:val="both"/>
        <w:rPr>
          <w:rFonts w:ascii="Arial" w:eastAsia="Times New Roman" w:hAnsi="Arial" w:cs="Arial"/>
          <w:color w:val="333333"/>
        </w:rPr>
      </w:pPr>
      <w:hyperlink r:id="rId10" w:anchor="31976243" w:history="1">
        <w:r w:rsidR="00446A75" w:rsidRPr="007A31A4">
          <w:rPr>
            <w:rFonts w:ascii="Arial" w:eastAsia="Times New Roman" w:hAnsi="Arial" w:cs="Arial"/>
            <w:b/>
            <w:bCs/>
            <w:color w:val="333333"/>
          </w:rPr>
          <w:t>DWELLING</w:t>
        </w:r>
      </w:hyperlink>
    </w:p>
    <w:p w14:paraId="1DDF791D" w14:textId="133B7BAD"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Any single- or multi-family residential building or structure in the Borough, or any part thereof, which is occupied in whole or in part, or intended to be occupied in whole or in part, as a home residence or sleeping place for one or more individuals.</w:t>
      </w:r>
    </w:p>
    <w:p w14:paraId="6C0465CD" w14:textId="77777777" w:rsidR="00446A75" w:rsidRPr="007A31A4" w:rsidRDefault="00446A75" w:rsidP="004600C4">
      <w:pPr>
        <w:spacing w:line="330" w:lineRule="atLeast"/>
        <w:ind w:firstLine="0"/>
        <w:jc w:val="both"/>
        <w:rPr>
          <w:rFonts w:ascii="Arial" w:eastAsia="Times New Roman" w:hAnsi="Arial" w:cs="Arial"/>
          <w:color w:val="333333"/>
        </w:rPr>
      </w:pPr>
    </w:p>
    <w:p w14:paraId="213609A1" w14:textId="77777777" w:rsidR="00446A75" w:rsidRPr="007A31A4" w:rsidRDefault="007A31A4" w:rsidP="004600C4">
      <w:pPr>
        <w:spacing w:line="330" w:lineRule="atLeast"/>
        <w:ind w:firstLine="0"/>
        <w:jc w:val="both"/>
        <w:rPr>
          <w:rFonts w:ascii="Arial" w:eastAsia="Times New Roman" w:hAnsi="Arial" w:cs="Arial"/>
          <w:color w:val="333333"/>
        </w:rPr>
      </w:pPr>
      <w:hyperlink r:id="rId11" w:anchor="31976244" w:history="1">
        <w:r w:rsidR="00446A75" w:rsidRPr="007A31A4">
          <w:rPr>
            <w:rFonts w:ascii="Arial" w:eastAsia="Times New Roman" w:hAnsi="Arial" w:cs="Arial"/>
            <w:b/>
            <w:bCs/>
            <w:color w:val="333333"/>
          </w:rPr>
          <w:t>FACILITATE</w:t>
        </w:r>
      </w:hyperlink>
    </w:p>
    <w:p w14:paraId="311C32E4" w14:textId="7FC24E06"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 person facilitates if, acting with knowledge that an operator managing agency or rental agent is renting a dwelling on a short-term basis, the person knowingly provides the operator managing agency or rental agent with means or opportunity for the commission of said offense.</w:t>
      </w:r>
    </w:p>
    <w:p w14:paraId="5C383364" w14:textId="77777777" w:rsidR="00446A75" w:rsidRPr="007A31A4" w:rsidRDefault="00446A75" w:rsidP="004600C4">
      <w:pPr>
        <w:spacing w:line="330" w:lineRule="atLeast"/>
        <w:ind w:firstLine="0"/>
        <w:jc w:val="both"/>
        <w:rPr>
          <w:rFonts w:ascii="Arial" w:eastAsia="Times New Roman" w:hAnsi="Arial" w:cs="Arial"/>
          <w:color w:val="333333"/>
        </w:rPr>
      </w:pPr>
    </w:p>
    <w:p w14:paraId="21D920A8" w14:textId="77777777" w:rsidR="00446A75" w:rsidRPr="007A31A4" w:rsidRDefault="007A31A4" w:rsidP="004600C4">
      <w:pPr>
        <w:spacing w:line="330" w:lineRule="atLeast"/>
        <w:ind w:firstLine="0"/>
        <w:jc w:val="both"/>
        <w:rPr>
          <w:rFonts w:ascii="Arial" w:eastAsia="Times New Roman" w:hAnsi="Arial" w:cs="Arial"/>
          <w:color w:val="333333"/>
        </w:rPr>
      </w:pPr>
      <w:hyperlink r:id="rId12" w:anchor="31976245" w:history="1">
        <w:r w:rsidR="00446A75" w:rsidRPr="007A31A4">
          <w:rPr>
            <w:rFonts w:ascii="Arial" w:eastAsia="Times New Roman" w:hAnsi="Arial" w:cs="Arial"/>
            <w:b/>
            <w:bCs/>
            <w:color w:val="333333"/>
          </w:rPr>
          <w:t>PERSON</w:t>
        </w:r>
      </w:hyperlink>
    </w:p>
    <w:p w14:paraId="21C69FFB" w14:textId="73185CDD"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An individual, corporation, association, firm, partnership, limited liability company, or other legal entity.</w:t>
      </w:r>
    </w:p>
    <w:p w14:paraId="08AF8CD0" w14:textId="77777777" w:rsidR="00446A75" w:rsidRPr="007A31A4" w:rsidRDefault="00446A75" w:rsidP="004600C4">
      <w:pPr>
        <w:spacing w:line="330" w:lineRule="atLeast"/>
        <w:ind w:firstLine="0"/>
        <w:jc w:val="both"/>
        <w:rPr>
          <w:rFonts w:ascii="Arial" w:eastAsia="Times New Roman" w:hAnsi="Arial" w:cs="Arial"/>
          <w:color w:val="333333"/>
        </w:rPr>
      </w:pPr>
    </w:p>
    <w:p w14:paraId="5BF41695" w14:textId="77777777" w:rsidR="00446A75" w:rsidRPr="007A31A4" w:rsidRDefault="007A31A4" w:rsidP="004600C4">
      <w:pPr>
        <w:spacing w:line="330" w:lineRule="atLeast"/>
        <w:ind w:firstLine="0"/>
        <w:jc w:val="both"/>
        <w:rPr>
          <w:rFonts w:ascii="Arial" w:eastAsia="Times New Roman" w:hAnsi="Arial" w:cs="Arial"/>
          <w:color w:val="333333"/>
        </w:rPr>
      </w:pPr>
      <w:hyperlink r:id="rId13" w:anchor="31976246" w:history="1">
        <w:r w:rsidR="00446A75" w:rsidRPr="007A31A4">
          <w:rPr>
            <w:rFonts w:ascii="Arial" w:eastAsia="Times New Roman" w:hAnsi="Arial" w:cs="Arial"/>
            <w:b/>
            <w:bCs/>
            <w:color w:val="333333"/>
          </w:rPr>
          <w:t>RENT</w:t>
        </w:r>
      </w:hyperlink>
    </w:p>
    <w:p w14:paraId="3E132706" w14:textId="51B9CB39"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The consideration or remuneration charged, whether or not received, for the occupancy or use of a dwelling, whether to be received in money, goods, services, labor, other use of other dwelling(s), or otherwise.</w:t>
      </w:r>
    </w:p>
    <w:p w14:paraId="5FB6245E" w14:textId="77777777" w:rsidR="00446A75" w:rsidRPr="007A31A4" w:rsidRDefault="00446A75" w:rsidP="004600C4">
      <w:pPr>
        <w:spacing w:line="330" w:lineRule="atLeast"/>
        <w:ind w:firstLine="0"/>
        <w:jc w:val="both"/>
        <w:rPr>
          <w:rFonts w:ascii="Arial" w:eastAsia="Times New Roman" w:hAnsi="Arial" w:cs="Arial"/>
          <w:color w:val="333333"/>
        </w:rPr>
      </w:pPr>
    </w:p>
    <w:p w14:paraId="7FCCE34C" w14:textId="77777777" w:rsidR="00446A75" w:rsidRPr="007A31A4" w:rsidRDefault="007A31A4" w:rsidP="004600C4">
      <w:pPr>
        <w:spacing w:line="330" w:lineRule="atLeast"/>
        <w:ind w:firstLine="0"/>
        <w:jc w:val="both"/>
        <w:rPr>
          <w:rFonts w:ascii="Arial" w:eastAsia="Times New Roman" w:hAnsi="Arial" w:cs="Arial"/>
          <w:color w:val="333333"/>
        </w:rPr>
      </w:pPr>
      <w:hyperlink r:id="rId14" w:anchor="31976247" w:history="1">
        <w:r w:rsidR="00446A75" w:rsidRPr="007A31A4">
          <w:rPr>
            <w:rFonts w:ascii="Arial" w:eastAsia="Times New Roman" w:hAnsi="Arial" w:cs="Arial"/>
            <w:b/>
            <w:bCs/>
            <w:color w:val="333333"/>
          </w:rPr>
          <w:t>RENTAL</w:t>
        </w:r>
      </w:hyperlink>
    </w:p>
    <w:p w14:paraId="7238DDCE" w14:textId="4ACAB994" w:rsidR="00446A75"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An agreement between persons whereby money or other consideration is charged in exchange for the right to occupy or use all or part of a dwelling.</w:t>
      </w:r>
    </w:p>
    <w:p w14:paraId="5E3E5062" w14:textId="77777777" w:rsidR="007A31A4" w:rsidRPr="007A31A4" w:rsidRDefault="007A31A4" w:rsidP="004600C4">
      <w:pPr>
        <w:spacing w:line="330" w:lineRule="atLeast"/>
        <w:ind w:firstLine="0"/>
        <w:jc w:val="both"/>
        <w:rPr>
          <w:rFonts w:ascii="Arial" w:eastAsia="Times New Roman" w:hAnsi="Arial" w:cs="Arial"/>
          <w:color w:val="333333"/>
        </w:rPr>
      </w:pPr>
    </w:p>
    <w:p w14:paraId="728F5E97" w14:textId="77777777" w:rsidR="00446A75" w:rsidRPr="00446A75" w:rsidRDefault="00446A75" w:rsidP="004600C4">
      <w:pPr>
        <w:spacing w:line="330" w:lineRule="atLeast"/>
        <w:ind w:firstLine="0"/>
        <w:jc w:val="both"/>
        <w:rPr>
          <w:rFonts w:ascii="Arial" w:eastAsia="Times New Roman" w:hAnsi="Arial" w:cs="Arial"/>
          <w:b/>
          <w:bCs/>
          <w:i/>
          <w:iCs/>
          <w:color w:val="333333"/>
          <w:sz w:val="27"/>
          <w:szCs w:val="27"/>
        </w:rPr>
      </w:pPr>
    </w:p>
    <w:p w14:paraId="0AA22A24" w14:textId="699E221B" w:rsidR="00446A75" w:rsidRPr="007A31A4" w:rsidRDefault="007A31A4" w:rsidP="004600C4">
      <w:pPr>
        <w:spacing w:line="330" w:lineRule="atLeast"/>
        <w:ind w:firstLine="0"/>
        <w:jc w:val="both"/>
        <w:rPr>
          <w:rFonts w:ascii="Arial" w:eastAsia="Times New Roman" w:hAnsi="Arial" w:cs="Arial"/>
          <w:color w:val="333333"/>
        </w:rPr>
      </w:pPr>
      <w:hyperlink r:id="rId15" w:anchor="31976248" w:history="1">
        <w:r w:rsidR="00446A75" w:rsidRPr="007A31A4">
          <w:rPr>
            <w:rFonts w:ascii="Arial" w:eastAsia="Times New Roman" w:hAnsi="Arial" w:cs="Arial"/>
            <w:b/>
            <w:bCs/>
            <w:color w:val="333333"/>
          </w:rPr>
          <w:t>SHORT-TERM RENTAL</w:t>
        </w:r>
      </w:hyperlink>
    </w:p>
    <w:p w14:paraId="2B645802" w14:textId="439100F8" w:rsidR="004600C4"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Any rental of a dwelling or part thereof for less than 30 consecutive days.</w:t>
      </w:r>
    </w:p>
    <w:p w14:paraId="729E5D84" w14:textId="77777777" w:rsidR="00302704" w:rsidRPr="007A31A4" w:rsidRDefault="00302704" w:rsidP="004600C4">
      <w:pPr>
        <w:spacing w:line="330" w:lineRule="atLeast"/>
        <w:ind w:firstLine="0"/>
        <w:jc w:val="both"/>
        <w:rPr>
          <w:rFonts w:ascii="Arial" w:eastAsia="Times New Roman" w:hAnsi="Arial" w:cs="Arial"/>
          <w:color w:val="333333"/>
        </w:rPr>
      </w:pPr>
    </w:p>
    <w:p w14:paraId="6EA75C56" w14:textId="77777777" w:rsidR="004600C4" w:rsidRPr="007A31A4" w:rsidRDefault="007A31A4" w:rsidP="004600C4">
      <w:pPr>
        <w:spacing w:line="330" w:lineRule="atLeast"/>
        <w:ind w:firstLine="0"/>
        <w:jc w:val="both"/>
        <w:rPr>
          <w:rFonts w:ascii="Arial" w:eastAsia="Times New Roman" w:hAnsi="Arial" w:cs="Arial"/>
          <w:b/>
          <w:bCs/>
          <w:i/>
          <w:iCs/>
          <w:color w:val="333333"/>
        </w:rPr>
      </w:pPr>
      <w:hyperlink r:id="rId16" w:anchor="31976249" w:history="1">
        <w:r w:rsidR="00446A75" w:rsidRPr="007A31A4">
          <w:rPr>
            <w:rFonts w:ascii="Arial" w:eastAsia="Times New Roman" w:hAnsi="Arial" w:cs="Arial"/>
            <w:b/>
            <w:bCs/>
            <w:color w:val="333333"/>
          </w:rPr>
          <w:t>SOLICIT</w:t>
        </w:r>
      </w:hyperlink>
    </w:p>
    <w:p w14:paraId="7D7D035C" w14:textId="02E036EA"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 person "solicits" if, with the intent to promote or facilitate the short-term rental of a dwelling, such person commands, encourages, requests or solicits another person to engage in a short-term rental agreement.</w:t>
      </w:r>
    </w:p>
    <w:p w14:paraId="1CA91FF1" w14:textId="77777777" w:rsidR="00302704" w:rsidRPr="007A31A4" w:rsidRDefault="00302704" w:rsidP="004600C4">
      <w:pPr>
        <w:spacing w:line="330" w:lineRule="atLeast"/>
        <w:ind w:firstLine="0"/>
        <w:jc w:val="both"/>
        <w:rPr>
          <w:rFonts w:ascii="Arial" w:eastAsia="Times New Roman" w:hAnsi="Arial" w:cs="Arial"/>
          <w:color w:val="333333"/>
        </w:rPr>
      </w:pPr>
    </w:p>
    <w:p w14:paraId="3FF6E366" w14:textId="0540D933" w:rsidR="00446A75" w:rsidRPr="007A31A4" w:rsidRDefault="004600C4" w:rsidP="004600C4">
      <w:pPr>
        <w:ind w:firstLine="0"/>
        <w:jc w:val="both"/>
        <w:rPr>
          <w:rFonts w:ascii="Arial" w:eastAsia="Times New Roman" w:hAnsi="Arial" w:cs="Arial"/>
          <w:b/>
          <w:bCs/>
          <w:color w:val="333333"/>
        </w:rPr>
      </w:pPr>
      <w:r w:rsidRPr="007A31A4">
        <w:rPr>
          <w:rFonts w:ascii="Arial" w:eastAsia="Times New Roman" w:hAnsi="Arial" w:cs="Arial"/>
          <w:b/>
          <w:bCs/>
          <w:color w:val="333333"/>
        </w:rPr>
        <w:t xml:space="preserve">§335-22  </w:t>
      </w:r>
      <w:hyperlink r:id="rId17" w:anchor="31976250" w:history="1">
        <w:r w:rsidR="00446A75" w:rsidRPr="007A31A4">
          <w:rPr>
            <w:rFonts w:ascii="Arial" w:eastAsia="Times New Roman" w:hAnsi="Arial" w:cs="Arial"/>
            <w:b/>
            <w:bCs/>
            <w:color w:val="333333"/>
          </w:rPr>
          <w:t>Prohibited conduct.</w:t>
        </w:r>
      </w:hyperlink>
    </w:p>
    <w:p w14:paraId="7D7E8702" w14:textId="77777777" w:rsidR="00446A75" w:rsidRPr="007A31A4" w:rsidRDefault="007A31A4" w:rsidP="004600C4">
      <w:pPr>
        <w:spacing w:line="330" w:lineRule="atLeast"/>
        <w:ind w:firstLine="0"/>
        <w:jc w:val="both"/>
        <w:rPr>
          <w:rFonts w:ascii="Arial" w:eastAsia="Times New Roman" w:hAnsi="Arial" w:cs="Arial"/>
          <w:color w:val="333333"/>
        </w:rPr>
      </w:pPr>
      <w:hyperlink r:id="rId18" w:anchor="31976251" w:tooltip="224-18A" w:history="1">
        <w:r w:rsidR="00446A75" w:rsidRPr="007A31A4">
          <w:rPr>
            <w:rFonts w:ascii="Arial" w:eastAsia="Times New Roman" w:hAnsi="Arial" w:cs="Arial"/>
            <w:b/>
            <w:bCs/>
            <w:color w:val="333333"/>
          </w:rPr>
          <w:t>A. </w:t>
        </w:r>
      </w:hyperlink>
    </w:p>
    <w:p w14:paraId="7A0E5873" w14:textId="572287EE"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 xml:space="preserve">No person shall use, possess or occupy a dwelling on a short-term rental basis. No person shall </w:t>
      </w:r>
      <w:r w:rsidR="00302704" w:rsidRPr="007A31A4">
        <w:rPr>
          <w:rFonts w:ascii="Arial" w:eastAsia="Times New Roman" w:hAnsi="Arial" w:cs="Arial"/>
          <w:color w:val="333333"/>
        </w:rPr>
        <w:t>enter into</w:t>
      </w:r>
      <w:r w:rsidRPr="007A31A4">
        <w:rPr>
          <w:rFonts w:ascii="Arial" w:eastAsia="Times New Roman" w:hAnsi="Arial" w:cs="Arial"/>
          <w:color w:val="333333"/>
        </w:rPr>
        <w:t xml:space="preserve"> a short-term rental agreement for a dwelling.</w:t>
      </w:r>
    </w:p>
    <w:p w14:paraId="13643661" w14:textId="77777777" w:rsidR="00446A75" w:rsidRPr="007A31A4" w:rsidRDefault="007A31A4" w:rsidP="004600C4">
      <w:pPr>
        <w:spacing w:line="330" w:lineRule="atLeast"/>
        <w:ind w:firstLine="0"/>
        <w:jc w:val="both"/>
        <w:rPr>
          <w:rFonts w:ascii="Arial" w:eastAsia="Times New Roman" w:hAnsi="Arial" w:cs="Arial"/>
          <w:color w:val="333333"/>
        </w:rPr>
      </w:pPr>
      <w:hyperlink r:id="rId19" w:anchor="31976252" w:tooltip="224-18B" w:history="1">
        <w:r w:rsidR="00446A75" w:rsidRPr="007A31A4">
          <w:rPr>
            <w:rFonts w:ascii="Arial" w:eastAsia="Times New Roman" w:hAnsi="Arial" w:cs="Arial"/>
            <w:b/>
            <w:bCs/>
            <w:color w:val="333333"/>
          </w:rPr>
          <w:t>B. </w:t>
        </w:r>
      </w:hyperlink>
    </w:p>
    <w:p w14:paraId="0686F1CC" w14:textId="77777777"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No person owning, leasing, or having control of a dwelling shall allow it to be used, occupied or possessed as a short-term rental.</w:t>
      </w:r>
    </w:p>
    <w:p w14:paraId="01F6C853" w14:textId="77777777" w:rsidR="00446A75" w:rsidRPr="007A31A4" w:rsidRDefault="007A31A4" w:rsidP="004600C4">
      <w:pPr>
        <w:spacing w:line="330" w:lineRule="atLeast"/>
        <w:ind w:firstLine="0"/>
        <w:jc w:val="both"/>
        <w:rPr>
          <w:rFonts w:ascii="Arial" w:eastAsia="Times New Roman" w:hAnsi="Arial" w:cs="Arial"/>
          <w:color w:val="333333"/>
        </w:rPr>
      </w:pPr>
      <w:hyperlink r:id="rId20" w:anchor="31976253" w:tooltip="224-18C" w:history="1">
        <w:r w:rsidR="00446A75" w:rsidRPr="007A31A4">
          <w:rPr>
            <w:rFonts w:ascii="Arial" w:eastAsia="Times New Roman" w:hAnsi="Arial" w:cs="Arial"/>
            <w:b/>
            <w:bCs/>
            <w:color w:val="333333"/>
          </w:rPr>
          <w:t>C. </w:t>
        </w:r>
      </w:hyperlink>
    </w:p>
    <w:p w14:paraId="736FC7E1" w14:textId="62C5A447"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No person shall advertise, solicit or facilitate a short-term rental agreement for a dwelling.</w:t>
      </w:r>
    </w:p>
    <w:p w14:paraId="533C2A6F" w14:textId="77777777" w:rsidR="00302704" w:rsidRPr="007A31A4" w:rsidRDefault="00302704" w:rsidP="004600C4">
      <w:pPr>
        <w:spacing w:line="330" w:lineRule="atLeast"/>
        <w:ind w:firstLine="0"/>
        <w:jc w:val="both"/>
        <w:rPr>
          <w:rFonts w:ascii="Arial" w:eastAsia="Times New Roman" w:hAnsi="Arial" w:cs="Arial"/>
          <w:color w:val="333333"/>
        </w:rPr>
      </w:pPr>
    </w:p>
    <w:p w14:paraId="2253F7A2" w14:textId="37B2C989" w:rsidR="00446A75" w:rsidRPr="007A31A4" w:rsidRDefault="004600C4" w:rsidP="004600C4">
      <w:pPr>
        <w:ind w:firstLine="0"/>
        <w:jc w:val="both"/>
        <w:rPr>
          <w:rFonts w:ascii="Arial" w:eastAsia="Times New Roman" w:hAnsi="Arial" w:cs="Arial"/>
          <w:b/>
          <w:bCs/>
          <w:color w:val="333333"/>
        </w:rPr>
      </w:pPr>
      <w:r w:rsidRPr="007A31A4">
        <w:rPr>
          <w:rFonts w:ascii="Arial" w:eastAsia="Times New Roman" w:hAnsi="Arial" w:cs="Arial"/>
          <w:b/>
          <w:bCs/>
          <w:color w:val="333333"/>
        </w:rPr>
        <w:t xml:space="preserve">§335-23  </w:t>
      </w:r>
      <w:hyperlink r:id="rId21" w:anchor="31976254" w:history="1">
        <w:r w:rsidR="00446A75" w:rsidRPr="007A31A4">
          <w:rPr>
            <w:rFonts w:ascii="Arial" w:eastAsia="Times New Roman" w:hAnsi="Arial" w:cs="Arial"/>
            <w:b/>
            <w:bCs/>
            <w:color w:val="333333"/>
          </w:rPr>
          <w:t>Violations and penalties.</w:t>
        </w:r>
      </w:hyperlink>
    </w:p>
    <w:p w14:paraId="0A4FB3D5" w14:textId="77777777" w:rsidR="00446A75" w:rsidRPr="007A31A4" w:rsidRDefault="007A31A4" w:rsidP="004600C4">
      <w:pPr>
        <w:spacing w:line="330" w:lineRule="atLeast"/>
        <w:ind w:firstLine="0"/>
        <w:jc w:val="both"/>
        <w:rPr>
          <w:rFonts w:ascii="Arial" w:eastAsia="Times New Roman" w:hAnsi="Arial" w:cs="Arial"/>
          <w:color w:val="333333"/>
        </w:rPr>
      </w:pPr>
      <w:hyperlink r:id="rId22" w:anchor="31976255" w:tooltip="224-19A" w:history="1">
        <w:r w:rsidR="00446A75" w:rsidRPr="007A31A4">
          <w:rPr>
            <w:rFonts w:ascii="Arial" w:eastAsia="Times New Roman" w:hAnsi="Arial" w:cs="Arial"/>
            <w:b/>
            <w:bCs/>
            <w:color w:val="333333"/>
          </w:rPr>
          <w:t>A. </w:t>
        </w:r>
      </w:hyperlink>
    </w:p>
    <w:p w14:paraId="2EB2ABC6" w14:textId="77777777"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Any person who violates any provision of this chapter shall be subject to the following penalties:</w:t>
      </w:r>
    </w:p>
    <w:p w14:paraId="1774AA04" w14:textId="77777777" w:rsidR="00446A75" w:rsidRPr="007A31A4" w:rsidRDefault="007A31A4" w:rsidP="004600C4">
      <w:pPr>
        <w:spacing w:line="330" w:lineRule="atLeast"/>
        <w:ind w:firstLine="0"/>
        <w:jc w:val="both"/>
        <w:rPr>
          <w:rFonts w:ascii="Arial" w:eastAsia="Times New Roman" w:hAnsi="Arial" w:cs="Arial"/>
          <w:color w:val="333333"/>
        </w:rPr>
      </w:pPr>
      <w:hyperlink r:id="rId23" w:anchor="31976256" w:tooltip="224-19A(1)" w:history="1">
        <w:r w:rsidR="00446A75" w:rsidRPr="007A31A4">
          <w:rPr>
            <w:rFonts w:ascii="Arial" w:eastAsia="Times New Roman" w:hAnsi="Arial" w:cs="Arial"/>
            <w:b/>
            <w:bCs/>
            <w:color w:val="333333"/>
          </w:rPr>
          <w:t>(1) </w:t>
        </w:r>
      </w:hyperlink>
    </w:p>
    <w:p w14:paraId="71AB222F" w14:textId="09E27705"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 xml:space="preserve">For a first violation. A fine of </w:t>
      </w:r>
      <w:r w:rsidR="00302704" w:rsidRPr="007A31A4">
        <w:rPr>
          <w:rFonts w:ascii="Arial" w:eastAsia="Times New Roman" w:hAnsi="Arial" w:cs="Arial"/>
          <w:color w:val="333333"/>
        </w:rPr>
        <w:t xml:space="preserve">not less than </w:t>
      </w:r>
      <w:r w:rsidRPr="007A31A4">
        <w:rPr>
          <w:rFonts w:ascii="Arial" w:eastAsia="Times New Roman" w:hAnsi="Arial" w:cs="Arial"/>
          <w:color w:val="333333"/>
        </w:rPr>
        <w:t>$</w:t>
      </w:r>
      <w:r w:rsidR="00302704" w:rsidRPr="007A31A4">
        <w:rPr>
          <w:rFonts w:ascii="Arial" w:eastAsia="Times New Roman" w:hAnsi="Arial" w:cs="Arial"/>
          <w:color w:val="333333"/>
        </w:rPr>
        <w:t>1,250</w:t>
      </w:r>
      <w:r w:rsidRPr="007A31A4">
        <w:rPr>
          <w:rFonts w:ascii="Arial" w:eastAsia="Times New Roman" w:hAnsi="Arial" w:cs="Arial"/>
          <w:color w:val="333333"/>
        </w:rPr>
        <w:t xml:space="preserve"> per day for each violation for each dwelling unit and/or 10 days in jail at the discretion of the Municipal Court Judge, or both;</w:t>
      </w:r>
    </w:p>
    <w:p w14:paraId="4D4B50E5" w14:textId="77777777" w:rsidR="00446A75" w:rsidRPr="007A31A4" w:rsidRDefault="007A31A4" w:rsidP="004600C4">
      <w:pPr>
        <w:spacing w:line="330" w:lineRule="atLeast"/>
        <w:ind w:firstLine="0"/>
        <w:jc w:val="both"/>
        <w:rPr>
          <w:rFonts w:ascii="Arial" w:eastAsia="Times New Roman" w:hAnsi="Arial" w:cs="Arial"/>
          <w:color w:val="333333"/>
        </w:rPr>
      </w:pPr>
      <w:hyperlink r:id="rId24" w:anchor="31976257" w:tooltip="224-19A(2)" w:history="1">
        <w:r w:rsidR="00446A75" w:rsidRPr="007A31A4">
          <w:rPr>
            <w:rFonts w:ascii="Arial" w:eastAsia="Times New Roman" w:hAnsi="Arial" w:cs="Arial"/>
            <w:b/>
            <w:bCs/>
            <w:color w:val="333333"/>
          </w:rPr>
          <w:t>(2) </w:t>
        </w:r>
      </w:hyperlink>
    </w:p>
    <w:p w14:paraId="5D6B49B7" w14:textId="3ED79B67"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For a second violation. A fine of not less than $</w:t>
      </w:r>
      <w:r w:rsidR="00302704" w:rsidRPr="007A31A4">
        <w:rPr>
          <w:rFonts w:ascii="Arial" w:eastAsia="Times New Roman" w:hAnsi="Arial" w:cs="Arial"/>
          <w:color w:val="333333"/>
        </w:rPr>
        <w:t>1,500</w:t>
      </w:r>
      <w:r w:rsidRPr="007A31A4">
        <w:rPr>
          <w:rFonts w:ascii="Arial" w:eastAsia="Times New Roman" w:hAnsi="Arial" w:cs="Arial"/>
          <w:color w:val="333333"/>
        </w:rPr>
        <w:t xml:space="preserve"> per day for each violation for each dwelling unit and/or 20 days in jail at the discretion of the Municipal Court Judge, or both;</w:t>
      </w:r>
    </w:p>
    <w:p w14:paraId="77F7DA3A" w14:textId="77777777" w:rsidR="00446A75" w:rsidRPr="007A31A4" w:rsidRDefault="007A31A4" w:rsidP="004600C4">
      <w:pPr>
        <w:spacing w:line="330" w:lineRule="atLeast"/>
        <w:ind w:firstLine="0"/>
        <w:jc w:val="both"/>
        <w:rPr>
          <w:rFonts w:ascii="Arial" w:eastAsia="Times New Roman" w:hAnsi="Arial" w:cs="Arial"/>
          <w:color w:val="333333"/>
        </w:rPr>
      </w:pPr>
      <w:hyperlink r:id="rId25" w:anchor="31976258" w:tooltip="224-19A(3)" w:history="1">
        <w:r w:rsidR="00446A75" w:rsidRPr="007A31A4">
          <w:rPr>
            <w:rFonts w:ascii="Arial" w:eastAsia="Times New Roman" w:hAnsi="Arial" w:cs="Arial"/>
            <w:b/>
            <w:bCs/>
            <w:color w:val="333333"/>
          </w:rPr>
          <w:t>(3) </w:t>
        </w:r>
      </w:hyperlink>
    </w:p>
    <w:p w14:paraId="7A7BE0B9" w14:textId="29C14C5D"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lastRenderedPageBreak/>
        <w:t>For a third and subsequent violation. A fine of not less than $</w:t>
      </w:r>
      <w:r w:rsidR="00302704" w:rsidRPr="007A31A4">
        <w:rPr>
          <w:rFonts w:ascii="Arial" w:eastAsia="Times New Roman" w:hAnsi="Arial" w:cs="Arial"/>
          <w:color w:val="333333"/>
        </w:rPr>
        <w:t>2</w:t>
      </w:r>
      <w:r w:rsidRPr="007A31A4">
        <w:rPr>
          <w:rFonts w:ascii="Arial" w:eastAsia="Times New Roman" w:hAnsi="Arial" w:cs="Arial"/>
          <w:color w:val="333333"/>
        </w:rPr>
        <w:t>,</w:t>
      </w:r>
      <w:r w:rsidR="00302704" w:rsidRPr="007A31A4">
        <w:rPr>
          <w:rFonts w:ascii="Arial" w:eastAsia="Times New Roman" w:hAnsi="Arial" w:cs="Arial"/>
          <w:color w:val="333333"/>
        </w:rPr>
        <w:t>0</w:t>
      </w:r>
      <w:r w:rsidRPr="007A31A4">
        <w:rPr>
          <w:rFonts w:ascii="Arial" w:eastAsia="Times New Roman" w:hAnsi="Arial" w:cs="Arial"/>
          <w:color w:val="333333"/>
        </w:rPr>
        <w:t>00 per day for each violation for each dwelling unit and/or 30 days in jail at the discretion of the Municipal Court Judge, or both.</w:t>
      </w:r>
    </w:p>
    <w:p w14:paraId="779B555D" w14:textId="77777777" w:rsidR="00D81DA3" w:rsidRPr="007A31A4" w:rsidRDefault="00D81DA3" w:rsidP="004600C4">
      <w:pPr>
        <w:spacing w:line="330" w:lineRule="atLeast"/>
        <w:ind w:firstLine="0"/>
        <w:jc w:val="both"/>
        <w:rPr>
          <w:rFonts w:ascii="Arial" w:eastAsia="Times New Roman" w:hAnsi="Arial" w:cs="Arial"/>
          <w:color w:val="333333"/>
        </w:rPr>
      </w:pPr>
    </w:p>
    <w:p w14:paraId="7D690A92" w14:textId="77777777" w:rsidR="00446A75" w:rsidRPr="007A31A4" w:rsidRDefault="007A31A4" w:rsidP="004600C4">
      <w:pPr>
        <w:spacing w:line="330" w:lineRule="atLeast"/>
        <w:ind w:firstLine="0"/>
        <w:jc w:val="both"/>
        <w:rPr>
          <w:rFonts w:ascii="Arial" w:eastAsia="Times New Roman" w:hAnsi="Arial" w:cs="Arial"/>
          <w:color w:val="333333"/>
        </w:rPr>
      </w:pPr>
      <w:hyperlink r:id="rId26" w:anchor="31976259" w:tooltip="224-19B" w:history="1">
        <w:r w:rsidR="00446A75" w:rsidRPr="007A31A4">
          <w:rPr>
            <w:rFonts w:ascii="Arial" w:eastAsia="Times New Roman" w:hAnsi="Arial" w:cs="Arial"/>
            <w:b/>
            <w:bCs/>
            <w:color w:val="333333"/>
          </w:rPr>
          <w:t>B. </w:t>
        </w:r>
      </w:hyperlink>
    </w:p>
    <w:p w14:paraId="039E5940" w14:textId="77777777" w:rsidR="009E4DD4" w:rsidRPr="007A31A4" w:rsidRDefault="00446A75" w:rsidP="009E4DD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Each day that a person violates; a provision of this chapter shall be considered as a separate and distinct violation.</w:t>
      </w:r>
    </w:p>
    <w:p w14:paraId="1CFFFEE9" w14:textId="7DD586B9" w:rsidR="00446A75" w:rsidRPr="007A31A4" w:rsidRDefault="004600C4" w:rsidP="009E4DD4">
      <w:pPr>
        <w:spacing w:line="330" w:lineRule="atLeast"/>
        <w:ind w:firstLine="0"/>
        <w:jc w:val="both"/>
        <w:rPr>
          <w:rFonts w:ascii="Arial" w:eastAsia="Times New Roman" w:hAnsi="Arial" w:cs="Arial"/>
          <w:color w:val="333333"/>
        </w:rPr>
      </w:pPr>
      <w:r w:rsidRPr="007A31A4">
        <w:rPr>
          <w:rFonts w:ascii="Arial" w:eastAsia="Times New Roman" w:hAnsi="Arial" w:cs="Arial"/>
          <w:b/>
          <w:bCs/>
          <w:color w:val="333333"/>
        </w:rPr>
        <w:t xml:space="preserve">§335-24  </w:t>
      </w:r>
      <w:hyperlink r:id="rId27" w:anchor="31976260" w:history="1">
        <w:r w:rsidR="00446A75" w:rsidRPr="007A31A4">
          <w:rPr>
            <w:rFonts w:ascii="Arial" w:eastAsia="Times New Roman" w:hAnsi="Arial" w:cs="Arial"/>
            <w:b/>
            <w:bCs/>
            <w:color w:val="333333"/>
          </w:rPr>
          <w:t>Enforcement.</w:t>
        </w:r>
      </w:hyperlink>
    </w:p>
    <w:p w14:paraId="57277374" w14:textId="2A84528B" w:rsidR="00446A75" w:rsidRDefault="00446A75" w:rsidP="004600C4">
      <w:pPr>
        <w:spacing w:line="330" w:lineRule="atLeast"/>
        <w:ind w:firstLine="0"/>
        <w:jc w:val="both"/>
        <w:rPr>
          <w:rFonts w:ascii="Arial" w:eastAsia="Times New Roman" w:hAnsi="Arial" w:cs="Arial"/>
          <w:color w:val="5B5B5B"/>
          <w:sz w:val="27"/>
          <w:szCs w:val="27"/>
        </w:rPr>
      </w:pPr>
      <w:r w:rsidRPr="007A31A4">
        <w:rPr>
          <w:rFonts w:ascii="Arial" w:eastAsia="Times New Roman" w:hAnsi="Arial" w:cs="Arial"/>
          <w:color w:val="333333"/>
        </w:rPr>
        <w:t>This chapter may be enforced by E</w:t>
      </w:r>
      <w:r w:rsidR="00D81DA3" w:rsidRPr="007A31A4">
        <w:rPr>
          <w:rFonts w:ascii="Arial" w:eastAsia="Times New Roman" w:hAnsi="Arial" w:cs="Arial"/>
          <w:color w:val="333333"/>
        </w:rPr>
        <w:t>dgewater</w:t>
      </w:r>
      <w:r w:rsidRPr="007A31A4">
        <w:rPr>
          <w:rFonts w:ascii="Arial" w:eastAsia="Times New Roman" w:hAnsi="Arial" w:cs="Arial"/>
          <w:color w:val="333333"/>
        </w:rPr>
        <w:t xml:space="preserve"> Police Department, Building Department Inspectors, </w:t>
      </w:r>
      <w:r w:rsidR="00D81DA3" w:rsidRPr="007A31A4">
        <w:rPr>
          <w:rFonts w:ascii="Arial" w:eastAsia="Times New Roman" w:hAnsi="Arial" w:cs="Arial"/>
          <w:color w:val="333333"/>
        </w:rPr>
        <w:t xml:space="preserve">Edgewater </w:t>
      </w:r>
      <w:r w:rsidRPr="007A31A4">
        <w:rPr>
          <w:rFonts w:ascii="Arial" w:eastAsia="Times New Roman" w:hAnsi="Arial" w:cs="Arial"/>
          <w:color w:val="333333"/>
        </w:rPr>
        <w:t>Fire Prevention Inspectors, and E</w:t>
      </w:r>
      <w:r w:rsidR="00D81DA3" w:rsidRPr="007A31A4">
        <w:rPr>
          <w:rFonts w:ascii="Arial" w:eastAsia="Times New Roman" w:hAnsi="Arial" w:cs="Arial"/>
          <w:color w:val="333333"/>
        </w:rPr>
        <w:t>dgewater</w:t>
      </w:r>
      <w:r w:rsidRPr="007A31A4">
        <w:rPr>
          <w:rFonts w:ascii="Arial" w:eastAsia="Times New Roman" w:hAnsi="Arial" w:cs="Arial"/>
          <w:color w:val="333333"/>
        </w:rPr>
        <w:t xml:space="preserve"> Housing Inspectors together with any other municipal officials authorized to enforce Borough ordinances</w:t>
      </w:r>
      <w:r w:rsidRPr="00446A75">
        <w:rPr>
          <w:rFonts w:ascii="Arial" w:eastAsia="Times New Roman" w:hAnsi="Arial" w:cs="Arial"/>
          <w:color w:val="333333"/>
          <w:sz w:val="27"/>
          <w:szCs w:val="27"/>
        </w:rPr>
        <w:t>.</w:t>
      </w:r>
      <w:r w:rsidR="00D81DA3" w:rsidRPr="00446A75">
        <w:rPr>
          <w:rFonts w:ascii="Arial" w:eastAsia="Times New Roman" w:hAnsi="Arial" w:cs="Arial"/>
          <w:color w:val="5B5B5B"/>
          <w:sz w:val="27"/>
          <w:szCs w:val="27"/>
        </w:rPr>
        <w:t xml:space="preserve"> </w:t>
      </w:r>
    </w:p>
    <w:p w14:paraId="315F5592" w14:textId="316288EC" w:rsidR="00266658" w:rsidRDefault="00266658" w:rsidP="004600C4">
      <w:pPr>
        <w:spacing w:line="330" w:lineRule="atLeast"/>
        <w:ind w:firstLine="0"/>
        <w:jc w:val="both"/>
        <w:rPr>
          <w:rFonts w:ascii="Arial" w:eastAsia="Times New Roman" w:hAnsi="Arial" w:cs="Arial"/>
          <w:color w:val="5B5B5B"/>
          <w:sz w:val="27"/>
          <w:szCs w:val="27"/>
        </w:rPr>
      </w:pPr>
    </w:p>
    <w:p w14:paraId="2C2B9922" w14:textId="1F9E6733" w:rsidR="00266658" w:rsidRDefault="00266658" w:rsidP="004600C4">
      <w:pPr>
        <w:spacing w:line="330" w:lineRule="atLeast"/>
        <w:ind w:firstLine="0"/>
        <w:jc w:val="both"/>
        <w:rPr>
          <w:rFonts w:ascii="Arial" w:eastAsia="Times New Roman" w:hAnsi="Arial" w:cs="Arial"/>
          <w:color w:val="5B5B5B"/>
          <w:sz w:val="27"/>
          <w:szCs w:val="27"/>
        </w:rPr>
      </w:pPr>
    </w:p>
    <w:p w14:paraId="1AE9CBB3" w14:textId="16384009" w:rsidR="00266658" w:rsidRDefault="00266658" w:rsidP="004600C4">
      <w:pPr>
        <w:spacing w:line="330" w:lineRule="atLeast"/>
        <w:ind w:firstLine="0"/>
        <w:jc w:val="both"/>
        <w:rPr>
          <w:rFonts w:ascii="Arial" w:eastAsia="Times New Roman" w:hAnsi="Arial" w:cs="Arial"/>
          <w:color w:val="5B5B5B"/>
          <w:sz w:val="27"/>
          <w:szCs w:val="27"/>
        </w:rPr>
      </w:pPr>
    </w:p>
    <w:p w14:paraId="06FD60FB" w14:textId="77777777" w:rsidR="00266658" w:rsidRPr="00446A75" w:rsidRDefault="00266658" w:rsidP="004600C4">
      <w:pPr>
        <w:spacing w:line="330" w:lineRule="atLeast"/>
        <w:ind w:firstLine="0"/>
        <w:jc w:val="both"/>
        <w:rPr>
          <w:rFonts w:ascii="Arial" w:eastAsia="Times New Roman" w:hAnsi="Arial" w:cs="Arial"/>
          <w:color w:val="5B5B5B"/>
          <w:sz w:val="27"/>
          <w:szCs w:val="27"/>
        </w:rPr>
      </w:pPr>
    </w:p>
    <w:p w14:paraId="2D2ACB82" w14:textId="77777777" w:rsidR="00266658" w:rsidRDefault="00266658" w:rsidP="00266658">
      <w:pPr>
        <w:rPr>
          <w:rFonts w:ascii="Arial" w:hAnsi="Arial" w:cs="Arial"/>
        </w:rPr>
      </w:pPr>
    </w:p>
    <w:p w14:paraId="5DCE1650" w14:textId="417E2A24" w:rsidR="00266658" w:rsidRDefault="00266658" w:rsidP="00266658">
      <w:pPr>
        <w:rPr>
          <w:rFonts w:ascii="Arial" w:hAnsi="Arial" w:cs="Arial"/>
        </w:rPr>
      </w:pPr>
      <w:r w:rsidRPr="006806DA">
        <w:rPr>
          <w:rFonts w:ascii="Arial" w:hAnsi="Arial" w:cs="Arial"/>
        </w:rPr>
        <w:t xml:space="preserve">Introduced: </w:t>
      </w:r>
    </w:p>
    <w:p w14:paraId="463ADDF8" w14:textId="20238052" w:rsidR="00266658" w:rsidRDefault="00266658" w:rsidP="00266658">
      <w:pPr>
        <w:spacing w:line="480" w:lineRule="auto"/>
        <w:rPr>
          <w:rFonts w:ascii="Arial" w:hAnsi="Arial" w:cs="Arial"/>
        </w:rPr>
      </w:pPr>
      <w:r w:rsidRPr="006806DA">
        <w:rPr>
          <w:rFonts w:ascii="Arial" w:hAnsi="Arial" w:cs="Arial"/>
        </w:rPr>
        <w:t>Adopted:</w:t>
      </w:r>
    </w:p>
    <w:p w14:paraId="0CFE8A15" w14:textId="1C03F543" w:rsidR="00266658" w:rsidRDefault="00266658" w:rsidP="00266658">
      <w:pPr>
        <w:spacing w:line="480" w:lineRule="auto"/>
        <w:rPr>
          <w:rFonts w:ascii="Arial" w:hAnsi="Arial" w:cs="Arial"/>
        </w:rPr>
      </w:pPr>
    </w:p>
    <w:p w14:paraId="5EE4D691" w14:textId="77777777" w:rsidR="00266658" w:rsidRPr="006806DA" w:rsidRDefault="00266658" w:rsidP="00266658">
      <w:pPr>
        <w:spacing w:line="480" w:lineRule="auto"/>
        <w:rPr>
          <w:rFonts w:ascii="Arial" w:hAnsi="Arial" w:cs="Arial"/>
        </w:rPr>
      </w:pPr>
    </w:p>
    <w:p w14:paraId="5B6243F1" w14:textId="77777777" w:rsidR="00266658" w:rsidRPr="006806DA" w:rsidRDefault="00266658" w:rsidP="00266658">
      <w:pPr>
        <w:rPr>
          <w:rFonts w:ascii="Arial" w:hAnsi="Arial" w:cs="Arial"/>
        </w:rPr>
      </w:pPr>
      <w:r w:rsidRPr="006806DA">
        <w:rPr>
          <w:rFonts w:ascii="Arial" w:hAnsi="Arial" w:cs="Arial"/>
        </w:rPr>
        <w:t>ATTEST:</w:t>
      </w:r>
      <w:r w:rsidRPr="006806DA">
        <w:rPr>
          <w:rFonts w:ascii="Arial" w:hAnsi="Arial" w:cs="Arial"/>
        </w:rPr>
        <w:tab/>
      </w:r>
    </w:p>
    <w:p w14:paraId="63D54E03" w14:textId="77777777" w:rsidR="00266658" w:rsidRPr="006806DA" w:rsidRDefault="00266658" w:rsidP="00266658">
      <w:pPr>
        <w:rPr>
          <w:rFonts w:ascii="Arial" w:hAnsi="Arial" w:cs="Arial"/>
        </w:rPr>
      </w:pPr>
    </w:p>
    <w:p w14:paraId="091EC4A6" w14:textId="77777777" w:rsidR="00266658" w:rsidRPr="00AE3550" w:rsidRDefault="00266658" w:rsidP="00266658">
      <w:pPr>
        <w:pStyle w:val="NoSpacing"/>
        <w:rPr>
          <w:rFonts w:ascii="Arial" w:hAnsi="Arial" w:cs="Arial"/>
          <w:sz w:val="24"/>
          <w:szCs w:val="24"/>
        </w:rPr>
      </w:pPr>
      <w:r w:rsidRPr="00AE3550">
        <w:rPr>
          <w:rFonts w:ascii="Arial" w:hAnsi="Arial" w:cs="Arial"/>
          <w:sz w:val="24"/>
          <w:szCs w:val="24"/>
          <w:u w:val="single"/>
        </w:rPr>
        <w:t>_________________________</w:t>
      </w:r>
      <w:r>
        <w:rPr>
          <w:rFonts w:ascii="Arial" w:hAnsi="Arial" w:cs="Arial"/>
          <w:sz w:val="24"/>
          <w:szCs w:val="24"/>
          <w:u w:val="single"/>
        </w:rPr>
        <w:t>_</w:t>
      </w:r>
      <w:r>
        <w:rPr>
          <w:rFonts w:ascii="Arial" w:hAnsi="Arial" w:cs="Arial"/>
          <w:sz w:val="24"/>
          <w:szCs w:val="24"/>
          <w:u w:val="single"/>
        </w:rPr>
        <w:tab/>
      </w:r>
      <w:r>
        <w:rPr>
          <w:rFonts w:ascii="Arial" w:hAnsi="Arial" w:cs="Arial"/>
          <w:sz w:val="24"/>
          <w:szCs w:val="24"/>
        </w:rPr>
        <w:t xml:space="preserve">           _____________________________</w:t>
      </w:r>
    </w:p>
    <w:p w14:paraId="7C6ADBEF" w14:textId="77777777" w:rsidR="00266658" w:rsidRDefault="00266658" w:rsidP="00266658">
      <w:pPr>
        <w:pStyle w:val="NoSpacing"/>
        <w:rPr>
          <w:rFonts w:ascii="Arial" w:hAnsi="Arial" w:cs="Arial"/>
          <w:sz w:val="24"/>
          <w:szCs w:val="24"/>
        </w:rPr>
      </w:pPr>
      <w:r w:rsidRPr="00AE3550">
        <w:rPr>
          <w:rFonts w:ascii="Arial" w:hAnsi="Arial" w:cs="Arial"/>
          <w:sz w:val="24"/>
          <w:szCs w:val="24"/>
        </w:rPr>
        <w:t>ANNAMARIE O’CONNOR, RMC</w:t>
      </w:r>
      <w:r w:rsidRPr="00AE3550">
        <w:rPr>
          <w:rFonts w:ascii="Arial" w:hAnsi="Arial" w:cs="Arial"/>
          <w:sz w:val="24"/>
          <w:szCs w:val="24"/>
        </w:rPr>
        <w:tab/>
      </w:r>
      <w:r w:rsidRPr="00AE3550">
        <w:rPr>
          <w:rFonts w:ascii="Arial" w:hAnsi="Arial" w:cs="Arial"/>
          <w:sz w:val="24"/>
          <w:szCs w:val="24"/>
        </w:rPr>
        <w:tab/>
        <w:t>MICHAEL MCPARTLAND, MAYOR</w:t>
      </w:r>
    </w:p>
    <w:p w14:paraId="7D174986" w14:textId="77777777" w:rsidR="00936566" w:rsidRPr="00446A75" w:rsidRDefault="00936566"/>
    <w:sectPr w:rsidR="00936566" w:rsidRPr="00446A75" w:rsidSect="003F467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A75"/>
    <w:rsid w:val="000C5508"/>
    <w:rsid w:val="00266658"/>
    <w:rsid w:val="00302704"/>
    <w:rsid w:val="003F4679"/>
    <w:rsid w:val="00446A75"/>
    <w:rsid w:val="004600C4"/>
    <w:rsid w:val="005143D4"/>
    <w:rsid w:val="007A31A4"/>
    <w:rsid w:val="00936566"/>
    <w:rsid w:val="009A0A4D"/>
    <w:rsid w:val="009E4DD4"/>
    <w:rsid w:val="00B2597F"/>
    <w:rsid w:val="00D81DA3"/>
    <w:rsid w:val="00FB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2F1F"/>
  <w15:chartTrackingRefBased/>
  <w15:docId w15:val="{20BA6357-F8EB-4022-87D8-238355F4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firstLine="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658"/>
    <w:pPr>
      <w:spacing w:after="200"/>
      <w:ind w:left="720" w:firstLine="0"/>
      <w:contextualSpacing/>
    </w:pPr>
    <w:rPr>
      <w:rFonts w:ascii="Arial" w:hAnsi="Arial" w:cs="Arial"/>
    </w:rPr>
  </w:style>
  <w:style w:type="paragraph" w:styleId="NoSpacing">
    <w:name w:val="No Spacing"/>
    <w:uiPriority w:val="1"/>
    <w:qFormat/>
    <w:rsid w:val="00266658"/>
    <w:pPr>
      <w:ind w:firstLine="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90146">
      <w:bodyDiv w:val="1"/>
      <w:marLeft w:val="0"/>
      <w:marRight w:val="0"/>
      <w:marTop w:val="0"/>
      <w:marBottom w:val="0"/>
      <w:divBdr>
        <w:top w:val="none" w:sz="0" w:space="0" w:color="auto"/>
        <w:left w:val="none" w:sz="0" w:space="0" w:color="auto"/>
        <w:bottom w:val="none" w:sz="0" w:space="0" w:color="auto"/>
        <w:right w:val="none" w:sz="0" w:space="0" w:color="auto"/>
      </w:divBdr>
      <w:divsChild>
        <w:div w:id="805120395">
          <w:marLeft w:val="0"/>
          <w:marRight w:val="0"/>
          <w:marTop w:val="0"/>
          <w:marBottom w:val="0"/>
          <w:divBdr>
            <w:top w:val="none" w:sz="0" w:space="0" w:color="auto"/>
            <w:left w:val="none" w:sz="0" w:space="0" w:color="auto"/>
            <w:bottom w:val="none" w:sz="0" w:space="0" w:color="auto"/>
            <w:right w:val="none" w:sz="0" w:space="0" w:color="auto"/>
          </w:divBdr>
          <w:divsChild>
            <w:div w:id="1245724721">
              <w:marLeft w:val="0"/>
              <w:marRight w:val="0"/>
              <w:marTop w:val="0"/>
              <w:marBottom w:val="0"/>
              <w:divBdr>
                <w:top w:val="none" w:sz="0" w:space="0" w:color="auto"/>
                <w:left w:val="none" w:sz="0" w:space="0" w:color="auto"/>
                <w:bottom w:val="none" w:sz="0" w:space="0" w:color="auto"/>
                <w:right w:val="none" w:sz="0" w:space="0" w:color="auto"/>
              </w:divBdr>
              <w:divsChild>
                <w:div w:id="541358621">
                  <w:marLeft w:val="0"/>
                  <w:marRight w:val="0"/>
                  <w:marTop w:val="0"/>
                  <w:marBottom w:val="0"/>
                  <w:divBdr>
                    <w:top w:val="none" w:sz="0" w:space="0" w:color="auto"/>
                    <w:left w:val="none" w:sz="0" w:space="0" w:color="auto"/>
                    <w:bottom w:val="none" w:sz="0" w:space="0" w:color="auto"/>
                    <w:right w:val="none" w:sz="0" w:space="0" w:color="auto"/>
                  </w:divBdr>
                  <w:divsChild>
                    <w:div w:id="60520397">
                      <w:marLeft w:val="0"/>
                      <w:marRight w:val="0"/>
                      <w:marTop w:val="420"/>
                      <w:marBottom w:val="0"/>
                      <w:divBdr>
                        <w:top w:val="none" w:sz="0" w:space="0" w:color="auto"/>
                        <w:left w:val="none" w:sz="0" w:space="0" w:color="auto"/>
                        <w:bottom w:val="none" w:sz="0" w:space="0" w:color="auto"/>
                        <w:right w:val="none" w:sz="0" w:space="0" w:color="auto"/>
                      </w:divBdr>
                      <w:divsChild>
                        <w:div w:id="17587316">
                          <w:marLeft w:val="0"/>
                          <w:marRight w:val="0"/>
                          <w:marTop w:val="0"/>
                          <w:marBottom w:val="0"/>
                          <w:divBdr>
                            <w:top w:val="none" w:sz="0" w:space="0" w:color="auto"/>
                            <w:left w:val="none" w:sz="0" w:space="0" w:color="auto"/>
                            <w:bottom w:val="none" w:sz="0" w:space="0" w:color="auto"/>
                            <w:right w:val="none" w:sz="0" w:space="0" w:color="auto"/>
                          </w:divBdr>
                          <w:divsChild>
                            <w:div w:id="442000231">
                              <w:marLeft w:val="0"/>
                              <w:marRight w:val="0"/>
                              <w:marTop w:val="0"/>
                              <w:marBottom w:val="0"/>
                              <w:divBdr>
                                <w:top w:val="none" w:sz="0" w:space="0" w:color="auto"/>
                                <w:left w:val="none" w:sz="0" w:space="0" w:color="auto"/>
                                <w:bottom w:val="none" w:sz="0" w:space="0" w:color="auto"/>
                                <w:right w:val="none" w:sz="0" w:space="0" w:color="auto"/>
                              </w:divBdr>
                              <w:divsChild>
                                <w:div w:id="1157575627">
                                  <w:marLeft w:val="0"/>
                                  <w:marRight w:val="0"/>
                                  <w:marTop w:val="240"/>
                                  <w:marBottom w:val="0"/>
                                  <w:divBdr>
                                    <w:top w:val="single" w:sz="6" w:space="0" w:color="999999"/>
                                    <w:left w:val="none" w:sz="0" w:space="0" w:color="auto"/>
                                    <w:bottom w:val="none" w:sz="0" w:space="0" w:color="auto"/>
                                    <w:right w:val="none" w:sz="0" w:space="0" w:color="auto"/>
                                  </w:divBdr>
                                  <w:divsChild>
                                    <w:div w:id="791360653">
                                      <w:marLeft w:val="0"/>
                                      <w:marRight w:val="0"/>
                                      <w:marTop w:val="0"/>
                                      <w:marBottom w:val="0"/>
                                      <w:divBdr>
                                        <w:top w:val="none" w:sz="0" w:space="0" w:color="auto"/>
                                        <w:left w:val="none" w:sz="0" w:space="0" w:color="auto"/>
                                        <w:bottom w:val="none" w:sz="0" w:space="0" w:color="auto"/>
                                        <w:right w:val="none" w:sz="0" w:space="0" w:color="auto"/>
                                      </w:divBdr>
                                      <w:divsChild>
                                        <w:div w:id="1721126045">
                                          <w:marLeft w:val="0"/>
                                          <w:marRight w:val="0"/>
                                          <w:marTop w:val="0"/>
                                          <w:marBottom w:val="0"/>
                                          <w:divBdr>
                                            <w:top w:val="none" w:sz="0" w:space="0" w:color="auto"/>
                                            <w:left w:val="none" w:sz="0" w:space="0" w:color="auto"/>
                                            <w:bottom w:val="none" w:sz="0" w:space="0" w:color="auto"/>
                                            <w:right w:val="none" w:sz="0" w:space="0" w:color="auto"/>
                                          </w:divBdr>
                                          <w:divsChild>
                                            <w:div w:id="494883284">
                                              <w:marLeft w:val="0"/>
                                              <w:marRight w:val="0"/>
                                              <w:marTop w:val="0"/>
                                              <w:marBottom w:val="210"/>
                                              <w:divBdr>
                                                <w:top w:val="none" w:sz="0" w:space="0" w:color="auto"/>
                                                <w:left w:val="none" w:sz="0" w:space="0" w:color="auto"/>
                                                <w:bottom w:val="none" w:sz="0" w:space="0" w:color="auto"/>
                                                <w:right w:val="none" w:sz="0" w:space="0" w:color="auto"/>
                                              </w:divBdr>
                                              <w:divsChild>
                                                <w:div w:id="934828886">
                                                  <w:marLeft w:val="480"/>
                                                  <w:marRight w:val="0"/>
                                                  <w:marTop w:val="0"/>
                                                  <w:marBottom w:val="0"/>
                                                  <w:divBdr>
                                                    <w:top w:val="none" w:sz="0" w:space="0" w:color="auto"/>
                                                    <w:left w:val="none" w:sz="0" w:space="0" w:color="auto"/>
                                                    <w:bottom w:val="none" w:sz="0" w:space="0" w:color="auto"/>
                                                    <w:right w:val="none" w:sz="0" w:space="0" w:color="auto"/>
                                                  </w:divBdr>
                                                </w:div>
                                              </w:divsChild>
                                            </w:div>
                                            <w:div w:id="777792831">
                                              <w:marLeft w:val="0"/>
                                              <w:marRight w:val="0"/>
                                              <w:marTop w:val="210"/>
                                              <w:marBottom w:val="210"/>
                                              <w:divBdr>
                                                <w:top w:val="none" w:sz="0" w:space="0" w:color="auto"/>
                                                <w:left w:val="none" w:sz="0" w:space="0" w:color="auto"/>
                                                <w:bottom w:val="none" w:sz="0" w:space="0" w:color="auto"/>
                                                <w:right w:val="none" w:sz="0" w:space="0" w:color="auto"/>
                                              </w:divBdr>
                                              <w:divsChild>
                                                <w:div w:id="1608737723">
                                                  <w:marLeft w:val="480"/>
                                                  <w:marRight w:val="0"/>
                                                  <w:marTop w:val="0"/>
                                                  <w:marBottom w:val="0"/>
                                                  <w:divBdr>
                                                    <w:top w:val="none" w:sz="0" w:space="0" w:color="auto"/>
                                                    <w:left w:val="none" w:sz="0" w:space="0" w:color="auto"/>
                                                    <w:bottom w:val="none" w:sz="0" w:space="0" w:color="auto"/>
                                                    <w:right w:val="none" w:sz="0" w:space="0" w:color="auto"/>
                                                  </w:divBdr>
                                                </w:div>
                                              </w:divsChild>
                                            </w:div>
                                            <w:div w:id="685793177">
                                              <w:marLeft w:val="0"/>
                                              <w:marRight w:val="0"/>
                                              <w:marTop w:val="210"/>
                                              <w:marBottom w:val="210"/>
                                              <w:divBdr>
                                                <w:top w:val="none" w:sz="0" w:space="0" w:color="auto"/>
                                                <w:left w:val="none" w:sz="0" w:space="0" w:color="auto"/>
                                                <w:bottom w:val="none" w:sz="0" w:space="0" w:color="auto"/>
                                                <w:right w:val="none" w:sz="0" w:space="0" w:color="auto"/>
                                              </w:divBdr>
                                              <w:divsChild>
                                                <w:div w:id="1543515560">
                                                  <w:marLeft w:val="480"/>
                                                  <w:marRight w:val="0"/>
                                                  <w:marTop w:val="0"/>
                                                  <w:marBottom w:val="0"/>
                                                  <w:divBdr>
                                                    <w:top w:val="none" w:sz="0" w:space="0" w:color="auto"/>
                                                    <w:left w:val="none" w:sz="0" w:space="0" w:color="auto"/>
                                                    <w:bottom w:val="none" w:sz="0" w:space="0" w:color="auto"/>
                                                    <w:right w:val="none" w:sz="0" w:space="0" w:color="auto"/>
                                                  </w:divBdr>
                                                </w:div>
                                              </w:divsChild>
                                            </w:div>
                                            <w:div w:id="1028146094">
                                              <w:marLeft w:val="0"/>
                                              <w:marRight w:val="0"/>
                                              <w:marTop w:val="210"/>
                                              <w:marBottom w:val="210"/>
                                              <w:divBdr>
                                                <w:top w:val="none" w:sz="0" w:space="0" w:color="auto"/>
                                                <w:left w:val="none" w:sz="0" w:space="0" w:color="auto"/>
                                                <w:bottom w:val="none" w:sz="0" w:space="0" w:color="auto"/>
                                                <w:right w:val="none" w:sz="0" w:space="0" w:color="auto"/>
                                              </w:divBdr>
                                              <w:divsChild>
                                                <w:div w:id="394552442">
                                                  <w:marLeft w:val="480"/>
                                                  <w:marRight w:val="0"/>
                                                  <w:marTop w:val="0"/>
                                                  <w:marBottom w:val="0"/>
                                                  <w:divBdr>
                                                    <w:top w:val="none" w:sz="0" w:space="0" w:color="auto"/>
                                                    <w:left w:val="none" w:sz="0" w:space="0" w:color="auto"/>
                                                    <w:bottom w:val="none" w:sz="0" w:space="0" w:color="auto"/>
                                                    <w:right w:val="none" w:sz="0" w:space="0" w:color="auto"/>
                                                  </w:divBdr>
                                                </w:div>
                                              </w:divsChild>
                                            </w:div>
                                            <w:div w:id="1734354939">
                                              <w:marLeft w:val="0"/>
                                              <w:marRight w:val="0"/>
                                              <w:marTop w:val="210"/>
                                              <w:marBottom w:val="0"/>
                                              <w:divBdr>
                                                <w:top w:val="none" w:sz="0" w:space="0" w:color="auto"/>
                                                <w:left w:val="none" w:sz="0" w:space="0" w:color="auto"/>
                                                <w:bottom w:val="none" w:sz="0" w:space="0" w:color="auto"/>
                                                <w:right w:val="none" w:sz="0" w:space="0" w:color="auto"/>
                                              </w:divBdr>
                                              <w:divsChild>
                                                <w:div w:id="2659706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7164">
                                      <w:marLeft w:val="0"/>
                                      <w:marRight w:val="0"/>
                                      <w:marTop w:val="390"/>
                                      <w:marBottom w:val="0"/>
                                      <w:divBdr>
                                        <w:top w:val="none" w:sz="0" w:space="0" w:color="auto"/>
                                        <w:left w:val="none" w:sz="0" w:space="0" w:color="auto"/>
                                        <w:bottom w:val="none" w:sz="0" w:space="0" w:color="auto"/>
                                        <w:right w:val="none" w:sz="0" w:space="0" w:color="auto"/>
                                      </w:divBdr>
                                    </w:div>
                                    <w:div w:id="1221867879">
                                      <w:marLeft w:val="0"/>
                                      <w:marRight w:val="0"/>
                                      <w:marTop w:val="0"/>
                                      <w:marBottom w:val="0"/>
                                      <w:divBdr>
                                        <w:top w:val="none" w:sz="0" w:space="0" w:color="auto"/>
                                        <w:left w:val="none" w:sz="0" w:space="0" w:color="auto"/>
                                        <w:bottom w:val="none" w:sz="0" w:space="0" w:color="auto"/>
                                        <w:right w:val="none" w:sz="0" w:space="0" w:color="auto"/>
                                      </w:divBdr>
                                      <w:divsChild>
                                        <w:div w:id="1547335900">
                                          <w:marLeft w:val="480"/>
                                          <w:marRight w:val="0"/>
                                          <w:marTop w:val="0"/>
                                          <w:marBottom w:val="0"/>
                                          <w:divBdr>
                                            <w:top w:val="none" w:sz="0" w:space="0" w:color="auto"/>
                                            <w:left w:val="none" w:sz="0" w:space="0" w:color="auto"/>
                                            <w:bottom w:val="none" w:sz="0" w:space="0" w:color="auto"/>
                                            <w:right w:val="none" w:sz="0" w:space="0" w:color="auto"/>
                                          </w:divBdr>
                                        </w:div>
                                        <w:div w:id="1234851848">
                                          <w:marLeft w:val="480"/>
                                          <w:marRight w:val="0"/>
                                          <w:marTop w:val="0"/>
                                          <w:marBottom w:val="0"/>
                                          <w:divBdr>
                                            <w:top w:val="none" w:sz="0" w:space="0" w:color="auto"/>
                                            <w:left w:val="none" w:sz="0" w:space="0" w:color="auto"/>
                                            <w:bottom w:val="none" w:sz="0" w:space="0" w:color="auto"/>
                                            <w:right w:val="none" w:sz="0" w:space="0" w:color="auto"/>
                                          </w:divBdr>
                                        </w:div>
                                        <w:div w:id="1310478551">
                                          <w:marLeft w:val="480"/>
                                          <w:marRight w:val="0"/>
                                          <w:marTop w:val="0"/>
                                          <w:marBottom w:val="0"/>
                                          <w:divBdr>
                                            <w:top w:val="none" w:sz="0" w:space="0" w:color="auto"/>
                                            <w:left w:val="none" w:sz="0" w:space="0" w:color="auto"/>
                                            <w:bottom w:val="none" w:sz="0" w:space="0" w:color="auto"/>
                                            <w:right w:val="none" w:sz="0" w:space="0" w:color="auto"/>
                                          </w:divBdr>
                                        </w:div>
                                        <w:div w:id="1845851478">
                                          <w:marLeft w:val="480"/>
                                          <w:marRight w:val="0"/>
                                          <w:marTop w:val="0"/>
                                          <w:marBottom w:val="0"/>
                                          <w:divBdr>
                                            <w:top w:val="none" w:sz="0" w:space="0" w:color="auto"/>
                                            <w:left w:val="none" w:sz="0" w:space="0" w:color="auto"/>
                                            <w:bottom w:val="none" w:sz="0" w:space="0" w:color="auto"/>
                                            <w:right w:val="none" w:sz="0" w:space="0" w:color="auto"/>
                                          </w:divBdr>
                                        </w:div>
                                        <w:div w:id="376929974">
                                          <w:marLeft w:val="480"/>
                                          <w:marRight w:val="0"/>
                                          <w:marTop w:val="0"/>
                                          <w:marBottom w:val="0"/>
                                          <w:divBdr>
                                            <w:top w:val="none" w:sz="0" w:space="0" w:color="auto"/>
                                            <w:left w:val="none" w:sz="0" w:space="0" w:color="auto"/>
                                            <w:bottom w:val="none" w:sz="0" w:space="0" w:color="auto"/>
                                            <w:right w:val="none" w:sz="0" w:space="0" w:color="auto"/>
                                          </w:divBdr>
                                        </w:div>
                                        <w:div w:id="991564585">
                                          <w:marLeft w:val="480"/>
                                          <w:marRight w:val="0"/>
                                          <w:marTop w:val="0"/>
                                          <w:marBottom w:val="0"/>
                                          <w:divBdr>
                                            <w:top w:val="none" w:sz="0" w:space="0" w:color="auto"/>
                                            <w:left w:val="none" w:sz="0" w:space="0" w:color="auto"/>
                                            <w:bottom w:val="none" w:sz="0" w:space="0" w:color="auto"/>
                                            <w:right w:val="none" w:sz="0" w:space="0" w:color="auto"/>
                                          </w:divBdr>
                                        </w:div>
                                        <w:div w:id="414784563">
                                          <w:marLeft w:val="480"/>
                                          <w:marRight w:val="0"/>
                                          <w:marTop w:val="0"/>
                                          <w:marBottom w:val="0"/>
                                          <w:divBdr>
                                            <w:top w:val="none" w:sz="0" w:space="0" w:color="auto"/>
                                            <w:left w:val="none" w:sz="0" w:space="0" w:color="auto"/>
                                            <w:bottom w:val="none" w:sz="0" w:space="0" w:color="auto"/>
                                            <w:right w:val="none" w:sz="0" w:space="0" w:color="auto"/>
                                          </w:divBdr>
                                        </w:div>
                                        <w:div w:id="1399132516">
                                          <w:marLeft w:val="480"/>
                                          <w:marRight w:val="0"/>
                                          <w:marTop w:val="0"/>
                                          <w:marBottom w:val="0"/>
                                          <w:divBdr>
                                            <w:top w:val="none" w:sz="0" w:space="0" w:color="auto"/>
                                            <w:left w:val="none" w:sz="0" w:space="0" w:color="auto"/>
                                            <w:bottom w:val="none" w:sz="0" w:space="0" w:color="auto"/>
                                            <w:right w:val="none" w:sz="0" w:space="0" w:color="auto"/>
                                          </w:divBdr>
                                        </w:div>
                                      </w:divsChild>
                                    </w:div>
                                    <w:div w:id="1135293157">
                                      <w:marLeft w:val="0"/>
                                      <w:marRight w:val="0"/>
                                      <w:marTop w:val="390"/>
                                      <w:marBottom w:val="0"/>
                                      <w:divBdr>
                                        <w:top w:val="none" w:sz="0" w:space="0" w:color="auto"/>
                                        <w:left w:val="none" w:sz="0" w:space="0" w:color="auto"/>
                                        <w:bottom w:val="none" w:sz="0" w:space="0" w:color="auto"/>
                                        <w:right w:val="none" w:sz="0" w:space="0" w:color="auto"/>
                                      </w:divBdr>
                                    </w:div>
                                    <w:div w:id="1633754172">
                                      <w:marLeft w:val="0"/>
                                      <w:marRight w:val="0"/>
                                      <w:marTop w:val="0"/>
                                      <w:marBottom w:val="0"/>
                                      <w:divBdr>
                                        <w:top w:val="none" w:sz="0" w:space="0" w:color="auto"/>
                                        <w:left w:val="none" w:sz="0" w:space="0" w:color="auto"/>
                                        <w:bottom w:val="none" w:sz="0" w:space="0" w:color="auto"/>
                                        <w:right w:val="none" w:sz="0" w:space="0" w:color="auto"/>
                                      </w:divBdr>
                                      <w:divsChild>
                                        <w:div w:id="1344749258">
                                          <w:marLeft w:val="0"/>
                                          <w:marRight w:val="0"/>
                                          <w:marTop w:val="0"/>
                                          <w:marBottom w:val="0"/>
                                          <w:divBdr>
                                            <w:top w:val="none" w:sz="0" w:space="0" w:color="auto"/>
                                            <w:left w:val="none" w:sz="0" w:space="0" w:color="auto"/>
                                            <w:bottom w:val="none" w:sz="0" w:space="0" w:color="auto"/>
                                            <w:right w:val="none" w:sz="0" w:space="0" w:color="auto"/>
                                          </w:divBdr>
                                          <w:divsChild>
                                            <w:div w:id="2072532735">
                                              <w:marLeft w:val="0"/>
                                              <w:marRight w:val="0"/>
                                              <w:marTop w:val="0"/>
                                              <w:marBottom w:val="210"/>
                                              <w:divBdr>
                                                <w:top w:val="none" w:sz="0" w:space="0" w:color="auto"/>
                                                <w:left w:val="none" w:sz="0" w:space="0" w:color="auto"/>
                                                <w:bottom w:val="none" w:sz="0" w:space="0" w:color="auto"/>
                                                <w:right w:val="none" w:sz="0" w:space="0" w:color="auto"/>
                                              </w:divBdr>
                                              <w:divsChild>
                                                <w:div w:id="418672711">
                                                  <w:marLeft w:val="480"/>
                                                  <w:marRight w:val="0"/>
                                                  <w:marTop w:val="0"/>
                                                  <w:marBottom w:val="0"/>
                                                  <w:divBdr>
                                                    <w:top w:val="none" w:sz="0" w:space="0" w:color="auto"/>
                                                    <w:left w:val="none" w:sz="0" w:space="0" w:color="auto"/>
                                                    <w:bottom w:val="none" w:sz="0" w:space="0" w:color="auto"/>
                                                    <w:right w:val="none" w:sz="0" w:space="0" w:color="auto"/>
                                                  </w:divBdr>
                                                </w:div>
                                              </w:divsChild>
                                            </w:div>
                                            <w:div w:id="84152102">
                                              <w:marLeft w:val="0"/>
                                              <w:marRight w:val="0"/>
                                              <w:marTop w:val="210"/>
                                              <w:marBottom w:val="210"/>
                                              <w:divBdr>
                                                <w:top w:val="none" w:sz="0" w:space="0" w:color="auto"/>
                                                <w:left w:val="none" w:sz="0" w:space="0" w:color="auto"/>
                                                <w:bottom w:val="none" w:sz="0" w:space="0" w:color="auto"/>
                                                <w:right w:val="none" w:sz="0" w:space="0" w:color="auto"/>
                                              </w:divBdr>
                                              <w:divsChild>
                                                <w:div w:id="582493974">
                                                  <w:marLeft w:val="480"/>
                                                  <w:marRight w:val="0"/>
                                                  <w:marTop w:val="0"/>
                                                  <w:marBottom w:val="0"/>
                                                  <w:divBdr>
                                                    <w:top w:val="none" w:sz="0" w:space="0" w:color="auto"/>
                                                    <w:left w:val="none" w:sz="0" w:space="0" w:color="auto"/>
                                                    <w:bottom w:val="none" w:sz="0" w:space="0" w:color="auto"/>
                                                    <w:right w:val="none" w:sz="0" w:space="0" w:color="auto"/>
                                                  </w:divBdr>
                                                </w:div>
                                              </w:divsChild>
                                            </w:div>
                                            <w:div w:id="226569531">
                                              <w:marLeft w:val="0"/>
                                              <w:marRight w:val="0"/>
                                              <w:marTop w:val="210"/>
                                              <w:marBottom w:val="0"/>
                                              <w:divBdr>
                                                <w:top w:val="none" w:sz="0" w:space="0" w:color="auto"/>
                                                <w:left w:val="none" w:sz="0" w:space="0" w:color="auto"/>
                                                <w:bottom w:val="none" w:sz="0" w:space="0" w:color="auto"/>
                                                <w:right w:val="none" w:sz="0" w:space="0" w:color="auto"/>
                                              </w:divBdr>
                                              <w:divsChild>
                                                <w:div w:id="8289052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4623">
                                      <w:marLeft w:val="0"/>
                                      <w:marRight w:val="0"/>
                                      <w:marTop w:val="390"/>
                                      <w:marBottom w:val="0"/>
                                      <w:divBdr>
                                        <w:top w:val="none" w:sz="0" w:space="0" w:color="auto"/>
                                        <w:left w:val="none" w:sz="0" w:space="0" w:color="auto"/>
                                        <w:bottom w:val="none" w:sz="0" w:space="0" w:color="auto"/>
                                        <w:right w:val="none" w:sz="0" w:space="0" w:color="auto"/>
                                      </w:divBdr>
                                    </w:div>
                                    <w:div w:id="314263939">
                                      <w:marLeft w:val="0"/>
                                      <w:marRight w:val="0"/>
                                      <w:marTop w:val="0"/>
                                      <w:marBottom w:val="0"/>
                                      <w:divBdr>
                                        <w:top w:val="none" w:sz="0" w:space="0" w:color="auto"/>
                                        <w:left w:val="none" w:sz="0" w:space="0" w:color="auto"/>
                                        <w:bottom w:val="none" w:sz="0" w:space="0" w:color="auto"/>
                                        <w:right w:val="none" w:sz="0" w:space="0" w:color="auto"/>
                                      </w:divBdr>
                                      <w:divsChild>
                                        <w:div w:id="1114596519">
                                          <w:marLeft w:val="0"/>
                                          <w:marRight w:val="0"/>
                                          <w:marTop w:val="0"/>
                                          <w:marBottom w:val="0"/>
                                          <w:divBdr>
                                            <w:top w:val="none" w:sz="0" w:space="0" w:color="auto"/>
                                            <w:left w:val="none" w:sz="0" w:space="0" w:color="auto"/>
                                            <w:bottom w:val="none" w:sz="0" w:space="0" w:color="auto"/>
                                            <w:right w:val="none" w:sz="0" w:space="0" w:color="auto"/>
                                          </w:divBdr>
                                          <w:divsChild>
                                            <w:div w:id="1003782008">
                                              <w:marLeft w:val="0"/>
                                              <w:marRight w:val="0"/>
                                              <w:marTop w:val="0"/>
                                              <w:marBottom w:val="210"/>
                                              <w:divBdr>
                                                <w:top w:val="none" w:sz="0" w:space="0" w:color="auto"/>
                                                <w:left w:val="none" w:sz="0" w:space="0" w:color="auto"/>
                                                <w:bottom w:val="none" w:sz="0" w:space="0" w:color="auto"/>
                                                <w:right w:val="none" w:sz="0" w:space="0" w:color="auto"/>
                                              </w:divBdr>
                                              <w:divsChild>
                                                <w:div w:id="591620882">
                                                  <w:marLeft w:val="480"/>
                                                  <w:marRight w:val="0"/>
                                                  <w:marTop w:val="0"/>
                                                  <w:marBottom w:val="0"/>
                                                  <w:divBdr>
                                                    <w:top w:val="none" w:sz="0" w:space="0" w:color="auto"/>
                                                    <w:left w:val="none" w:sz="0" w:space="0" w:color="auto"/>
                                                    <w:bottom w:val="none" w:sz="0" w:space="0" w:color="auto"/>
                                                    <w:right w:val="none" w:sz="0" w:space="0" w:color="auto"/>
                                                  </w:divBdr>
                                                  <w:divsChild>
                                                    <w:div w:id="2052076035">
                                                      <w:marLeft w:val="0"/>
                                                      <w:marRight w:val="0"/>
                                                      <w:marTop w:val="0"/>
                                                      <w:marBottom w:val="0"/>
                                                      <w:divBdr>
                                                        <w:top w:val="none" w:sz="0" w:space="0" w:color="auto"/>
                                                        <w:left w:val="none" w:sz="0" w:space="0" w:color="auto"/>
                                                        <w:bottom w:val="none" w:sz="0" w:space="0" w:color="auto"/>
                                                        <w:right w:val="none" w:sz="0" w:space="0" w:color="auto"/>
                                                      </w:divBdr>
                                                      <w:divsChild>
                                                        <w:div w:id="2070108730">
                                                          <w:marLeft w:val="0"/>
                                                          <w:marRight w:val="0"/>
                                                          <w:marTop w:val="210"/>
                                                          <w:marBottom w:val="210"/>
                                                          <w:divBdr>
                                                            <w:top w:val="none" w:sz="0" w:space="0" w:color="auto"/>
                                                            <w:left w:val="none" w:sz="0" w:space="0" w:color="auto"/>
                                                            <w:bottom w:val="none" w:sz="0" w:space="0" w:color="auto"/>
                                                            <w:right w:val="none" w:sz="0" w:space="0" w:color="auto"/>
                                                          </w:divBdr>
                                                          <w:divsChild>
                                                            <w:div w:id="1185437588">
                                                              <w:marLeft w:val="480"/>
                                                              <w:marRight w:val="0"/>
                                                              <w:marTop w:val="0"/>
                                                              <w:marBottom w:val="0"/>
                                                              <w:divBdr>
                                                                <w:top w:val="none" w:sz="0" w:space="0" w:color="auto"/>
                                                                <w:left w:val="none" w:sz="0" w:space="0" w:color="auto"/>
                                                                <w:bottom w:val="none" w:sz="0" w:space="0" w:color="auto"/>
                                                                <w:right w:val="none" w:sz="0" w:space="0" w:color="auto"/>
                                                              </w:divBdr>
                                                            </w:div>
                                                          </w:divsChild>
                                                        </w:div>
                                                        <w:div w:id="1553423126">
                                                          <w:marLeft w:val="0"/>
                                                          <w:marRight w:val="0"/>
                                                          <w:marTop w:val="210"/>
                                                          <w:marBottom w:val="210"/>
                                                          <w:divBdr>
                                                            <w:top w:val="none" w:sz="0" w:space="0" w:color="auto"/>
                                                            <w:left w:val="none" w:sz="0" w:space="0" w:color="auto"/>
                                                            <w:bottom w:val="none" w:sz="0" w:space="0" w:color="auto"/>
                                                            <w:right w:val="none" w:sz="0" w:space="0" w:color="auto"/>
                                                          </w:divBdr>
                                                          <w:divsChild>
                                                            <w:div w:id="2011787287">
                                                              <w:marLeft w:val="480"/>
                                                              <w:marRight w:val="0"/>
                                                              <w:marTop w:val="0"/>
                                                              <w:marBottom w:val="0"/>
                                                              <w:divBdr>
                                                                <w:top w:val="none" w:sz="0" w:space="0" w:color="auto"/>
                                                                <w:left w:val="none" w:sz="0" w:space="0" w:color="auto"/>
                                                                <w:bottom w:val="none" w:sz="0" w:space="0" w:color="auto"/>
                                                                <w:right w:val="none" w:sz="0" w:space="0" w:color="auto"/>
                                                              </w:divBdr>
                                                            </w:div>
                                                          </w:divsChild>
                                                        </w:div>
                                                        <w:div w:id="548306182">
                                                          <w:marLeft w:val="0"/>
                                                          <w:marRight w:val="0"/>
                                                          <w:marTop w:val="210"/>
                                                          <w:marBottom w:val="0"/>
                                                          <w:divBdr>
                                                            <w:top w:val="none" w:sz="0" w:space="0" w:color="auto"/>
                                                            <w:left w:val="none" w:sz="0" w:space="0" w:color="auto"/>
                                                            <w:bottom w:val="none" w:sz="0" w:space="0" w:color="auto"/>
                                                            <w:right w:val="none" w:sz="0" w:space="0" w:color="auto"/>
                                                          </w:divBdr>
                                                          <w:divsChild>
                                                            <w:div w:id="21026011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99702">
                                              <w:marLeft w:val="0"/>
                                              <w:marRight w:val="0"/>
                                              <w:marTop w:val="210"/>
                                              <w:marBottom w:val="0"/>
                                              <w:divBdr>
                                                <w:top w:val="none" w:sz="0" w:space="0" w:color="auto"/>
                                                <w:left w:val="none" w:sz="0" w:space="0" w:color="auto"/>
                                                <w:bottom w:val="none" w:sz="0" w:space="0" w:color="auto"/>
                                                <w:right w:val="none" w:sz="0" w:space="0" w:color="auto"/>
                                              </w:divBdr>
                                              <w:divsChild>
                                                <w:div w:id="10171198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12423">
                                      <w:marLeft w:val="0"/>
                                      <w:marRight w:val="0"/>
                                      <w:marTop w:val="390"/>
                                      <w:marBottom w:val="0"/>
                                      <w:divBdr>
                                        <w:top w:val="none" w:sz="0" w:space="0" w:color="auto"/>
                                        <w:left w:val="none" w:sz="0" w:space="0" w:color="auto"/>
                                        <w:bottom w:val="none" w:sz="0" w:space="0" w:color="auto"/>
                                        <w:right w:val="none" w:sz="0" w:space="0" w:color="auto"/>
                                      </w:divBdr>
                                    </w:div>
                                    <w:div w:id="18426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616042">
          <w:marLeft w:val="0"/>
          <w:marRight w:val="0"/>
          <w:marTop w:val="0"/>
          <w:marBottom w:val="0"/>
          <w:divBdr>
            <w:top w:val="single" w:sz="6" w:space="0" w:color="CBCBCB"/>
            <w:left w:val="none" w:sz="0" w:space="0" w:color="auto"/>
            <w:bottom w:val="none" w:sz="0" w:space="0" w:color="auto"/>
            <w:right w:val="none" w:sz="0" w:space="0" w:color="auto"/>
          </w:divBdr>
          <w:divsChild>
            <w:div w:id="11618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31976235?highlight=rental&amp;searchId=41802925398759087" TargetMode="External"/><Relationship Id="rId13" Type="http://schemas.openxmlformats.org/officeDocument/2006/relationships/hyperlink" Target="https://ecode360.com/31976246" TargetMode="External"/><Relationship Id="rId18" Type="http://schemas.openxmlformats.org/officeDocument/2006/relationships/hyperlink" Target="https://ecode360.com/31976251" TargetMode="External"/><Relationship Id="rId26" Type="http://schemas.openxmlformats.org/officeDocument/2006/relationships/hyperlink" Target="https://ecode360.com/31976259" TargetMode="External"/><Relationship Id="rId3" Type="http://schemas.openxmlformats.org/officeDocument/2006/relationships/webSettings" Target="webSettings.xml"/><Relationship Id="rId21" Type="http://schemas.openxmlformats.org/officeDocument/2006/relationships/hyperlink" Target="https://ecode360.com/31976235?highlight=rental&amp;searchId=41802925398759087" TargetMode="External"/><Relationship Id="rId7" Type="http://schemas.openxmlformats.org/officeDocument/2006/relationships/hyperlink" Target="https://ecode360.com/31976240" TargetMode="External"/><Relationship Id="rId12" Type="http://schemas.openxmlformats.org/officeDocument/2006/relationships/hyperlink" Target="https://ecode360.com/31976245" TargetMode="External"/><Relationship Id="rId17" Type="http://schemas.openxmlformats.org/officeDocument/2006/relationships/hyperlink" Target="https://ecode360.com/31976235?highlight=rental&amp;searchId=41802925398759087" TargetMode="External"/><Relationship Id="rId25" Type="http://schemas.openxmlformats.org/officeDocument/2006/relationships/hyperlink" Target="https://ecode360.com/31976258" TargetMode="External"/><Relationship Id="rId2" Type="http://schemas.openxmlformats.org/officeDocument/2006/relationships/settings" Target="settings.xml"/><Relationship Id="rId16" Type="http://schemas.openxmlformats.org/officeDocument/2006/relationships/hyperlink" Target="https://ecode360.com/31976249" TargetMode="External"/><Relationship Id="rId20" Type="http://schemas.openxmlformats.org/officeDocument/2006/relationships/hyperlink" Target="https://ecode360.com/3197625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code360.com/31976239" TargetMode="External"/><Relationship Id="rId11" Type="http://schemas.openxmlformats.org/officeDocument/2006/relationships/hyperlink" Target="https://ecode360.com/31976244" TargetMode="External"/><Relationship Id="rId24" Type="http://schemas.openxmlformats.org/officeDocument/2006/relationships/hyperlink" Target="https://ecode360.com/31976257" TargetMode="External"/><Relationship Id="rId5" Type="http://schemas.openxmlformats.org/officeDocument/2006/relationships/hyperlink" Target="https://ecode360.com/31976238" TargetMode="External"/><Relationship Id="rId15" Type="http://schemas.openxmlformats.org/officeDocument/2006/relationships/hyperlink" Target="https://ecode360.com/31976248" TargetMode="External"/><Relationship Id="rId23" Type="http://schemas.openxmlformats.org/officeDocument/2006/relationships/hyperlink" Target="https://ecode360.com/31976256" TargetMode="External"/><Relationship Id="rId28" Type="http://schemas.openxmlformats.org/officeDocument/2006/relationships/fontTable" Target="fontTable.xml"/><Relationship Id="rId10" Type="http://schemas.openxmlformats.org/officeDocument/2006/relationships/hyperlink" Target="https://ecode360.com/31976243" TargetMode="External"/><Relationship Id="rId19" Type="http://schemas.openxmlformats.org/officeDocument/2006/relationships/hyperlink" Target="https://ecode360.com/31976252" TargetMode="External"/><Relationship Id="rId4" Type="http://schemas.openxmlformats.org/officeDocument/2006/relationships/hyperlink" Target="https://ecode360.com/31976237" TargetMode="External"/><Relationship Id="rId9" Type="http://schemas.openxmlformats.org/officeDocument/2006/relationships/hyperlink" Target="https://ecode360.com/31976242" TargetMode="External"/><Relationship Id="rId14" Type="http://schemas.openxmlformats.org/officeDocument/2006/relationships/hyperlink" Target="https://ecode360.com/31976247" TargetMode="External"/><Relationship Id="rId22" Type="http://schemas.openxmlformats.org/officeDocument/2006/relationships/hyperlink" Target="https://ecode360.com/31976255" TargetMode="External"/><Relationship Id="rId27" Type="http://schemas.openxmlformats.org/officeDocument/2006/relationships/hyperlink" Target="https://ecode360.com/31976235?highlight=rental&amp;searchId=41802925398759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Travers</dc:creator>
  <cp:keywords/>
  <dc:description/>
  <cp:lastModifiedBy>AnnaMarie O'Connor</cp:lastModifiedBy>
  <cp:revision>4</cp:revision>
  <dcterms:created xsi:type="dcterms:W3CDTF">2023-04-17T16:24:00Z</dcterms:created>
  <dcterms:modified xsi:type="dcterms:W3CDTF">2023-04-17T16:34:00Z</dcterms:modified>
</cp:coreProperties>
</file>