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E3432" w:rsidRPr="002B662E" w14:paraId="0E2825FC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1533DEFA" w14:textId="77777777" w:rsidR="00EE3432" w:rsidRPr="002B662E" w:rsidRDefault="00EE3432" w:rsidP="00436DF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28F2B0" wp14:editId="37F3319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E3432" w:rsidRPr="002B662E" w14:paraId="0032B089" w14:textId="77777777" w:rsidTr="00436DF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1FDC9C8" w14:textId="77777777" w:rsidR="00EE3432" w:rsidRPr="002B662E" w:rsidRDefault="00EE3432" w:rsidP="00436DF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AB381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928271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A30150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76593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8497642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4AB5AB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5701A22A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3545E54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78A4A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50D9A2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B9DC3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4204F1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C47F05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49CB1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211B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6F89AE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747B8AF4" w14:textId="77777777" w:rsidTr="00436DF8">
        <w:trPr>
          <w:trHeight w:val="612"/>
        </w:trPr>
        <w:tc>
          <w:tcPr>
            <w:tcW w:w="2056" w:type="dxa"/>
            <w:noWrap/>
            <w:vAlign w:val="bottom"/>
          </w:tcPr>
          <w:p w14:paraId="74B709CF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D00414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D472F0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4A6BF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41C58C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E862AF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B6F4A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596C2F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981C1E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2E112CB7" w14:textId="77777777" w:rsidTr="00436D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EAD99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6A34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25BFD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FF58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AA57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84B92C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4A2153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D48DD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>
              <w:rPr>
                <w:rFonts w:eastAsia="Times New Roman"/>
                <w:sz w:val="20"/>
                <w:szCs w:val="20"/>
              </w:rPr>
              <w:t>03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E3432" w:rsidRPr="002B662E" w14:paraId="2FDA40FF" w14:textId="77777777" w:rsidTr="00436D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D2791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3E3A2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07E4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9BED1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A1AE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D745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8B2B1C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1C695" w14:textId="64F40B91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1C25CB">
              <w:rPr>
                <w:rFonts w:eastAsia="Times New Roman"/>
                <w:sz w:val="20"/>
                <w:szCs w:val="20"/>
              </w:rPr>
              <w:t>2</w:t>
            </w:r>
            <w:r w:rsidR="006C7A1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C342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E3432" w:rsidRPr="002B662E" w14:paraId="55CE15CB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C355A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9798D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123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EB49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82983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A153E0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F99585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9D64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68B7F505" w14:textId="77777777" w:rsidTr="00436D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6E8FB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4D607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3932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0F30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7D4F8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71F2E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F71D7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EFF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5F22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625EA6CC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3FB0C2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6CEA8D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F089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9CC91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9C19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24EC3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86C775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EA64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59468D3F" w14:textId="77777777" w:rsidTr="00436D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1BD3E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5EB42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F26D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27E4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2E7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B10ED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3A7C6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823F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83D5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2D8BB492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584C7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3866F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9166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C981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2EF0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C825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4CB5D2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9E81CD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A859D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07C19F05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B1D9A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CB919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DE06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B64A8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56BE1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C855E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941998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A6A92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B4C55D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046C7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FE467A" w14:textId="77777777" w:rsidR="00EE3432" w:rsidRDefault="00EE3432" w:rsidP="00EE3432">
      <w:pPr>
        <w:pStyle w:val="NoSpacing"/>
        <w:jc w:val="center"/>
        <w:rPr>
          <w:b/>
        </w:rPr>
      </w:pPr>
    </w:p>
    <w:p w14:paraId="1AE290FC" w14:textId="6844E592" w:rsidR="00EE3432" w:rsidRPr="00D60E89" w:rsidRDefault="00EE3432" w:rsidP="00EE3432">
      <w:pPr>
        <w:pStyle w:val="NoSpacing"/>
        <w:jc w:val="center"/>
        <w:rPr>
          <w:b/>
        </w:rPr>
      </w:pPr>
      <w:r w:rsidRPr="00D60E89">
        <w:rPr>
          <w:b/>
        </w:rPr>
        <w:t xml:space="preserve">PROFESSIONAL SERVICES AWARD: </w:t>
      </w:r>
      <w:r>
        <w:rPr>
          <w:b/>
        </w:rPr>
        <w:t>WIRELESS CONSULTING SERVICES</w:t>
      </w:r>
    </w:p>
    <w:p w14:paraId="00E0E526" w14:textId="77777777" w:rsidR="00EE3432" w:rsidRPr="000F4EFB" w:rsidRDefault="00EE3432" w:rsidP="00EE3432">
      <w:pPr>
        <w:pStyle w:val="NoSpacing"/>
        <w:jc w:val="both"/>
      </w:pPr>
    </w:p>
    <w:p w14:paraId="4EC38EDD" w14:textId="234545B4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Borough of Edgewater has a need to acquire the Professional Services for </w:t>
      </w:r>
      <w:r>
        <w:t>Wireless Consulting Services</w:t>
      </w:r>
      <w:r w:rsidRPr="000F4EFB">
        <w:t xml:space="preserve"> as a fair and </w:t>
      </w:r>
      <w:r>
        <w:t>open</w:t>
      </w:r>
      <w:r w:rsidRPr="000F4EFB">
        <w:t xml:space="preserve"> contract pursuant to the provisions of N.J.S.A.19:44A-20.5 et seq., and</w:t>
      </w:r>
    </w:p>
    <w:p w14:paraId="3F4C86A2" w14:textId="77777777" w:rsidR="00EE3432" w:rsidRPr="000F4EFB" w:rsidRDefault="00EE3432" w:rsidP="00EE3432">
      <w:pPr>
        <w:pStyle w:val="NoSpacing"/>
        <w:jc w:val="both"/>
      </w:pPr>
    </w:p>
    <w:p w14:paraId="75D5CBB1" w14:textId="77777777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14:paraId="25F43326" w14:textId="77777777" w:rsidR="00EE3432" w:rsidRPr="000F4EFB" w:rsidRDefault="00EE3432" w:rsidP="00EE3432">
      <w:pPr>
        <w:pStyle w:val="NoSpacing"/>
        <w:jc w:val="both"/>
      </w:pPr>
    </w:p>
    <w:p w14:paraId="245AF75F" w14:textId="77777777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2023 and ending December 31, 2023</w:t>
      </w:r>
      <w:r w:rsidRPr="000F4EFB">
        <w:t>; and</w:t>
      </w:r>
    </w:p>
    <w:p w14:paraId="50D0C4B0" w14:textId="77777777" w:rsidR="00EE3432" w:rsidRDefault="00EE3432" w:rsidP="00EE3432">
      <w:pPr>
        <w:pStyle w:val="NoSpacing"/>
        <w:jc w:val="both"/>
      </w:pPr>
    </w:p>
    <w:p w14:paraId="74167138" w14:textId="058CA43E" w:rsidR="00EE3432" w:rsidRDefault="00EE3432" w:rsidP="00EE3432">
      <w:pPr>
        <w:pStyle w:val="NoSpacing"/>
        <w:jc w:val="both"/>
      </w:pPr>
      <w:r w:rsidRPr="00D60E89">
        <w:rPr>
          <w:b/>
        </w:rPr>
        <w:t xml:space="preserve">WHEREAS </w:t>
      </w:r>
      <w:r>
        <w:t xml:space="preserve">Hoplite Communications, </w:t>
      </w:r>
      <w:proofErr w:type="gramStart"/>
      <w:r>
        <w:t xml:space="preserve">LLC </w:t>
      </w:r>
      <w:r w:rsidRPr="000F4EFB">
        <w:t xml:space="preserve"> has</w:t>
      </w:r>
      <w:proofErr w:type="gramEnd"/>
      <w:r w:rsidRPr="000F4EFB">
        <w:t xml:space="preserve"> submitted a proposal dated </w:t>
      </w:r>
      <w:r>
        <w:t xml:space="preserve">November 22, 2022 indicating they will </w:t>
      </w:r>
      <w:r w:rsidRPr="000F4EFB">
        <w:t xml:space="preserve">provide the Professional Services for </w:t>
      </w:r>
      <w:r>
        <w:t xml:space="preserve">Wireless Consulting Services </w:t>
      </w:r>
      <w:r w:rsidR="001C25CB">
        <w:t>.</w:t>
      </w:r>
    </w:p>
    <w:p w14:paraId="1C027705" w14:textId="77777777" w:rsidR="00EE3432" w:rsidRDefault="00EE3432" w:rsidP="00EE3432">
      <w:pPr>
        <w:pStyle w:val="NoSpacing"/>
        <w:jc w:val="both"/>
      </w:pPr>
    </w:p>
    <w:p w14:paraId="259CB018" w14:textId="77777777" w:rsidR="00EE3432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14:paraId="071C41D1" w14:textId="77777777" w:rsidR="00EE3432" w:rsidRPr="000F4EFB" w:rsidRDefault="00EE3432" w:rsidP="00EE3432">
      <w:pPr>
        <w:pStyle w:val="NoSpacing"/>
        <w:jc w:val="both"/>
      </w:pPr>
    </w:p>
    <w:p w14:paraId="6215B222" w14:textId="77777777" w:rsidR="00EE3432" w:rsidRPr="000F4EFB" w:rsidRDefault="00EE3432" w:rsidP="00EE3432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14:paraId="755FBFEE" w14:textId="42F921D5" w:rsidR="00EE3432" w:rsidRPr="00FC10FC" w:rsidRDefault="00EE3432" w:rsidP="00EE3432">
      <w:pPr>
        <w:pStyle w:val="NoSpacing"/>
        <w:jc w:val="center"/>
      </w:pPr>
      <w:r>
        <w:t>Hoplite Communications, LLC</w:t>
      </w:r>
    </w:p>
    <w:p w14:paraId="7552F7C8" w14:textId="694E5948" w:rsidR="00EE3432" w:rsidRPr="00FC10FC" w:rsidRDefault="00EE3432" w:rsidP="00EE3432">
      <w:pPr>
        <w:pStyle w:val="NoSpacing"/>
        <w:jc w:val="center"/>
      </w:pPr>
      <w:r>
        <w:t>197 Route 18 Suite 3000</w:t>
      </w:r>
    </w:p>
    <w:p w14:paraId="0AF8AA45" w14:textId="3438B26B" w:rsidR="00EE3432" w:rsidRPr="00FC10FC" w:rsidRDefault="00EE3432" w:rsidP="00EE3432">
      <w:pPr>
        <w:pStyle w:val="NoSpacing"/>
        <w:jc w:val="center"/>
      </w:pPr>
      <w:r>
        <w:t>East Brunswick</w:t>
      </w:r>
      <w:r>
        <w:t>, NJ 0</w:t>
      </w:r>
      <w:r>
        <w:t>881</w:t>
      </w:r>
      <w:r>
        <w:t>6</w:t>
      </w:r>
    </w:p>
    <w:p w14:paraId="00A8E13A" w14:textId="77777777" w:rsidR="00EE3432" w:rsidRPr="00FC10FC" w:rsidRDefault="00EE3432" w:rsidP="00EE3432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14:paraId="69D51E79" w14:textId="3997D696" w:rsidR="00EE3432" w:rsidRPr="000F4EFB" w:rsidRDefault="00EE3432" w:rsidP="00EE3432">
      <w:pPr>
        <w:pStyle w:val="NoSpacing"/>
      </w:pPr>
      <w:r w:rsidRPr="00FC10FC">
        <w:t xml:space="preserve">As the </w:t>
      </w:r>
      <w:r>
        <w:t>Wirel</w:t>
      </w:r>
      <w:r w:rsidR="001C25CB">
        <w:t>e</w:t>
      </w:r>
      <w:r>
        <w:t xml:space="preserve">ss </w:t>
      </w:r>
      <w:r>
        <w:t>Consultant for the Year 2023</w:t>
      </w:r>
      <w:r w:rsidRPr="00FC10FC">
        <w:t xml:space="preserve"> at </w:t>
      </w:r>
      <w:proofErr w:type="gramStart"/>
      <w:r w:rsidRPr="00FC10FC">
        <w:t>a</w:t>
      </w:r>
      <w:proofErr w:type="gramEnd"/>
      <w:r w:rsidRPr="00FC10FC">
        <w:t xml:space="preserve"> </w:t>
      </w:r>
      <w:r w:rsidR="001C25CB">
        <w:t xml:space="preserve">Hourly </w:t>
      </w:r>
      <w:r w:rsidRPr="00FC10FC">
        <w:t>fee of $</w:t>
      </w:r>
      <w:r>
        <w:t>150</w:t>
      </w:r>
      <w:r w:rsidRPr="00FC10FC">
        <w:t>.00 for a total cost not to exceed $</w:t>
      </w:r>
      <w:r w:rsidR="001C25CB">
        <w:t>75</w:t>
      </w:r>
      <w:r w:rsidRPr="00FC10FC">
        <w:t>,</w:t>
      </w:r>
      <w:r w:rsidR="001C25CB">
        <w:t>0</w:t>
      </w:r>
      <w:r w:rsidRPr="00FC10FC">
        <w:t>00 and</w:t>
      </w:r>
    </w:p>
    <w:p w14:paraId="2FFEEED6" w14:textId="77777777" w:rsidR="00EE3432" w:rsidRPr="00D60E89" w:rsidRDefault="00EE3432" w:rsidP="00EE3432">
      <w:pPr>
        <w:pStyle w:val="NoSpacing"/>
        <w:rPr>
          <w:b/>
        </w:rPr>
      </w:pPr>
    </w:p>
    <w:p w14:paraId="621D55BE" w14:textId="5311F487" w:rsidR="00EE3432" w:rsidRPr="000F4EFB" w:rsidRDefault="00EE3432" w:rsidP="00EE3432">
      <w:pPr>
        <w:pStyle w:val="NoSpacing"/>
      </w:pPr>
      <w:r w:rsidRPr="00D60E89">
        <w:rPr>
          <w:b/>
        </w:rPr>
        <w:lastRenderedPageBreak/>
        <w:t>WHEREAS</w:t>
      </w:r>
      <w:r w:rsidRPr="000F4EFB">
        <w:t xml:space="preserve">, I, </w:t>
      </w:r>
      <w:r>
        <w:t xml:space="preserve">Joseph Iannaconi Jr.  </w:t>
      </w:r>
      <w:r w:rsidRPr="000F4EFB">
        <w:t>Chief Financial Officer, has certified that funding has been allocated in the budget</w:t>
      </w:r>
      <w:r w:rsidR="001C25CB">
        <w:t>.</w:t>
      </w:r>
    </w:p>
    <w:p w14:paraId="1A6F373D" w14:textId="77777777" w:rsidR="00EE3432" w:rsidRPr="000E6AAF" w:rsidRDefault="00EE3432" w:rsidP="00EE3432">
      <w:pPr>
        <w:pStyle w:val="NoSpacing"/>
        <w:jc w:val="both"/>
      </w:pPr>
    </w:p>
    <w:p w14:paraId="37A6D123" w14:textId="77777777" w:rsidR="00EE3432" w:rsidRPr="000E6AAF" w:rsidRDefault="00EE3432" w:rsidP="00EE3432">
      <w:pPr>
        <w:pStyle w:val="NoSpacing"/>
        <w:jc w:val="both"/>
      </w:pPr>
    </w:p>
    <w:p w14:paraId="15B20B7A" w14:textId="77777777" w:rsidR="00EE3432" w:rsidRPr="002B662E" w:rsidRDefault="00EE3432" w:rsidP="00EE3432">
      <w:pPr>
        <w:pStyle w:val="NoSpacing"/>
        <w:jc w:val="both"/>
      </w:pPr>
      <w:r w:rsidRPr="002B662E">
        <w:t>_</w:t>
      </w:r>
      <w:r>
        <w:t>______________________________</w:t>
      </w:r>
    </w:p>
    <w:p w14:paraId="6A6F000A" w14:textId="77777777" w:rsidR="00EE3432" w:rsidRPr="002B662E" w:rsidRDefault="00EE3432" w:rsidP="00EE3432">
      <w:pPr>
        <w:pStyle w:val="NoSpacing"/>
        <w:jc w:val="both"/>
      </w:pPr>
      <w:r>
        <w:t>Joseph Iannaconi, Jr</w:t>
      </w:r>
    </w:p>
    <w:p w14:paraId="3F616CBB" w14:textId="77777777" w:rsidR="00EE3432" w:rsidRPr="002B662E" w:rsidRDefault="00EE3432" w:rsidP="00EE3432">
      <w:pPr>
        <w:pStyle w:val="NoSpacing"/>
        <w:jc w:val="both"/>
      </w:pPr>
      <w:r w:rsidRPr="002B662E">
        <w:t>Chief Financial Officer</w:t>
      </w:r>
    </w:p>
    <w:p w14:paraId="17950765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4B496FC7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5B520713" w14:textId="77777777" w:rsidR="00EE3432" w:rsidRPr="002B662E" w:rsidRDefault="00EE3432" w:rsidP="00EE3432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>
        <w:rPr>
          <w:b/>
        </w:rPr>
        <w:t>3</w:t>
      </w:r>
      <w:r w:rsidRPr="002B662E">
        <w:rPr>
          <w:b/>
        </w:rPr>
        <w:t>, 202</w:t>
      </w:r>
      <w:r>
        <w:rPr>
          <w:b/>
        </w:rPr>
        <w:t>3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74E63F50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4017D0FB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6CB8FCD4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FC85471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135C3D9C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54B432E2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2010DE32" w14:textId="77777777" w:rsidR="00EE3432" w:rsidRPr="002B662E" w:rsidRDefault="00EE3432" w:rsidP="00EE3432">
      <w:pPr>
        <w:pStyle w:val="NoSpacing"/>
        <w:jc w:val="both"/>
      </w:pPr>
    </w:p>
    <w:p w14:paraId="22167245" w14:textId="77777777" w:rsidR="00217E2C" w:rsidRDefault="006C7A1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32"/>
    <w:rsid w:val="001C25CB"/>
    <w:rsid w:val="002838DE"/>
    <w:rsid w:val="002B4661"/>
    <w:rsid w:val="006C7A12"/>
    <w:rsid w:val="008C1990"/>
    <w:rsid w:val="00E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214D"/>
  <w15:chartTrackingRefBased/>
  <w15:docId w15:val="{DCFE9542-C63A-42AD-8D24-40EE9500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3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43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2022-12-30T15:49:00Z</cp:lastPrinted>
  <dcterms:created xsi:type="dcterms:W3CDTF">2022-12-30T16:52:00Z</dcterms:created>
  <dcterms:modified xsi:type="dcterms:W3CDTF">2022-12-30T16:52:00Z</dcterms:modified>
</cp:coreProperties>
</file>