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E5570" w:rsidRPr="002B662E" w14:paraId="0F6249C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3CE1326" w14:textId="77777777" w:rsidR="008E5570" w:rsidRPr="002B662E" w:rsidRDefault="008E5570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F0ED59" wp14:editId="39CE4A8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E5570" w:rsidRPr="002B662E" w14:paraId="753D11B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3C199FB" w14:textId="77777777" w:rsidR="008E5570" w:rsidRPr="002B662E" w:rsidRDefault="008E5570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2DD8A06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04DB6D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62B6DE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F0E4D6C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2BCFBED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19AF2E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E5570" w:rsidRPr="002B662E" w14:paraId="11A1AEF0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8B46D58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D3A8F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05664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D311F70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08FD259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855ED2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938ADC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A42FB55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B0A474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E5570" w:rsidRPr="002B662E" w14:paraId="2CE2F57F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2C0FAE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065BE2A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3D3A16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EA2CE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C90AEE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6B5401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67FD29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67C2B8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A5E8DB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E5570" w:rsidRPr="002B662E" w14:paraId="03F8BB34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0DE1C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58AE6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E7245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29D4D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983D0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02B1AF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67485C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DDB2" w14:textId="521BE75E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7C05D7">
              <w:rPr>
                <w:rFonts w:eastAsia="Times New Roman"/>
                <w:sz w:val="20"/>
                <w:szCs w:val="20"/>
              </w:rPr>
              <w:t>0</w:t>
            </w:r>
            <w:r w:rsidR="000023FD">
              <w:rPr>
                <w:rFonts w:eastAsia="Times New Roman"/>
                <w:sz w:val="20"/>
                <w:szCs w:val="20"/>
              </w:rPr>
              <w:t>3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 w:rsidR="000023FD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8E5570" w:rsidRPr="002B662E" w14:paraId="2D09BAAC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25C94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69DCA" w14:textId="5EDBF263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02A5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460C2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0CB9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5E526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8BA290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E85F27" w14:textId="51581175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 w:rsidR="000023FD">
              <w:rPr>
                <w:rFonts w:eastAsia="Times New Roman"/>
                <w:sz w:val="20"/>
                <w:szCs w:val="20"/>
              </w:rPr>
              <w:t>3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="000023F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74A4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E5570" w:rsidRPr="002B662E" w14:paraId="4701F2A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B1E64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D9CE3B" w14:textId="36EE9802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C9502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3B94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0B81850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897308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0EB5B3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D6BEC" w14:textId="3CFFA95D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7B07571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7F506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2B662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0FABAB" w14:textId="7A4A489C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97359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AE7F6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1B5E9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5C9B10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59278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C107BF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2F17F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5F543FE7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447BF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0614E1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EA5AC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689FC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83B7F" w14:textId="4AB070E4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5F64C2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A9366E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99C62C" w14:textId="6B9E514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5475C769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46A6B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35B1F" w14:textId="0ED0783E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B7C57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E0BC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4946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05F1ED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ECF5C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5FA73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5FBB3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4BD1085E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FE8A0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3C2806" w14:textId="6EA1A7D4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86F9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D7548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90FF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7560A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09A0D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6B239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41B532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23A12F38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AE9BF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2617E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70F39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3E5B99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CD1C7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1886E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FCFE74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CBA5F23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E0A7F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99992C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365083" w14:textId="77777777" w:rsidR="007C05D7" w:rsidRDefault="007C05D7" w:rsidP="008E5570">
      <w:pPr>
        <w:pStyle w:val="NoSpacing"/>
        <w:jc w:val="center"/>
        <w:rPr>
          <w:b/>
        </w:rPr>
      </w:pPr>
    </w:p>
    <w:p w14:paraId="799D3708" w14:textId="33A0F07A" w:rsidR="008E5570" w:rsidRPr="00D60E89" w:rsidRDefault="008E5570" w:rsidP="008E5570">
      <w:pPr>
        <w:pStyle w:val="NoSpacing"/>
        <w:jc w:val="center"/>
        <w:rPr>
          <w:b/>
        </w:rPr>
      </w:pPr>
      <w:r w:rsidRPr="00D60E89">
        <w:rPr>
          <w:b/>
        </w:rPr>
        <w:t>PROFESSIONAL SERVICES AWARD: GRANT CONSULTANT</w:t>
      </w:r>
    </w:p>
    <w:p w14:paraId="1F5516E2" w14:textId="77777777" w:rsidR="008E5570" w:rsidRPr="000F4EFB" w:rsidRDefault="008E5570" w:rsidP="008E5570">
      <w:pPr>
        <w:pStyle w:val="NoSpacing"/>
        <w:jc w:val="both"/>
      </w:pPr>
    </w:p>
    <w:p w14:paraId="1E5BA203" w14:textId="77777777" w:rsidR="008E5570" w:rsidRPr="000F4EFB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Borough of Edgewater has a need to acquire the Professional Services for Grant Consultant as a fair and </w:t>
      </w:r>
      <w:r>
        <w:t>open</w:t>
      </w:r>
      <w:r w:rsidRPr="000F4EFB">
        <w:t xml:space="preserve"> contract pursuant to the provisions of N.J.S.A.19:44A-20.5 et seq., and</w:t>
      </w:r>
    </w:p>
    <w:p w14:paraId="3C6312A0" w14:textId="77777777" w:rsidR="008E5570" w:rsidRPr="000F4EFB" w:rsidRDefault="008E5570" w:rsidP="008E5570">
      <w:pPr>
        <w:pStyle w:val="NoSpacing"/>
        <w:jc w:val="both"/>
      </w:pPr>
    </w:p>
    <w:p w14:paraId="3FCE4D2E" w14:textId="77777777" w:rsidR="008E5570" w:rsidRPr="000F4EFB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14:paraId="6873BB5F" w14:textId="77777777" w:rsidR="008E5570" w:rsidRPr="000F4EFB" w:rsidRDefault="008E5570" w:rsidP="008E5570">
      <w:pPr>
        <w:pStyle w:val="NoSpacing"/>
        <w:jc w:val="both"/>
      </w:pPr>
    </w:p>
    <w:p w14:paraId="3AE8074D" w14:textId="7E4172CF" w:rsidR="008E5570" w:rsidRPr="000F4EFB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 1, 202</w:t>
      </w:r>
      <w:r w:rsidR="000023FD">
        <w:t>3</w:t>
      </w:r>
      <w:r>
        <w:t xml:space="preserve"> and ending December 31, 202</w:t>
      </w:r>
      <w:r w:rsidR="000023FD">
        <w:t>3</w:t>
      </w:r>
      <w:r w:rsidRPr="000F4EFB">
        <w:t>; and</w:t>
      </w:r>
    </w:p>
    <w:p w14:paraId="726CDC00" w14:textId="77777777" w:rsidR="008E5570" w:rsidRDefault="008E5570" w:rsidP="008E5570">
      <w:pPr>
        <w:pStyle w:val="NoSpacing"/>
        <w:jc w:val="both"/>
      </w:pPr>
    </w:p>
    <w:p w14:paraId="5540F3B2" w14:textId="6A84340E" w:rsidR="008E5570" w:rsidRDefault="008E5570" w:rsidP="008E5570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 xml:space="preserve">Millennium Strategies has submitted a proposal dated </w:t>
      </w:r>
      <w:r>
        <w:t>November 2</w:t>
      </w:r>
      <w:r w:rsidR="000023FD">
        <w:t>2</w:t>
      </w:r>
      <w:r>
        <w:t>, 202</w:t>
      </w:r>
      <w:r w:rsidR="000023FD">
        <w:t>2</w:t>
      </w:r>
      <w:r>
        <w:t xml:space="preserve"> indicating they will </w:t>
      </w:r>
      <w:r w:rsidRPr="000F4EFB">
        <w:t>provide the Professional Services for Grant Consultant for a monthly ret</w:t>
      </w:r>
      <w:r>
        <w:t xml:space="preserve">ainer of $3,150 per month, $37,800 per annum, which </w:t>
      </w:r>
      <w:r w:rsidRPr="000F4EFB">
        <w:t>include</w:t>
      </w:r>
      <w:r>
        <w:t xml:space="preserve">s all </w:t>
      </w:r>
      <w:r w:rsidRPr="000F4EFB">
        <w:t>travel time and expenses.;</w:t>
      </w:r>
    </w:p>
    <w:p w14:paraId="37D1CBB5" w14:textId="77777777" w:rsidR="008E5570" w:rsidRDefault="008E5570" w:rsidP="008E5570">
      <w:pPr>
        <w:pStyle w:val="NoSpacing"/>
        <w:jc w:val="both"/>
      </w:pPr>
    </w:p>
    <w:p w14:paraId="0680A2A5" w14:textId="77777777" w:rsidR="008E5570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14:paraId="0FEC36C9" w14:textId="77777777" w:rsidR="008E5570" w:rsidRPr="000F4EFB" w:rsidRDefault="008E5570" w:rsidP="008E5570">
      <w:pPr>
        <w:pStyle w:val="NoSpacing"/>
        <w:jc w:val="both"/>
      </w:pPr>
    </w:p>
    <w:p w14:paraId="73FE8240" w14:textId="77777777" w:rsidR="008E5570" w:rsidRPr="000F4EFB" w:rsidRDefault="008E5570" w:rsidP="008E5570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14:paraId="05D7CB2A" w14:textId="7FA0B314" w:rsidR="008E5570" w:rsidRPr="00FC10FC" w:rsidRDefault="008E5570" w:rsidP="0050081A">
      <w:pPr>
        <w:pStyle w:val="NoSpacing"/>
        <w:jc w:val="center"/>
      </w:pPr>
      <w:bookmarkStart w:id="0" w:name="_GoBack"/>
      <w:r w:rsidRPr="00FC10FC">
        <w:t>Millennium Strategies</w:t>
      </w:r>
    </w:p>
    <w:p w14:paraId="4299ABC0" w14:textId="5303098A" w:rsidR="008E5570" w:rsidRPr="00FC10FC" w:rsidRDefault="008E5570" w:rsidP="0050081A">
      <w:pPr>
        <w:pStyle w:val="NoSpacing"/>
        <w:jc w:val="center"/>
      </w:pPr>
      <w:r w:rsidRPr="00FC10FC">
        <w:t xml:space="preserve">60 </w:t>
      </w:r>
      <w:r>
        <w:t>Columbia Rd.</w:t>
      </w:r>
    </w:p>
    <w:p w14:paraId="1C5EC602" w14:textId="3691D5F7" w:rsidR="008E5570" w:rsidRPr="00FC10FC" w:rsidRDefault="008E5570" w:rsidP="0050081A">
      <w:pPr>
        <w:pStyle w:val="NoSpacing"/>
        <w:jc w:val="center"/>
      </w:pPr>
      <w:r>
        <w:t>Morristown, NJ 07960</w:t>
      </w:r>
    </w:p>
    <w:bookmarkEnd w:id="0"/>
    <w:p w14:paraId="7ADF0BB9" w14:textId="77777777" w:rsidR="008E5570" w:rsidRPr="00FC10FC" w:rsidRDefault="008E5570" w:rsidP="008E5570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14:paraId="59D19F9B" w14:textId="35E52CC5" w:rsidR="008E5570" w:rsidRPr="000F4EFB" w:rsidRDefault="008E5570" w:rsidP="008E5570">
      <w:pPr>
        <w:pStyle w:val="NoSpacing"/>
      </w:pPr>
      <w:r w:rsidRPr="00FC10FC">
        <w:t>As the Gr</w:t>
      </w:r>
      <w:r>
        <w:t>ant Consultant for the Year 202</w:t>
      </w:r>
      <w:r w:rsidR="000023FD">
        <w:t>3</w:t>
      </w:r>
      <w:r w:rsidRPr="00FC10FC">
        <w:t xml:space="preserve"> at a monthly fee of $3,</w:t>
      </w:r>
      <w:r>
        <w:t>150</w:t>
      </w:r>
      <w:r w:rsidRPr="00FC10FC">
        <w:t>.00 for a total cost not to exceed $3</w:t>
      </w:r>
      <w:r>
        <w:t>7</w:t>
      </w:r>
      <w:r w:rsidRPr="00FC10FC">
        <w:t>,</w:t>
      </w:r>
      <w:r>
        <w:t>8</w:t>
      </w:r>
      <w:r w:rsidRPr="00FC10FC">
        <w:t>00 and</w:t>
      </w:r>
    </w:p>
    <w:p w14:paraId="59E4F09F" w14:textId="77777777" w:rsidR="008E5570" w:rsidRPr="00D60E89" w:rsidRDefault="008E5570" w:rsidP="008E5570">
      <w:pPr>
        <w:pStyle w:val="NoSpacing"/>
        <w:rPr>
          <w:b/>
        </w:rPr>
      </w:pPr>
    </w:p>
    <w:p w14:paraId="3EEFF282" w14:textId="72C95ABD" w:rsidR="008E5570" w:rsidRPr="000F4EFB" w:rsidRDefault="008E5570" w:rsidP="008E5570">
      <w:pPr>
        <w:pStyle w:val="NoSpacing"/>
      </w:pPr>
      <w:r w:rsidRPr="00D60E89">
        <w:rPr>
          <w:b/>
        </w:rPr>
        <w:t>WHEREAS</w:t>
      </w:r>
      <w:r w:rsidRPr="000F4EFB">
        <w:t xml:space="preserve">, I, </w:t>
      </w:r>
      <w:r w:rsidR="004C68F1">
        <w:t xml:space="preserve">Joseph Iannaconi Jr. </w:t>
      </w:r>
      <w:r>
        <w:t xml:space="preserve"> </w:t>
      </w:r>
      <w:r w:rsidRPr="000F4EFB">
        <w:t>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14:paraId="16372A8A" w14:textId="77777777" w:rsidR="008E5570" w:rsidRPr="000E6AAF" w:rsidRDefault="008E5570" w:rsidP="008E5570">
      <w:pPr>
        <w:pStyle w:val="NoSpacing"/>
        <w:jc w:val="both"/>
      </w:pPr>
    </w:p>
    <w:p w14:paraId="5D67A448" w14:textId="77777777" w:rsidR="008E5570" w:rsidRPr="000E6AAF" w:rsidRDefault="008E5570" w:rsidP="008E5570">
      <w:pPr>
        <w:pStyle w:val="NoSpacing"/>
        <w:jc w:val="both"/>
      </w:pPr>
    </w:p>
    <w:p w14:paraId="6C16482D" w14:textId="62A8FA03" w:rsidR="008E5570" w:rsidRPr="002B662E" w:rsidRDefault="008E5570" w:rsidP="008E5570">
      <w:pPr>
        <w:pStyle w:val="NoSpacing"/>
        <w:jc w:val="both"/>
      </w:pPr>
      <w:r w:rsidRPr="002B662E">
        <w:t>_</w:t>
      </w:r>
      <w:r w:rsidR="007C05D7">
        <w:t>______________________________</w:t>
      </w:r>
    </w:p>
    <w:p w14:paraId="2DDBE760" w14:textId="2A3C59BD" w:rsidR="008E5570" w:rsidRPr="002B662E" w:rsidRDefault="000023FD" w:rsidP="008E5570">
      <w:pPr>
        <w:pStyle w:val="NoSpacing"/>
        <w:jc w:val="both"/>
      </w:pPr>
      <w:r>
        <w:t>Joseph Iannaconi, Jr</w:t>
      </w:r>
    </w:p>
    <w:p w14:paraId="68481F9F" w14:textId="31A5D4D7" w:rsidR="008E5570" w:rsidRPr="002B662E" w:rsidRDefault="008E5570" w:rsidP="008E5570">
      <w:pPr>
        <w:pStyle w:val="NoSpacing"/>
        <w:jc w:val="both"/>
      </w:pPr>
      <w:r w:rsidRPr="002B662E">
        <w:t>Chief Financial Officer</w:t>
      </w:r>
    </w:p>
    <w:p w14:paraId="31F1F71F" w14:textId="77777777" w:rsidR="008E5570" w:rsidRPr="002B662E" w:rsidRDefault="008E5570" w:rsidP="008E5570">
      <w:pPr>
        <w:pStyle w:val="NoSpacing"/>
        <w:jc w:val="both"/>
        <w:rPr>
          <w:b/>
        </w:rPr>
      </w:pPr>
    </w:p>
    <w:p w14:paraId="2AA22A5E" w14:textId="77777777" w:rsidR="008E5570" w:rsidRPr="002B662E" w:rsidRDefault="008E5570" w:rsidP="008E5570">
      <w:pPr>
        <w:pStyle w:val="NoSpacing"/>
        <w:jc w:val="both"/>
        <w:rPr>
          <w:b/>
        </w:rPr>
      </w:pPr>
    </w:p>
    <w:p w14:paraId="2A402447" w14:textId="224304A1" w:rsidR="008E5570" w:rsidRPr="002B662E" w:rsidRDefault="008E5570" w:rsidP="008E5570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0023FD">
        <w:rPr>
          <w:b/>
        </w:rPr>
        <w:t>3</w:t>
      </w:r>
      <w:r w:rsidRPr="002B662E">
        <w:rPr>
          <w:b/>
        </w:rPr>
        <w:t>, 202</w:t>
      </w:r>
      <w:r w:rsidR="000023FD">
        <w:rPr>
          <w:b/>
        </w:rPr>
        <w:t>3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79BC803F" w14:textId="77777777" w:rsidR="008E5570" w:rsidRPr="002B662E" w:rsidRDefault="008E5570" w:rsidP="008E5570">
      <w:pPr>
        <w:pStyle w:val="NoSpacing"/>
        <w:jc w:val="both"/>
        <w:rPr>
          <w:b/>
        </w:rPr>
      </w:pPr>
    </w:p>
    <w:p w14:paraId="4F90E387" w14:textId="77777777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04758897" w14:textId="77777777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C05B477" w14:textId="2A59AAC8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71E90821" w14:textId="1DD3DD09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13E9BE18" w14:textId="3F873B4C" w:rsidR="008E5570" w:rsidRPr="002B662E" w:rsidRDefault="008E5570" w:rsidP="008E5570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092E6BF9" w14:textId="77777777" w:rsidR="008E5570" w:rsidRPr="002B662E" w:rsidRDefault="008E5570" w:rsidP="008E5570">
      <w:pPr>
        <w:pStyle w:val="NoSpacing"/>
        <w:jc w:val="both"/>
      </w:pPr>
    </w:p>
    <w:p w14:paraId="72930556" w14:textId="77777777" w:rsidR="00217E2C" w:rsidRDefault="0050081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70"/>
    <w:rsid w:val="000023FD"/>
    <w:rsid w:val="002838DE"/>
    <w:rsid w:val="002B4661"/>
    <w:rsid w:val="004C68F1"/>
    <w:rsid w:val="0050081A"/>
    <w:rsid w:val="007C05D7"/>
    <w:rsid w:val="008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3B84"/>
  <w15:chartTrackingRefBased/>
  <w15:docId w15:val="{A6323C9F-9363-494A-8272-AF701052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57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2022-12-02T20:12:00Z</dcterms:created>
  <dcterms:modified xsi:type="dcterms:W3CDTF">2022-12-29T21:27:00Z</dcterms:modified>
</cp:coreProperties>
</file>