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0863" w:type="dxa"/>
        <w:tblInd w:w="-527" w:type="dxa"/>
        <w:tblLook w:val="04A0" w:firstRow="1" w:lastRow="0" w:firstColumn="1" w:lastColumn="0" w:noHBand="0" w:noVBand="1"/>
      </w:tblPr>
      <w:tblGrid>
        <w:gridCol w:w="635"/>
        <w:gridCol w:w="1421"/>
        <w:gridCol w:w="676"/>
        <w:gridCol w:w="638"/>
        <w:gridCol w:w="1216"/>
        <w:gridCol w:w="1977"/>
        <w:gridCol w:w="293"/>
        <w:gridCol w:w="1424"/>
        <w:gridCol w:w="1309"/>
        <w:gridCol w:w="1391"/>
        <w:gridCol w:w="959"/>
        <w:gridCol w:w="676"/>
        <w:gridCol w:w="638"/>
        <w:gridCol w:w="1216"/>
        <w:gridCol w:w="1977"/>
        <w:gridCol w:w="293"/>
        <w:gridCol w:w="1424"/>
        <w:gridCol w:w="1309"/>
        <w:gridCol w:w="1391"/>
      </w:tblGrid>
      <w:tr w:rsidR="00835CD3" w14:paraId="7AFEB466" w14:textId="77777777" w:rsidTr="007F2CC4">
        <w:trPr>
          <w:gridAfter w:val="9"/>
          <w:wAfter w:w="9883" w:type="dxa"/>
          <w:trHeight w:val="390"/>
        </w:trPr>
        <w:tc>
          <w:tcPr>
            <w:tcW w:w="2056" w:type="dxa"/>
            <w:gridSpan w:val="2"/>
            <w:noWrap/>
            <w:vAlign w:val="bottom"/>
          </w:tcPr>
          <w:p w14:paraId="12F40C2E" w14:textId="77777777" w:rsidR="00835CD3" w:rsidRDefault="00835CD3" w:rsidP="007F2CC4">
            <w:pPr>
              <w:rPr>
                <w:rFonts w:ascii="Arial" w:hAnsi="Arial" w:cs="Arial"/>
                <w:sz w:val="20"/>
                <w:szCs w:val="20"/>
              </w:rPr>
            </w:pPr>
            <w:r>
              <w:rPr>
                <w:noProof/>
              </w:rPr>
              <w:drawing>
                <wp:anchor distT="0" distB="0" distL="114300" distR="114300" simplePos="0" relativeHeight="251659264" behindDoc="0" locked="0" layoutInCell="1" allowOverlap="1" wp14:anchorId="1182B58B" wp14:editId="5E7B5ED9">
                  <wp:simplePos x="0" y="0"/>
                  <wp:positionH relativeFrom="column">
                    <wp:posOffset>-68580</wp:posOffset>
                  </wp:positionH>
                  <wp:positionV relativeFrom="paragraph">
                    <wp:posOffset>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835CD3" w14:paraId="5E5DCE89" w14:textId="77777777" w:rsidTr="007F2CC4">
              <w:trPr>
                <w:trHeight w:val="390"/>
                <w:tblCellSpacing w:w="0" w:type="dxa"/>
              </w:trPr>
              <w:tc>
                <w:tcPr>
                  <w:tcW w:w="1840" w:type="dxa"/>
                  <w:noWrap/>
                  <w:vAlign w:val="bottom"/>
                </w:tcPr>
                <w:p w14:paraId="3784026D" w14:textId="77777777" w:rsidR="00835CD3" w:rsidRDefault="00835CD3" w:rsidP="007F2CC4">
                  <w:pPr>
                    <w:rPr>
                      <w:rFonts w:ascii="Arial" w:hAnsi="Arial" w:cs="Arial"/>
                      <w:sz w:val="20"/>
                      <w:szCs w:val="20"/>
                    </w:rPr>
                  </w:pPr>
                </w:p>
              </w:tc>
            </w:tr>
          </w:tbl>
          <w:p w14:paraId="4FC94DC9" w14:textId="77777777" w:rsidR="00835CD3" w:rsidRDefault="00835CD3" w:rsidP="007F2CC4">
            <w:pPr>
              <w:rPr>
                <w:rFonts w:ascii="Arial" w:hAnsi="Arial" w:cs="Arial"/>
                <w:sz w:val="20"/>
                <w:szCs w:val="20"/>
              </w:rPr>
            </w:pPr>
          </w:p>
        </w:tc>
        <w:tc>
          <w:tcPr>
            <w:tcW w:w="676" w:type="dxa"/>
            <w:noWrap/>
            <w:vAlign w:val="bottom"/>
          </w:tcPr>
          <w:p w14:paraId="78BA070F" w14:textId="77777777" w:rsidR="00835CD3" w:rsidRDefault="00835CD3" w:rsidP="007F2CC4">
            <w:pPr>
              <w:jc w:val="center"/>
              <w:rPr>
                <w:rFonts w:ascii="Arial Black" w:hAnsi="Arial Black" w:cs="Arial"/>
                <w:b/>
                <w:bCs/>
              </w:rPr>
            </w:pPr>
          </w:p>
        </w:tc>
        <w:tc>
          <w:tcPr>
            <w:tcW w:w="638" w:type="dxa"/>
            <w:noWrap/>
            <w:vAlign w:val="bottom"/>
          </w:tcPr>
          <w:p w14:paraId="13ADD1FF" w14:textId="77777777" w:rsidR="00835CD3" w:rsidRDefault="00835CD3" w:rsidP="007F2CC4">
            <w:pPr>
              <w:jc w:val="center"/>
              <w:rPr>
                <w:rFonts w:ascii="Arial Black" w:hAnsi="Arial Black" w:cs="Arial"/>
                <w:b/>
                <w:bCs/>
              </w:rPr>
            </w:pPr>
          </w:p>
        </w:tc>
        <w:tc>
          <w:tcPr>
            <w:tcW w:w="4910" w:type="dxa"/>
            <w:gridSpan w:val="4"/>
            <w:noWrap/>
            <w:vAlign w:val="bottom"/>
            <w:hideMark/>
          </w:tcPr>
          <w:p w14:paraId="0E5DEDBF" w14:textId="77777777" w:rsidR="00835CD3" w:rsidRDefault="00835CD3" w:rsidP="007F2CC4">
            <w:pPr>
              <w:jc w:val="center"/>
              <w:rPr>
                <w:rFonts w:ascii="Arial Black" w:hAnsi="Arial Black" w:cs="Arial"/>
                <w:b/>
                <w:bCs/>
              </w:rPr>
            </w:pPr>
            <w:r>
              <w:rPr>
                <w:rFonts w:ascii="Arial Black" w:hAnsi="Arial Black" w:cs="Arial"/>
                <w:b/>
                <w:bCs/>
              </w:rPr>
              <w:t>BOROUGH OF EDGEWATER</w:t>
            </w:r>
          </w:p>
        </w:tc>
        <w:tc>
          <w:tcPr>
            <w:tcW w:w="1309" w:type="dxa"/>
            <w:noWrap/>
            <w:vAlign w:val="bottom"/>
          </w:tcPr>
          <w:p w14:paraId="44765E27" w14:textId="77777777" w:rsidR="00835CD3" w:rsidRDefault="00835CD3" w:rsidP="007F2CC4">
            <w:pPr>
              <w:jc w:val="center"/>
              <w:rPr>
                <w:rFonts w:ascii="Arial Black" w:hAnsi="Arial Black" w:cs="Arial"/>
                <w:b/>
                <w:bCs/>
              </w:rPr>
            </w:pPr>
          </w:p>
        </w:tc>
        <w:tc>
          <w:tcPr>
            <w:tcW w:w="1391" w:type="dxa"/>
            <w:noWrap/>
            <w:vAlign w:val="bottom"/>
          </w:tcPr>
          <w:p w14:paraId="0C06C6A1" w14:textId="77777777" w:rsidR="00835CD3" w:rsidRDefault="00835CD3" w:rsidP="007F2CC4">
            <w:pPr>
              <w:rPr>
                <w:rFonts w:ascii="Arial" w:hAnsi="Arial" w:cs="Arial"/>
                <w:b/>
                <w:bCs/>
                <w:sz w:val="20"/>
                <w:szCs w:val="20"/>
              </w:rPr>
            </w:pPr>
          </w:p>
        </w:tc>
      </w:tr>
      <w:tr w:rsidR="00835CD3" w14:paraId="3DF545D5" w14:textId="77777777" w:rsidTr="007F2CC4">
        <w:trPr>
          <w:gridAfter w:val="9"/>
          <w:wAfter w:w="9883" w:type="dxa"/>
          <w:trHeight w:val="390"/>
        </w:trPr>
        <w:tc>
          <w:tcPr>
            <w:tcW w:w="2056" w:type="dxa"/>
            <w:gridSpan w:val="2"/>
            <w:noWrap/>
            <w:vAlign w:val="bottom"/>
          </w:tcPr>
          <w:p w14:paraId="185BA9D0" w14:textId="77777777" w:rsidR="00835CD3" w:rsidRDefault="00835CD3" w:rsidP="007F2CC4">
            <w:pPr>
              <w:rPr>
                <w:rFonts w:ascii="Arial" w:hAnsi="Arial" w:cs="Arial"/>
                <w:sz w:val="20"/>
                <w:szCs w:val="20"/>
              </w:rPr>
            </w:pPr>
          </w:p>
        </w:tc>
        <w:tc>
          <w:tcPr>
            <w:tcW w:w="676" w:type="dxa"/>
            <w:noWrap/>
            <w:vAlign w:val="bottom"/>
          </w:tcPr>
          <w:p w14:paraId="0F8E54AD" w14:textId="77777777" w:rsidR="00835CD3" w:rsidRDefault="00835CD3" w:rsidP="007F2CC4">
            <w:pPr>
              <w:jc w:val="center"/>
              <w:rPr>
                <w:rFonts w:ascii="Arial Black" w:hAnsi="Arial Black" w:cs="Arial"/>
                <w:b/>
                <w:bCs/>
              </w:rPr>
            </w:pPr>
          </w:p>
        </w:tc>
        <w:tc>
          <w:tcPr>
            <w:tcW w:w="638" w:type="dxa"/>
            <w:noWrap/>
            <w:vAlign w:val="bottom"/>
          </w:tcPr>
          <w:p w14:paraId="62532898" w14:textId="77777777" w:rsidR="00835CD3" w:rsidRDefault="00835CD3" w:rsidP="007F2CC4">
            <w:pPr>
              <w:jc w:val="center"/>
              <w:rPr>
                <w:rFonts w:ascii="Arial Black" w:hAnsi="Arial Black" w:cs="Arial"/>
                <w:b/>
                <w:bCs/>
              </w:rPr>
            </w:pPr>
          </w:p>
        </w:tc>
        <w:tc>
          <w:tcPr>
            <w:tcW w:w="1216" w:type="dxa"/>
            <w:noWrap/>
            <w:vAlign w:val="bottom"/>
          </w:tcPr>
          <w:p w14:paraId="2B492E74" w14:textId="77777777" w:rsidR="00835CD3" w:rsidRDefault="00835CD3" w:rsidP="007F2CC4">
            <w:pPr>
              <w:jc w:val="center"/>
              <w:rPr>
                <w:rFonts w:ascii="Arial Black" w:hAnsi="Arial Black" w:cs="Arial"/>
                <w:b/>
                <w:bCs/>
              </w:rPr>
            </w:pPr>
          </w:p>
        </w:tc>
        <w:tc>
          <w:tcPr>
            <w:tcW w:w="1977" w:type="dxa"/>
            <w:noWrap/>
            <w:vAlign w:val="bottom"/>
            <w:hideMark/>
          </w:tcPr>
          <w:p w14:paraId="3187ECD0" w14:textId="77777777" w:rsidR="00835CD3" w:rsidRDefault="00835CD3" w:rsidP="007F2CC4">
            <w:pPr>
              <w:jc w:val="center"/>
              <w:rPr>
                <w:rFonts w:ascii="Arial Black" w:hAnsi="Arial Black" w:cs="Arial"/>
                <w:b/>
                <w:bCs/>
              </w:rPr>
            </w:pPr>
            <w:r>
              <w:rPr>
                <w:rFonts w:ascii="Arial Black" w:hAnsi="Arial Black" w:cs="Arial"/>
                <w:b/>
                <w:bCs/>
              </w:rPr>
              <w:t>RESOLUTION</w:t>
            </w:r>
          </w:p>
        </w:tc>
        <w:tc>
          <w:tcPr>
            <w:tcW w:w="293" w:type="dxa"/>
            <w:noWrap/>
            <w:vAlign w:val="bottom"/>
          </w:tcPr>
          <w:p w14:paraId="4694A4C7" w14:textId="77777777" w:rsidR="00835CD3" w:rsidRDefault="00835CD3" w:rsidP="007F2CC4">
            <w:pPr>
              <w:jc w:val="center"/>
              <w:rPr>
                <w:rFonts w:ascii="Arial Black" w:hAnsi="Arial Black" w:cs="Arial"/>
                <w:b/>
                <w:bCs/>
              </w:rPr>
            </w:pPr>
          </w:p>
        </w:tc>
        <w:tc>
          <w:tcPr>
            <w:tcW w:w="1424" w:type="dxa"/>
            <w:noWrap/>
            <w:vAlign w:val="bottom"/>
          </w:tcPr>
          <w:p w14:paraId="4F824F7E" w14:textId="77777777" w:rsidR="00835CD3" w:rsidRDefault="00835CD3" w:rsidP="007F2CC4">
            <w:pPr>
              <w:jc w:val="center"/>
              <w:rPr>
                <w:rFonts w:ascii="Arial Black" w:hAnsi="Arial Black" w:cs="Arial"/>
                <w:b/>
                <w:bCs/>
              </w:rPr>
            </w:pPr>
          </w:p>
        </w:tc>
        <w:tc>
          <w:tcPr>
            <w:tcW w:w="1309" w:type="dxa"/>
            <w:noWrap/>
            <w:vAlign w:val="bottom"/>
          </w:tcPr>
          <w:p w14:paraId="55306F83" w14:textId="77777777" w:rsidR="00835CD3" w:rsidRDefault="00835CD3" w:rsidP="007F2CC4">
            <w:pPr>
              <w:jc w:val="center"/>
              <w:rPr>
                <w:rFonts w:ascii="Arial Black" w:hAnsi="Arial Black" w:cs="Arial"/>
                <w:b/>
                <w:bCs/>
              </w:rPr>
            </w:pPr>
          </w:p>
        </w:tc>
        <w:tc>
          <w:tcPr>
            <w:tcW w:w="1391" w:type="dxa"/>
            <w:noWrap/>
            <w:vAlign w:val="bottom"/>
          </w:tcPr>
          <w:p w14:paraId="3E32CD28" w14:textId="77777777" w:rsidR="00835CD3" w:rsidRDefault="00835CD3" w:rsidP="007F2CC4">
            <w:pPr>
              <w:rPr>
                <w:rFonts w:ascii="Arial" w:hAnsi="Arial" w:cs="Arial"/>
                <w:b/>
                <w:bCs/>
                <w:sz w:val="20"/>
                <w:szCs w:val="20"/>
              </w:rPr>
            </w:pPr>
          </w:p>
        </w:tc>
      </w:tr>
      <w:tr w:rsidR="00835CD3" w:rsidRPr="0058326B" w14:paraId="239020A4" w14:textId="77777777" w:rsidTr="007F2CC4">
        <w:trPr>
          <w:gridAfter w:val="9"/>
          <w:wAfter w:w="9883" w:type="dxa"/>
          <w:trHeight w:val="612"/>
        </w:trPr>
        <w:tc>
          <w:tcPr>
            <w:tcW w:w="2056" w:type="dxa"/>
            <w:gridSpan w:val="2"/>
            <w:noWrap/>
            <w:vAlign w:val="bottom"/>
          </w:tcPr>
          <w:p w14:paraId="0584CF1B" w14:textId="77777777" w:rsidR="00835CD3" w:rsidRPr="0058326B" w:rsidRDefault="00835CD3" w:rsidP="007F2CC4">
            <w:pPr>
              <w:jc w:val="center"/>
              <w:rPr>
                <w:rFonts w:ascii="Arial" w:hAnsi="Arial" w:cs="Arial"/>
                <w:b/>
                <w:bCs/>
              </w:rPr>
            </w:pPr>
          </w:p>
        </w:tc>
        <w:tc>
          <w:tcPr>
            <w:tcW w:w="676" w:type="dxa"/>
            <w:noWrap/>
            <w:vAlign w:val="bottom"/>
          </w:tcPr>
          <w:p w14:paraId="5309E04D" w14:textId="77777777" w:rsidR="00835CD3" w:rsidRPr="0058326B" w:rsidRDefault="00835CD3" w:rsidP="007F2CC4">
            <w:pPr>
              <w:jc w:val="center"/>
              <w:rPr>
                <w:rFonts w:ascii="Arial" w:hAnsi="Arial" w:cs="Arial"/>
                <w:b/>
                <w:bCs/>
              </w:rPr>
            </w:pPr>
          </w:p>
        </w:tc>
        <w:tc>
          <w:tcPr>
            <w:tcW w:w="638" w:type="dxa"/>
            <w:noWrap/>
            <w:vAlign w:val="bottom"/>
          </w:tcPr>
          <w:p w14:paraId="3CEECB3B" w14:textId="77777777" w:rsidR="00835CD3" w:rsidRPr="0058326B" w:rsidRDefault="00835CD3" w:rsidP="007F2CC4">
            <w:pPr>
              <w:jc w:val="center"/>
              <w:rPr>
                <w:rFonts w:ascii="Arial" w:hAnsi="Arial" w:cs="Arial"/>
                <w:b/>
                <w:bCs/>
              </w:rPr>
            </w:pPr>
          </w:p>
        </w:tc>
        <w:tc>
          <w:tcPr>
            <w:tcW w:w="1216" w:type="dxa"/>
            <w:noWrap/>
            <w:vAlign w:val="bottom"/>
          </w:tcPr>
          <w:p w14:paraId="2FF7676F" w14:textId="77777777" w:rsidR="00835CD3" w:rsidRPr="0058326B" w:rsidRDefault="00835CD3" w:rsidP="007F2CC4">
            <w:pPr>
              <w:jc w:val="center"/>
              <w:rPr>
                <w:rFonts w:ascii="Arial" w:hAnsi="Arial" w:cs="Arial"/>
                <w:b/>
                <w:bCs/>
              </w:rPr>
            </w:pPr>
          </w:p>
        </w:tc>
        <w:tc>
          <w:tcPr>
            <w:tcW w:w="1977" w:type="dxa"/>
            <w:noWrap/>
            <w:vAlign w:val="bottom"/>
          </w:tcPr>
          <w:p w14:paraId="4147CE5D" w14:textId="77777777" w:rsidR="00835CD3" w:rsidRPr="0058326B" w:rsidRDefault="00835CD3" w:rsidP="007F2CC4">
            <w:pPr>
              <w:jc w:val="center"/>
              <w:rPr>
                <w:rFonts w:ascii="Arial" w:hAnsi="Arial" w:cs="Arial"/>
                <w:b/>
                <w:bCs/>
              </w:rPr>
            </w:pPr>
          </w:p>
        </w:tc>
        <w:tc>
          <w:tcPr>
            <w:tcW w:w="293" w:type="dxa"/>
            <w:noWrap/>
            <w:vAlign w:val="bottom"/>
          </w:tcPr>
          <w:p w14:paraId="7AC492BC" w14:textId="77777777" w:rsidR="00835CD3" w:rsidRPr="0058326B" w:rsidRDefault="00835CD3" w:rsidP="007F2CC4">
            <w:pPr>
              <w:jc w:val="center"/>
              <w:rPr>
                <w:rFonts w:ascii="Arial" w:hAnsi="Arial" w:cs="Arial"/>
                <w:b/>
                <w:bCs/>
              </w:rPr>
            </w:pPr>
          </w:p>
        </w:tc>
        <w:tc>
          <w:tcPr>
            <w:tcW w:w="1424" w:type="dxa"/>
            <w:noWrap/>
            <w:vAlign w:val="bottom"/>
          </w:tcPr>
          <w:p w14:paraId="623E250A" w14:textId="77777777" w:rsidR="00835CD3" w:rsidRPr="0058326B" w:rsidRDefault="00835CD3" w:rsidP="007F2CC4">
            <w:pPr>
              <w:jc w:val="center"/>
              <w:rPr>
                <w:rFonts w:ascii="Arial" w:hAnsi="Arial" w:cs="Arial"/>
                <w:b/>
                <w:bCs/>
              </w:rPr>
            </w:pPr>
          </w:p>
        </w:tc>
        <w:tc>
          <w:tcPr>
            <w:tcW w:w="1309" w:type="dxa"/>
            <w:noWrap/>
            <w:vAlign w:val="bottom"/>
          </w:tcPr>
          <w:p w14:paraId="051FDC75" w14:textId="77777777" w:rsidR="00835CD3" w:rsidRPr="0058326B" w:rsidRDefault="00835CD3" w:rsidP="007F2CC4">
            <w:pPr>
              <w:jc w:val="center"/>
              <w:rPr>
                <w:rFonts w:ascii="Arial" w:hAnsi="Arial" w:cs="Arial"/>
                <w:b/>
                <w:bCs/>
              </w:rPr>
            </w:pPr>
          </w:p>
        </w:tc>
        <w:tc>
          <w:tcPr>
            <w:tcW w:w="1391" w:type="dxa"/>
            <w:noWrap/>
            <w:vAlign w:val="bottom"/>
          </w:tcPr>
          <w:p w14:paraId="32593698" w14:textId="77777777" w:rsidR="00835CD3" w:rsidRPr="0058326B" w:rsidRDefault="00835CD3" w:rsidP="007F2CC4">
            <w:pPr>
              <w:rPr>
                <w:rFonts w:ascii="Arial" w:hAnsi="Arial" w:cs="Arial"/>
                <w:b/>
                <w:bCs/>
                <w:sz w:val="20"/>
                <w:szCs w:val="20"/>
              </w:rPr>
            </w:pPr>
          </w:p>
        </w:tc>
      </w:tr>
      <w:tr w:rsidR="00835CD3" w:rsidRPr="0058326B" w14:paraId="7BBD314C" w14:textId="77777777" w:rsidTr="007F2CC4">
        <w:trPr>
          <w:gridAfter w:val="9"/>
          <w:wAfter w:w="9883" w:type="dxa"/>
          <w:trHeight w:val="180"/>
        </w:trPr>
        <w:tc>
          <w:tcPr>
            <w:tcW w:w="2056" w:type="dxa"/>
            <w:gridSpan w:val="2"/>
            <w:tcBorders>
              <w:top w:val="single" w:sz="8" w:space="0" w:color="auto"/>
              <w:left w:val="single" w:sz="8" w:space="0" w:color="auto"/>
              <w:bottom w:val="single" w:sz="8" w:space="0" w:color="auto"/>
              <w:right w:val="single" w:sz="8" w:space="0" w:color="auto"/>
            </w:tcBorders>
            <w:noWrap/>
            <w:vAlign w:val="bottom"/>
            <w:hideMark/>
          </w:tcPr>
          <w:p w14:paraId="6B40E8A0" w14:textId="77777777" w:rsidR="00835CD3" w:rsidRPr="0058326B" w:rsidRDefault="00835CD3" w:rsidP="007F2CC4">
            <w:pPr>
              <w:jc w:val="center"/>
              <w:rPr>
                <w:rFonts w:ascii="Arial" w:hAnsi="Arial" w:cs="Arial"/>
                <w:smallCaps/>
                <w:sz w:val="20"/>
                <w:szCs w:val="20"/>
              </w:rPr>
            </w:pPr>
            <w:r w:rsidRPr="0058326B">
              <w:rPr>
                <w:rFonts w:ascii="Arial" w:hAnsi="Arial" w:cs="Arial"/>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3429330B" w14:textId="77777777" w:rsidR="00835CD3" w:rsidRPr="0058326B" w:rsidRDefault="00835CD3" w:rsidP="007F2CC4">
            <w:pPr>
              <w:jc w:val="center"/>
              <w:rPr>
                <w:rFonts w:ascii="Arial" w:hAnsi="Arial" w:cs="Arial"/>
                <w:smallCaps/>
                <w:sz w:val="20"/>
                <w:szCs w:val="20"/>
              </w:rPr>
            </w:pPr>
            <w:r w:rsidRPr="0058326B">
              <w:rPr>
                <w:rFonts w:ascii="Arial" w:hAnsi="Arial"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2B97FCA5" w14:textId="77777777" w:rsidR="00835CD3" w:rsidRPr="0058326B" w:rsidRDefault="00835CD3" w:rsidP="007F2CC4">
            <w:pPr>
              <w:jc w:val="center"/>
              <w:rPr>
                <w:rFonts w:ascii="Arial" w:hAnsi="Arial" w:cs="Arial"/>
                <w:smallCaps/>
                <w:sz w:val="20"/>
                <w:szCs w:val="20"/>
              </w:rPr>
            </w:pPr>
            <w:r w:rsidRPr="0058326B">
              <w:rPr>
                <w:rFonts w:ascii="Arial" w:hAnsi="Arial" w:cs="Arial"/>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00C42302" w14:textId="77777777" w:rsidR="00835CD3" w:rsidRPr="0058326B" w:rsidRDefault="00835CD3" w:rsidP="007F2CC4">
            <w:pPr>
              <w:jc w:val="center"/>
              <w:rPr>
                <w:rFonts w:ascii="Arial" w:hAnsi="Arial" w:cs="Arial"/>
                <w:smallCaps/>
                <w:sz w:val="20"/>
                <w:szCs w:val="20"/>
              </w:rPr>
            </w:pPr>
            <w:r w:rsidRPr="0058326B">
              <w:rPr>
                <w:rFonts w:ascii="Arial" w:hAnsi="Arial" w:cs="Arial"/>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7F7FA7C3" w14:textId="77777777" w:rsidR="00835CD3" w:rsidRPr="0058326B" w:rsidRDefault="00835CD3" w:rsidP="007F2CC4">
            <w:pPr>
              <w:jc w:val="center"/>
              <w:rPr>
                <w:rFonts w:ascii="Arial" w:hAnsi="Arial" w:cs="Arial"/>
                <w:smallCaps/>
                <w:sz w:val="20"/>
                <w:szCs w:val="20"/>
              </w:rPr>
            </w:pPr>
            <w:r w:rsidRPr="0058326B">
              <w:rPr>
                <w:rFonts w:ascii="Arial" w:hAnsi="Arial" w:cs="Arial"/>
                <w:smallCaps/>
                <w:sz w:val="20"/>
                <w:szCs w:val="20"/>
              </w:rPr>
              <w:t>Absent</w:t>
            </w:r>
          </w:p>
        </w:tc>
        <w:tc>
          <w:tcPr>
            <w:tcW w:w="293" w:type="dxa"/>
            <w:noWrap/>
            <w:vAlign w:val="bottom"/>
          </w:tcPr>
          <w:p w14:paraId="5F53F234" w14:textId="77777777" w:rsidR="00835CD3" w:rsidRPr="0058326B" w:rsidRDefault="00835CD3" w:rsidP="007F2CC4">
            <w:pPr>
              <w:rPr>
                <w:rFonts w:ascii="Arial" w:hAnsi="Arial" w:cs="Arial"/>
                <w:sz w:val="20"/>
                <w:szCs w:val="20"/>
              </w:rPr>
            </w:pPr>
          </w:p>
        </w:tc>
        <w:tc>
          <w:tcPr>
            <w:tcW w:w="1424" w:type="dxa"/>
            <w:noWrap/>
            <w:vAlign w:val="bottom"/>
            <w:hideMark/>
          </w:tcPr>
          <w:p w14:paraId="327F9EC4" w14:textId="77777777" w:rsidR="00835CD3" w:rsidRPr="0058326B" w:rsidRDefault="00835CD3" w:rsidP="007F2CC4">
            <w:pPr>
              <w:rPr>
                <w:rFonts w:ascii="Arial" w:hAnsi="Arial" w:cs="Arial"/>
                <w:b/>
                <w:bCs/>
                <w:smallCaps/>
                <w:sz w:val="16"/>
                <w:szCs w:val="16"/>
              </w:rPr>
            </w:pPr>
            <w:r w:rsidRPr="0058326B">
              <w:rPr>
                <w:rFonts w:ascii="Arial" w:hAnsi="Arial" w:cs="Arial"/>
                <w:b/>
                <w:bCs/>
                <w:smallCaps/>
                <w:sz w:val="16"/>
                <w:szCs w:val="16"/>
              </w:rPr>
              <w:t>Date:</w:t>
            </w:r>
          </w:p>
        </w:tc>
        <w:tc>
          <w:tcPr>
            <w:tcW w:w="2700" w:type="dxa"/>
            <w:gridSpan w:val="2"/>
            <w:tcBorders>
              <w:top w:val="nil"/>
              <w:left w:val="nil"/>
              <w:bottom w:val="single" w:sz="4" w:space="0" w:color="auto"/>
              <w:right w:val="nil"/>
            </w:tcBorders>
            <w:noWrap/>
            <w:vAlign w:val="bottom"/>
            <w:hideMark/>
          </w:tcPr>
          <w:p w14:paraId="64FA91EE" w14:textId="77777777" w:rsidR="00835CD3" w:rsidRPr="0058326B" w:rsidRDefault="001C6FF1" w:rsidP="00835CD3">
            <w:pPr>
              <w:rPr>
                <w:rFonts w:ascii="Arial" w:hAnsi="Arial" w:cs="Arial"/>
                <w:sz w:val="20"/>
                <w:szCs w:val="20"/>
              </w:rPr>
            </w:pPr>
            <w:r w:rsidRPr="0058326B">
              <w:rPr>
                <w:rFonts w:ascii="Arial" w:hAnsi="Arial" w:cs="Arial"/>
                <w:sz w:val="20"/>
                <w:szCs w:val="20"/>
              </w:rPr>
              <w:t>December 12, 2022</w:t>
            </w:r>
          </w:p>
        </w:tc>
      </w:tr>
      <w:tr w:rsidR="00835CD3" w:rsidRPr="0058326B" w14:paraId="2DF03687" w14:textId="77777777" w:rsidTr="007F2CC4">
        <w:trPr>
          <w:gridAfter w:val="9"/>
          <w:wAfter w:w="9883" w:type="dxa"/>
          <w:trHeight w:val="405"/>
        </w:trPr>
        <w:tc>
          <w:tcPr>
            <w:tcW w:w="2056" w:type="dxa"/>
            <w:gridSpan w:val="2"/>
            <w:tcBorders>
              <w:top w:val="nil"/>
              <w:left w:val="single" w:sz="8" w:space="0" w:color="auto"/>
              <w:bottom w:val="single" w:sz="4" w:space="0" w:color="auto"/>
              <w:right w:val="single" w:sz="8" w:space="0" w:color="auto"/>
            </w:tcBorders>
            <w:noWrap/>
            <w:vAlign w:val="bottom"/>
            <w:hideMark/>
          </w:tcPr>
          <w:p w14:paraId="241928A6" w14:textId="77777777" w:rsidR="00835CD3" w:rsidRPr="0058326B" w:rsidRDefault="003F2946" w:rsidP="007F2CC4">
            <w:pPr>
              <w:rPr>
                <w:rFonts w:ascii="Arial" w:hAnsi="Arial" w:cs="Arial"/>
                <w:b/>
                <w:smallCaps/>
              </w:rPr>
            </w:pPr>
            <w:r w:rsidRPr="0058326B">
              <w:rPr>
                <w:rFonts w:ascii="Arial" w:hAnsi="Arial" w:cs="Arial"/>
                <w:b/>
                <w:smallCaps/>
              </w:rPr>
              <w:t xml:space="preserve">Gutierrez </w:t>
            </w:r>
          </w:p>
        </w:tc>
        <w:tc>
          <w:tcPr>
            <w:tcW w:w="676" w:type="dxa"/>
            <w:tcBorders>
              <w:top w:val="nil"/>
              <w:left w:val="nil"/>
              <w:bottom w:val="single" w:sz="4" w:space="0" w:color="auto"/>
              <w:right w:val="nil"/>
            </w:tcBorders>
            <w:noWrap/>
            <w:vAlign w:val="bottom"/>
          </w:tcPr>
          <w:p w14:paraId="74391B7A" w14:textId="77777777" w:rsidR="00835CD3" w:rsidRPr="0058326B" w:rsidRDefault="00835CD3" w:rsidP="007F2CC4">
            <w:pPr>
              <w:rPr>
                <w:rFonts w:ascii="Arial" w:hAnsi="Arial" w:cs="Arial"/>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4DE019D8" w14:textId="77777777" w:rsidR="00835CD3" w:rsidRPr="0058326B" w:rsidRDefault="00835CD3" w:rsidP="007F2CC4">
            <w:pPr>
              <w:rPr>
                <w:rFonts w:ascii="Arial" w:hAnsi="Arial" w:cs="Arial"/>
                <w:sz w:val="20"/>
                <w:szCs w:val="20"/>
              </w:rPr>
            </w:pPr>
            <w:r w:rsidRPr="0058326B">
              <w:rPr>
                <w:rFonts w:ascii="Arial" w:hAnsi="Arial" w:cs="Arial"/>
                <w:sz w:val="20"/>
                <w:szCs w:val="20"/>
              </w:rPr>
              <w:t> </w:t>
            </w:r>
          </w:p>
        </w:tc>
        <w:tc>
          <w:tcPr>
            <w:tcW w:w="1216" w:type="dxa"/>
            <w:tcBorders>
              <w:top w:val="nil"/>
              <w:left w:val="nil"/>
              <w:bottom w:val="single" w:sz="4" w:space="0" w:color="auto"/>
              <w:right w:val="single" w:sz="8" w:space="0" w:color="auto"/>
            </w:tcBorders>
            <w:noWrap/>
            <w:vAlign w:val="bottom"/>
            <w:hideMark/>
          </w:tcPr>
          <w:p w14:paraId="294C5D7E" w14:textId="77777777" w:rsidR="00835CD3" w:rsidRPr="0058326B" w:rsidRDefault="00835CD3" w:rsidP="007F2CC4">
            <w:pPr>
              <w:rPr>
                <w:rFonts w:ascii="Arial" w:hAnsi="Arial" w:cs="Arial"/>
                <w:sz w:val="20"/>
                <w:szCs w:val="20"/>
              </w:rPr>
            </w:pPr>
            <w:r w:rsidRPr="0058326B">
              <w:rPr>
                <w:rFonts w:ascii="Arial" w:hAnsi="Arial" w:cs="Arial"/>
                <w:sz w:val="20"/>
                <w:szCs w:val="20"/>
              </w:rPr>
              <w:t> </w:t>
            </w:r>
          </w:p>
        </w:tc>
        <w:tc>
          <w:tcPr>
            <w:tcW w:w="1977" w:type="dxa"/>
            <w:tcBorders>
              <w:top w:val="nil"/>
              <w:left w:val="nil"/>
              <w:bottom w:val="single" w:sz="4" w:space="0" w:color="auto"/>
              <w:right w:val="single" w:sz="8" w:space="0" w:color="auto"/>
            </w:tcBorders>
            <w:noWrap/>
            <w:vAlign w:val="bottom"/>
            <w:hideMark/>
          </w:tcPr>
          <w:p w14:paraId="71AB856F" w14:textId="77777777" w:rsidR="00835CD3" w:rsidRPr="0058326B" w:rsidRDefault="00835CD3" w:rsidP="007F2CC4">
            <w:pPr>
              <w:rPr>
                <w:rFonts w:ascii="Arial" w:hAnsi="Arial" w:cs="Arial"/>
                <w:sz w:val="20"/>
                <w:szCs w:val="20"/>
              </w:rPr>
            </w:pPr>
            <w:r w:rsidRPr="0058326B">
              <w:rPr>
                <w:rFonts w:ascii="Arial" w:hAnsi="Arial" w:cs="Arial"/>
                <w:sz w:val="20"/>
                <w:szCs w:val="20"/>
              </w:rPr>
              <w:t> </w:t>
            </w:r>
          </w:p>
        </w:tc>
        <w:tc>
          <w:tcPr>
            <w:tcW w:w="293" w:type="dxa"/>
            <w:noWrap/>
            <w:vAlign w:val="bottom"/>
          </w:tcPr>
          <w:p w14:paraId="5C2AEB48" w14:textId="77777777" w:rsidR="00835CD3" w:rsidRPr="0058326B" w:rsidRDefault="00835CD3" w:rsidP="007F2CC4">
            <w:pPr>
              <w:rPr>
                <w:rFonts w:ascii="Arial" w:hAnsi="Arial" w:cs="Arial"/>
                <w:sz w:val="20"/>
                <w:szCs w:val="20"/>
              </w:rPr>
            </w:pPr>
          </w:p>
        </w:tc>
        <w:tc>
          <w:tcPr>
            <w:tcW w:w="1424" w:type="dxa"/>
            <w:noWrap/>
            <w:vAlign w:val="bottom"/>
            <w:hideMark/>
          </w:tcPr>
          <w:p w14:paraId="75912203" w14:textId="77777777" w:rsidR="00835CD3" w:rsidRPr="0058326B" w:rsidRDefault="00835CD3" w:rsidP="007F2CC4">
            <w:pPr>
              <w:rPr>
                <w:rFonts w:ascii="Arial" w:hAnsi="Arial" w:cs="Arial"/>
                <w:b/>
                <w:bCs/>
                <w:smallCaps/>
                <w:sz w:val="16"/>
                <w:szCs w:val="16"/>
              </w:rPr>
            </w:pPr>
            <w:r w:rsidRPr="0058326B">
              <w:rPr>
                <w:rFonts w:ascii="Arial" w:hAnsi="Arial" w:cs="Arial"/>
                <w:b/>
                <w:bCs/>
                <w:smallCaps/>
                <w:sz w:val="16"/>
                <w:szCs w:val="16"/>
              </w:rPr>
              <w:t>Resolution No.</w:t>
            </w:r>
          </w:p>
        </w:tc>
        <w:tc>
          <w:tcPr>
            <w:tcW w:w="1309" w:type="dxa"/>
            <w:tcBorders>
              <w:top w:val="nil"/>
              <w:left w:val="nil"/>
              <w:bottom w:val="single" w:sz="4" w:space="0" w:color="auto"/>
              <w:right w:val="nil"/>
            </w:tcBorders>
            <w:noWrap/>
            <w:vAlign w:val="bottom"/>
            <w:hideMark/>
          </w:tcPr>
          <w:p w14:paraId="5BD2CCC4" w14:textId="04C9216B" w:rsidR="00835CD3" w:rsidRPr="0058326B" w:rsidRDefault="001C6FF1" w:rsidP="00F8086A">
            <w:pPr>
              <w:rPr>
                <w:rFonts w:ascii="Arial" w:hAnsi="Arial" w:cs="Arial"/>
                <w:sz w:val="20"/>
                <w:szCs w:val="20"/>
              </w:rPr>
            </w:pPr>
            <w:r w:rsidRPr="0058326B">
              <w:rPr>
                <w:rFonts w:ascii="Arial" w:hAnsi="Arial" w:cs="Arial"/>
                <w:sz w:val="20"/>
                <w:szCs w:val="20"/>
              </w:rPr>
              <w:t>2022</w:t>
            </w:r>
            <w:r w:rsidR="00F74A2F" w:rsidRPr="0058326B">
              <w:rPr>
                <w:rFonts w:ascii="Arial" w:hAnsi="Arial" w:cs="Arial"/>
                <w:sz w:val="20"/>
                <w:szCs w:val="20"/>
              </w:rPr>
              <w:t>-278</w:t>
            </w:r>
          </w:p>
        </w:tc>
        <w:tc>
          <w:tcPr>
            <w:tcW w:w="1391" w:type="dxa"/>
            <w:tcBorders>
              <w:top w:val="nil"/>
              <w:left w:val="nil"/>
              <w:bottom w:val="single" w:sz="4" w:space="0" w:color="auto"/>
              <w:right w:val="nil"/>
            </w:tcBorders>
            <w:noWrap/>
            <w:vAlign w:val="bottom"/>
            <w:hideMark/>
          </w:tcPr>
          <w:p w14:paraId="410668D3" w14:textId="77777777" w:rsidR="00835CD3" w:rsidRPr="0058326B" w:rsidRDefault="00835CD3" w:rsidP="007F2CC4">
            <w:pPr>
              <w:rPr>
                <w:rFonts w:ascii="Arial" w:hAnsi="Arial" w:cs="Arial"/>
                <w:sz w:val="20"/>
                <w:szCs w:val="20"/>
              </w:rPr>
            </w:pPr>
            <w:r w:rsidRPr="0058326B">
              <w:rPr>
                <w:rFonts w:ascii="Arial" w:hAnsi="Arial" w:cs="Arial"/>
                <w:sz w:val="20"/>
                <w:szCs w:val="20"/>
              </w:rPr>
              <w:t> </w:t>
            </w:r>
          </w:p>
        </w:tc>
      </w:tr>
      <w:tr w:rsidR="00835CD3" w:rsidRPr="0058326B" w14:paraId="56BDB72C" w14:textId="77777777" w:rsidTr="007F2CC4">
        <w:trPr>
          <w:gridAfter w:val="9"/>
          <w:wAfter w:w="9883" w:type="dxa"/>
          <w:trHeight w:val="350"/>
        </w:trPr>
        <w:tc>
          <w:tcPr>
            <w:tcW w:w="2056" w:type="dxa"/>
            <w:gridSpan w:val="2"/>
            <w:tcBorders>
              <w:top w:val="nil"/>
              <w:left w:val="single" w:sz="8" w:space="0" w:color="auto"/>
              <w:bottom w:val="nil"/>
              <w:right w:val="single" w:sz="8" w:space="0" w:color="auto"/>
            </w:tcBorders>
            <w:noWrap/>
            <w:vAlign w:val="bottom"/>
            <w:hideMark/>
          </w:tcPr>
          <w:p w14:paraId="7368A4A5" w14:textId="77777777" w:rsidR="00835CD3" w:rsidRPr="0058326B" w:rsidRDefault="000650CE" w:rsidP="007F2CC4">
            <w:pPr>
              <w:rPr>
                <w:rFonts w:ascii="Arial" w:hAnsi="Arial" w:cs="Arial"/>
                <w:b/>
                <w:smallCaps/>
              </w:rPr>
            </w:pPr>
            <w:r w:rsidRPr="0058326B">
              <w:rPr>
                <w:rFonts w:ascii="Arial" w:hAnsi="Arial" w:cs="Arial"/>
                <w:b/>
                <w:smallCaps/>
              </w:rPr>
              <w:t>Lawlor</w:t>
            </w:r>
          </w:p>
        </w:tc>
        <w:tc>
          <w:tcPr>
            <w:tcW w:w="676" w:type="dxa"/>
            <w:noWrap/>
            <w:vAlign w:val="bottom"/>
          </w:tcPr>
          <w:p w14:paraId="10813259" w14:textId="77777777" w:rsidR="00835CD3" w:rsidRPr="0058326B" w:rsidRDefault="00835CD3" w:rsidP="007F2CC4">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14:paraId="47754318" w14:textId="77777777" w:rsidR="00835CD3" w:rsidRPr="0058326B" w:rsidRDefault="00835CD3" w:rsidP="007F2CC4">
            <w:pPr>
              <w:rPr>
                <w:rFonts w:ascii="Arial" w:hAnsi="Arial" w:cs="Arial"/>
                <w:sz w:val="20"/>
                <w:szCs w:val="20"/>
              </w:rPr>
            </w:pPr>
            <w:r w:rsidRPr="0058326B">
              <w:rPr>
                <w:rFonts w:ascii="Arial" w:hAnsi="Arial" w:cs="Arial"/>
                <w:sz w:val="20"/>
                <w:szCs w:val="20"/>
              </w:rPr>
              <w:t> </w:t>
            </w:r>
          </w:p>
        </w:tc>
        <w:tc>
          <w:tcPr>
            <w:tcW w:w="1216" w:type="dxa"/>
            <w:tcBorders>
              <w:top w:val="nil"/>
              <w:left w:val="nil"/>
              <w:bottom w:val="nil"/>
              <w:right w:val="single" w:sz="8" w:space="0" w:color="auto"/>
            </w:tcBorders>
            <w:noWrap/>
            <w:vAlign w:val="bottom"/>
            <w:hideMark/>
          </w:tcPr>
          <w:p w14:paraId="789BC37C" w14:textId="77777777" w:rsidR="00835CD3" w:rsidRPr="0058326B" w:rsidRDefault="00835CD3" w:rsidP="007F2CC4">
            <w:pPr>
              <w:rPr>
                <w:rFonts w:ascii="Arial" w:hAnsi="Arial" w:cs="Arial"/>
                <w:sz w:val="20"/>
                <w:szCs w:val="20"/>
              </w:rPr>
            </w:pPr>
            <w:r w:rsidRPr="0058326B">
              <w:rPr>
                <w:rFonts w:ascii="Arial" w:hAnsi="Arial" w:cs="Arial"/>
                <w:sz w:val="20"/>
                <w:szCs w:val="20"/>
              </w:rPr>
              <w:t> </w:t>
            </w:r>
          </w:p>
        </w:tc>
        <w:tc>
          <w:tcPr>
            <w:tcW w:w="1977" w:type="dxa"/>
            <w:tcBorders>
              <w:top w:val="nil"/>
              <w:left w:val="nil"/>
              <w:bottom w:val="nil"/>
              <w:right w:val="single" w:sz="8" w:space="0" w:color="auto"/>
            </w:tcBorders>
            <w:noWrap/>
            <w:vAlign w:val="bottom"/>
          </w:tcPr>
          <w:p w14:paraId="0AA76F1A" w14:textId="77777777" w:rsidR="00835CD3" w:rsidRPr="0058326B" w:rsidRDefault="00835CD3" w:rsidP="007F2CC4">
            <w:pPr>
              <w:rPr>
                <w:rFonts w:ascii="Arial" w:hAnsi="Arial" w:cs="Arial"/>
                <w:sz w:val="20"/>
                <w:szCs w:val="20"/>
              </w:rPr>
            </w:pPr>
          </w:p>
        </w:tc>
        <w:tc>
          <w:tcPr>
            <w:tcW w:w="293" w:type="dxa"/>
            <w:noWrap/>
            <w:vAlign w:val="bottom"/>
          </w:tcPr>
          <w:p w14:paraId="545DE015" w14:textId="77777777" w:rsidR="00835CD3" w:rsidRPr="0058326B" w:rsidRDefault="00835CD3" w:rsidP="007F2CC4">
            <w:pPr>
              <w:rPr>
                <w:rFonts w:ascii="Arial" w:hAnsi="Arial" w:cs="Arial"/>
                <w:sz w:val="20"/>
                <w:szCs w:val="20"/>
              </w:rPr>
            </w:pPr>
          </w:p>
        </w:tc>
        <w:tc>
          <w:tcPr>
            <w:tcW w:w="1424" w:type="dxa"/>
            <w:noWrap/>
            <w:vAlign w:val="bottom"/>
            <w:hideMark/>
          </w:tcPr>
          <w:p w14:paraId="306A62D7" w14:textId="77777777" w:rsidR="00835CD3" w:rsidRPr="0058326B" w:rsidRDefault="00835CD3" w:rsidP="007F2CC4">
            <w:pPr>
              <w:rPr>
                <w:rFonts w:ascii="Arial" w:hAnsi="Arial" w:cs="Arial"/>
                <w:b/>
                <w:bCs/>
                <w:smallCaps/>
                <w:sz w:val="16"/>
                <w:szCs w:val="16"/>
              </w:rPr>
            </w:pPr>
            <w:r w:rsidRPr="0058326B">
              <w:rPr>
                <w:rFonts w:ascii="Arial" w:hAnsi="Arial" w:cs="Arial"/>
                <w:b/>
                <w:bCs/>
                <w:smallCaps/>
                <w:sz w:val="16"/>
                <w:szCs w:val="16"/>
              </w:rPr>
              <w:t>Introduced by:</w:t>
            </w:r>
          </w:p>
        </w:tc>
        <w:tc>
          <w:tcPr>
            <w:tcW w:w="2700" w:type="dxa"/>
            <w:gridSpan w:val="2"/>
            <w:tcBorders>
              <w:top w:val="nil"/>
              <w:left w:val="nil"/>
              <w:bottom w:val="single" w:sz="4" w:space="0" w:color="auto"/>
              <w:right w:val="nil"/>
            </w:tcBorders>
            <w:noWrap/>
            <w:vAlign w:val="bottom"/>
          </w:tcPr>
          <w:p w14:paraId="7C5EAA71" w14:textId="77777777" w:rsidR="00835CD3" w:rsidRPr="0058326B" w:rsidRDefault="00835CD3" w:rsidP="00F8086A">
            <w:pPr>
              <w:rPr>
                <w:rFonts w:ascii="Arial" w:hAnsi="Arial" w:cs="Arial"/>
                <w:sz w:val="20"/>
                <w:szCs w:val="20"/>
              </w:rPr>
            </w:pPr>
          </w:p>
        </w:tc>
      </w:tr>
      <w:tr w:rsidR="00835CD3" w:rsidRPr="0058326B" w14:paraId="15D9C1F0" w14:textId="77777777" w:rsidTr="007F2CC4">
        <w:trPr>
          <w:gridAfter w:val="9"/>
          <w:wAfter w:w="9883" w:type="dxa"/>
          <w:trHeight w:val="332"/>
        </w:trPr>
        <w:tc>
          <w:tcPr>
            <w:tcW w:w="2056" w:type="dxa"/>
            <w:gridSpan w:val="2"/>
            <w:tcBorders>
              <w:top w:val="single" w:sz="4" w:space="0" w:color="auto"/>
              <w:left w:val="single" w:sz="8" w:space="0" w:color="auto"/>
              <w:bottom w:val="single" w:sz="4" w:space="0" w:color="auto"/>
              <w:right w:val="single" w:sz="8" w:space="0" w:color="auto"/>
            </w:tcBorders>
            <w:noWrap/>
            <w:vAlign w:val="bottom"/>
            <w:hideMark/>
          </w:tcPr>
          <w:p w14:paraId="4728F238" w14:textId="77777777" w:rsidR="00835CD3" w:rsidRPr="0058326B" w:rsidRDefault="00835CD3" w:rsidP="007F2CC4">
            <w:pPr>
              <w:rPr>
                <w:rFonts w:ascii="Arial" w:hAnsi="Arial" w:cs="Arial"/>
                <w:b/>
                <w:smallCaps/>
                <w:sz w:val="20"/>
                <w:szCs w:val="20"/>
              </w:rPr>
            </w:pPr>
            <w:r w:rsidRPr="0058326B">
              <w:rPr>
                <w:rFonts w:ascii="Arial" w:hAnsi="Arial" w:cs="Arial"/>
                <w:b/>
                <w:smallCaps/>
                <w:sz w:val="20"/>
                <w:szCs w:val="20"/>
              </w:rPr>
              <w:t>MONTE</w:t>
            </w:r>
          </w:p>
        </w:tc>
        <w:tc>
          <w:tcPr>
            <w:tcW w:w="676" w:type="dxa"/>
            <w:tcBorders>
              <w:top w:val="single" w:sz="4" w:space="0" w:color="auto"/>
              <w:left w:val="nil"/>
              <w:bottom w:val="single" w:sz="4" w:space="0" w:color="auto"/>
              <w:right w:val="nil"/>
            </w:tcBorders>
            <w:noWrap/>
            <w:vAlign w:val="bottom"/>
          </w:tcPr>
          <w:p w14:paraId="08E12304" w14:textId="77777777" w:rsidR="00835CD3" w:rsidRPr="0058326B" w:rsidRDefault="00835CD3" w:rsidP="007F2CC4">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0090DAB" w14:textId="77777777" w:rsidR="00835CD3" w:rsidRPr="0058326B" w:rsidRDefault="00835CD3" w:rsidP="007F2CC4">
            <w:pPr>
              <w:rPr>
                <w:rFonts w:ascii="Arial" w:hAnsi="Arial" w:cs="Arial"/>
                <w:sz w:val="20"/>
                <w:szCs w:val="20"/>
              </w:rPr>
            </w:pPr>
            <w:r w:rsidRPr="0058326B">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365E4252" w14:textId="77777777" w:rsidR="00835CD3" w:rsidRPr="0058326B" w:rsidRDefault="00835CD3" w:rsidP="007F2CC4">
            <w:pPr>
              <w:rPr>
                <w:rFonts w:ascii="Arial" w:hAnsi="Arial" w:cs="Arial"/>
                <w:sz w:val="20"/>
                <w:szCs w:val="20"/>
              </w:rPr>
            </w:pPr>
            <w:r w:rsidRPr="0058326B">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59231E87" w14:textId="77777777" w:rsidR="00835CD3" w:rsidRPr="0058326B" w:rsidRDefault="00835CD3" w:rsidP="007F2CC4">
            <w:pPr>
              <w:rPr>
                <w:rFonts w:ascii="Arial" w:hAnsi="Arial" w:cs="Arial"/>
                <w:sz w:val="20"/>
                <w:szCs w:val="20"/>
              </w:rPr>
            </w:pPr>
            <w:r w:rsidRPr="0058326B">
              <w:rPr>
                <w:rFonts w:ascii="Arial" w:hAnsi="Arial" w:cs="Arial"/>
                <w:sz w:val="20"/>
                <w:szCs w:val="20"/>
              </w:rPr>
              <w:t> </w:t>
            </w:r>
          </w:p>
        </w:tc>
        <w:tc>
          <w:tcPr>
            <w:tcW w:w="293" w:type="dxa"/>
            <w:noWrap/>
            <w:vAlign w:val="bottom"/>
          </w:tcPr>
          <w:p w14:paraId="3356F99C" w14:textId="77777777" w:rsidR="00835CD3" w:rsidRPr="0058326B" w:rsidRDefault="00835CD3" w:rsidP="007F2CC4">
            <w:pPr>
              <w:rPr>
                <w:rFonts w:ascii="Arial" w:hAnsi="Arial" w:cs="Arial"/>
                <w:sz w:val="20"/>
                <w:szCs w:val="20"/>
              </w:rPr>
            </w:pPr>
          </w:p>
        </w:tc>
        <w:tc>
          <w:tcPr>
            <w:tcW w:w="1424" w:type="dxa"/>
            <w:tcBorders>
              <w:top w:val="nil"/>
              <w:left w:val="nil"/>
              <w:bottom w:val="single" w:sz="4" w:space="0" w:color="auto"/>
              <w:right w:val="nil"/>
            </w:tcBorders>
            <w:noWrap/>
            <w:vAlign w:val="bottom"/>
          </w:tcPr>
          <w:p w14:paraId="2AB2A3F9" w14:textId="77777777" w:rsidR="00835CD3" w:rsidRPr="0058326B" w:rsidRDefault="00835CD3" w:rsidP="007F2CC4">
            <w:pPr>
              <w:rPr>
                <w:rFonts w:ascii="Arial" w:hAnsi="Arial" w:cs="Arial"/>
                <w:b/>
                <w:bCs/>
                <w:smallCaps/>
                <w:sz w:val="16"/>
                <w:szCs w:val="16"/>
                <w:u w:val="single"/>
              </w:rPr>
            </w:pPr>
          </w:p>
        </w:tc>
        <w:tc>
          <w:tcPr>
            <w:tcW w:w="1309" w:type="dxa"/>
            <w:tcBorders>
              <w:top w:val="nil"/>
              <w:left w:val="nil"/>
              <w:bottom w:val="single" w:sz="4" w:space="0" w:color="auto"/>
              <w:right w:val="nil"/>
            </w:tcBorders>
            <w:noWrap/>
            <w:vAlign w:val="bottom"/>
          </w:tcPr>
          <w:p w14:paraId="22495A2E" w14:textId="77777777" w:rsidR="00835CD3" w:rsidRPr="0058326B" w:rsidRDefault="00835CD3" w:rsidP="007F2CC4">
            <w:pPr>
              <w:rPr>
                <w:rFonts w:ascii="Arial" w:hAnsi="Arial" w:cs="Arial"/>
                <w:sz w:val="20"/>
                <w:szCs w:val="20"/>
              </w:rPr>
            </w:pPr>
          </w:p>
        </w:tc>
        <w:tc>
          <w:tcPr>
            <w:tcW w:w="1391" w:type="dxa"/>
            <w:tcBorders>
              <w:top w:val="nil"/>
              <w:left w:val="nil"/>
              <w:bottom w:val="single" w:sz="4" w:space="0" w:color="auto"/>
              <w:right w:val="nil"/>
            </w:tcBorders>
            <w:noWrap/>
            <w:vAlign w:val="bottom"/>
            <w:hideMark/>
          </w:tcPr>
          <w:p w14:paraId="73155E90" w14:textId="77777777" w:rsidR="00835CD3" w:rsidRPr="0058326B" w:rsidRDefault="00835CD3" w:rsidP="007F2CC4">
            <w:pPr>
              <w:rPr>
                <w:rFonts w:ascii="Arial" w:hAnsi="Arial" w:cs="Arial"/>
                <w:sz w:val="20"/>
                <w:szCs w:val="20"/>
              </w:rPr>
            </w:pPr>
            <w:r w:rsidRPr="0058326B">
              <w:rPr>
                <w:rFonts w:ascii="Arial" w:hAnsi="Arial" w:cs="Arial"/>
                <w:sz w:val="20"/>
                <w:szCs w:val="20"/>
              </w:rPr>
              <w:t> </w:t>
            </w:r>
          </w:p>
        </w:tc>
      </w:tr>
      <w:tr w:rsidR="00835CD3" w:rsidRPr="0058326B" w14:paraId="799585A8" w14:textId="77777777" w:rsidTr="007F2CC4">
        <w:trPr>
          <w:gridAfter w:val="9"/>
          <w:wAfter w:w="9883" w:type="dxa"/>
          <w:trHeight w:val="350"/>
        </w:trPr>
        <w:tc>
          <w:tcPr>
            <w:tcW w:w="2056" w:type="dxa"/>
            <w:gridSpan w:val="2"/>
            <w:tcBorders>
              <w:top w:val="nil"/>
              <w:left w:val="single" w:sz="8" w:space="0" w:color="auto"/>
              <w:bottom w:val="nil"/>
              <w:right w:val="single" w:sz="8" w:space="0" w:color="auto"/>
            </w:tcBorders>
            <w:noWrap/>
            <w:vAlign w:val="bottom"/>
            <w:hideMark/>
          </w:tcPr>
          <w:p w14:paraId="5DF1BEF8" w14:textId="77777777" w:rsidR="00835CD3" w:rsidRPr="0058326B" w:rsidRDefault="00835CD3" w:rsidP="007F2CC4">
            <w:pPr>
              <w:rPr>
                <w:rFonts w:ascii="Arial" w:hAnsi="Arial" w:cs="Arial"/>
                <w:b/>
                <w:smallCaps/>
                <w:sz w:val="20"/>
                <w:szCs w:val="20"/>
              </w:rPr>
            </w:pPr>
            <w:r w:rsidRPr="0058326B">
              <w:rPr>
                <w:rFonts w:ascii="Arial" w:hAnsi="Arial" w:cs="Arial"/>
                <w:b/>
                <w:smallCaps/>
                <w:sz w:val="20"/>
                <w:szCs w:val="20"/>
              </w:rPr>
              <w:t>VIDAL</w:t>
            </w:r>
          </w:p>
        </w:tc>
        <w:tc>
          <w:tcPr>
            <w:tcW w:w="676" w:type="dxa"/>
            <w:noWrap/>
            <w:vAlign w:val="bottom"/>
          </w:tcPr>
          <w:p w14:paraId="1E38256F" w14:textId="77777777" w:rsidR="00835CD3" w:rsidRPr="0058326B" w:rsidRDefault="00835CD3" w:rsidP="007F2CC4">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14:paraId="6B00D808" w14:textId="77777777" w:rsidR="00835CD3" w:rsidRPr="0058326B" w:rsidRDefault="00835CD3" w:rsidP="007F2CC4">
            <w:pPr>
              <w:rPr>
                <w:rFonts w:ascii="Arial" w:hAnsi="Arial" w:cs="Arial"/>
                <w:sz w:val="20"/>
                <w:szCs w:val="20"/>
              </w:rPr>
            </w:pPr>
            <w:r w:rsidRPr="0058326B">
              <w:rPr>
                <w:rFonts w:ascii="Arial" w:hAnsi="Arial" w:cs="Arial"/>
                <w:sz w:val="20"/>
                <w:szCs w:val="20"/>
              </w:rPr>
              <w:t> </w:t>
            </w:r>
          </w:p>
        </w:tc>
        <w:tc>
          <w:tcPr>
            <w:tcW w:w="1216" w:type="dxa"/>
            <w:tcBorders>
              <w:top w:val="nil"/>
              <w:left w:val="nil"/>
              <w:bottom w:val="nil"/>
              <w:right w:val="single" w:sz="8" w:space="0" w:color="auto"/>
            </w:tcBorders>
            <w:noWrap/>
            <w:vAlign w:val="bottom"/>
            <w:hideMark/>
          </w:tcPr>
          <w:p w14:paraId="1A6C9A67" w14:textId="77777777" w:rsidR="00835CD3" w:rsidRPr="0058326B" w:rsidRDefault="00835CD3" w:rsidP="007F2CC4">
            <w:pPr>
              <w:rPr>
                <w:rFonts w:ascii="Arial" w:hAnsi="Arial" w:cs="Arial"/>
                <w:sz w:val="20"/>
                <w:szCs w:val="20"/>
              </w:rPr>
            </w:pPr>
            <w:r w:rsidRPr="0058326B">
              <w:rPr>
                <w:rFonts w:ascii="Arial" w:hAnsi="Arial" w:cs="Arial"/>
                <w:sz w:val="20"/>
                <w:szCs w:val="20"/>
              </w:rPr>
              <w:t> </w:t>
            </w:r>
          </w:p>
        </w:tc>
        <w:tc>
          <w:tcPr>
            <w:tcW w:w="1977" w:type="dxa"/>
            <w:tcBorders>
              <w:top w:val="nil"/>
              <w:left w:val="nil"/>
              <w:bottom w:val="nil"/>
              <w:right w:val="single" w:sz="8" w:space="0" w:color="auto"/>
            </w:tcBorders>
            <w:noWrap/>
            <w:vAlign w:val="bottom"/>
            <w:hideMark/>
          </w:tcPr>
          <w:p w14:paraId="536C1FAF" w14:textId="77777777" w:rsidR="00835CD3" w:rsidRPr="0058326B" w:rsidRDefault="00835CD3" w:rsidP="007F2CC4">
            <w:pPr>
              <w:rPr>
                <w:rFonts w:ascii="Arial" w:hAnsi="Arial" w:cs="Arial"/>
                <w:sz w:val="20"/>
                <w:szCs w:val="20"/>
              </w:rPr>
            </w:pPr>
            <w:r w:rsidRPr="0058326B">
              <w:rPr>
                <w:rFonts w:ascii="Arial" w:hAnsi="Arial" w:cs="Arial"/>
                <w:sz w:val="20"/>
                <w:szCs w:val="20"/>
              </w:rPr>
              <w:t> </w:t>
            </w:r>
          </w:p>
        </w:tc>
        <w:tc>
          <w:tcPr>
            <w:tcW w:w="293" w:type="dxa"/>
            <w:noWrap/>
            <w:vAlign w:val="bottom"/>
          </w:tcPr>
          <w:p w14:paraId="7608543D" w14:textId="77777777" w:rsidR="00835CD3" w:rsidRPr="0058326B" w:rsidRDefault="00835CD3" w:rsidP="007F2CC4">
            <w:pPr>
              <w:rPr>
                <w:rFonts w:ascii="Arial" w:hAnsi="Arial" w:cs="Arial"/>
                <w:sz w:val="20"/>
                <w:szCs w:val="20"/>
              </w:rPr>
            </w:pPr>
          </w:p>
        </w:tc>
        <w:tc>
          <w:tcPr>
            <w:tcW w:w="1424" w:type="dxa"/>
            <w:noWrap/>
            <w:vAlign w:val="bottom"/>
            <w:hideMark/>
          </w:tcPr>
          <w:p w14:paraId="389495EE" w14:textId="77777777" w:rsidR="00835CD3" w:rsidRPr="0058326B" w:rsidRDefault="004F6C2F" w:rsidP="007F2CC4">
            <w:pPr>
              <w:rPr>
                <w:rFonts w:ascii="Arial" w:hAnsi="Arial" w:cs="Arial"/>
                <w:b/>
                <w:bCs/>
                <w:smallCaps/>
                <w:sz w:val="16"/>
                <w:szCs w:val="16"/>
              </w:rPr>
            </w:pPr>
            <w:r w:rsidRPr="0058326B">
              <w:rPr>
                <w:rFonts w:ascii="Arial" w:hAnsi="Arial" w:cs="Arial"/>
                <w:b/>
                <w:bCs/>
                <w:smallCaps/>
                <w:sz w:val="16"/>
                <w:szCs w:val="16"/>
              </w:rPr>
              <w:t>Second by</w:t>
            </w:r>
          </w:p>
        </w:tc>
        <w:tc>
          <w:tcPr>
            <w:tcW w:w="2700" w:type="dxa"/>
            <w:gridSpan w:val="2"/>
            <w:tcBorders>
              <w:top w:val="nil"/>
              <w:left w:val="nil"/>
              <w:bottom w:val="single" w:sz="4" w:space="0" w:color="auto"/>
              <w:right w:val="nil"/>
            </w:tcBorders>
            <w:noWrap/>
            <w:vAlign w:val="bottom"/>
          </w:tcPr>
          <w:p w14:paraId="3748A959" w14:textId="77777777" w:rsidR="00835CD3" w:rsidRPr="0058326B" w:rsidRDefault="00835CD3" w:rsidP="00F8086A">
            <w:pPr>
              <w:rPr>
                <w:rFonts w:ascii="Arial" w:hAnsi="Arial" w:cs="Arial"/>
                <w:sz w:val="20"/>
                <w:szCs w:val="20"/>
              </w:rPr>
            </w:pPr>
          </w:p>
        </w:tc>
      </w:tr>
      <w:tr w:rsidR="00835CD3" w:rsidRPr="0058326B" w14:paraId="78A68513" w14:textId="77777777" w:rsidTr="007F2CC4">
        <w:trPr>
          <w:gridAfter w:val="9"/>
          <w:wAfter w:w="9883" w:type="dxa"/>
          <w:trHeight w:val="350"/>
        </w:trPr>
        <w:tc>
          <w:tcPr>
            <w:tcW w:w="2056" w:type="dxa"/>
            <w:gridSpan w:val="2"/>
            <w:tcBorders>
              <w:top w:val="single" w:sz="4" w:space="0" w:color="auto"/>
              <w:left w:val="single" w:sz="8" w:space="0" w:color="auto"/>
              <w:bottom w:val="single" w:sz="4" w:space="0" w:color="auto"/>
              <w:right w:val="single" w:sz="8" w:space="0" w:color="auto"/>
            </w:tcBorders>
            <w:noWrap/>
            <w:vAlign w:val="bottom"/>
            <w:hideMark/>
          </w:tcPr>
          <w:p w14:paraId="7835856C" w14:textId="77777777" w:rsidR="00835CD3" w:rsidRPr="0058326B" w:rsidRDefault="00A52F3F" w:rsidP="007F2CC4">
            <w:pPr>
              <w:rPr>
                <w:rFonts w:ascii="Arial" w:hAnsi="Arial" w:cs="Arial"/>
                <w:b/>
                <w:smallCaps/>
                <w:sz w:val="20"/>
                <w:szCs w:val="20"/>
              </w:rPr>
            </w:pPr>
            <w:r w:rsidRPr="0058326B">
              <w:rPr>
                <w:rFonts w:ascii="Arial" w:hAnsi="Arial" w:cs="Arial"/>
                <w:b/>
                <w:smallCaps/>
                <w:sz w:val="20"/>
                <w:szCs w:val="20"/>
              </w:rPr>
              <w:t>MARTIN</w:t>
            </w:r>
          </w:p>
        </w:tc>
        <w:tc>
          <w:tcPr>
            <w:tcW w:w="676" w:type="dxa"/>
            <w:tcBorders>
              <w:top w:val="single" w:sz="4" w:space="0" w:color="auto"/>
              <w:left w:val="nil"/>
              <w:bottom w:val="single" w:sz="4" w:space="0" w:color="auto"/>
              <w:right w:val="nil"/>
            </w:tcBorders>
            <w:noWrap/>
            <w:vAlign w:val="bottom"/>
          </w:tcPr>
          <w:p w14:paraId="384C8921" w14:textId="77777777" w:rsidR="00835CD3" w:rsidRPr="0058326B" w:rsidRDefault="00835CD3" w:rsidP="007F2CC4">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B358B6E" w14:textId="77777777" w:rsidR="00835CD3" w:rsidRPr="0058326B" w:rsidRDefault="00835CD3" w:rsidP="007F2CC4">
            <w:pPr>
              <w:rPr>
                <w:rFonts w:ascii="Arial" w:hAnsi="Arial" w:cs="Arial"/>
                <w:sz w:val="20"/>
                <w:szCs w:val="20"/>
              </w:rPr>
            </w:pPr>
            <w:r w:rsidRPr="0058326B">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0032F001" w14:textId="77777777" w:rsidR="00835CD3" w:rsidRPr="0058326B" w:rsidRDefault="00835CD3" w:rsidP="007F2CC4">
            <w:pPr>
              <w:rPr>
                <w:rFonts w:ascii="Arial" w:hAnsi="Arial" w:cs="Arial"/>
                <w:sz w:val="20"/>
                <w:szCs w:val="20"/>
              </w:rPr>
            </w:pPr>
            <w:r w:rsidRPr="0058326B">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D2DFF59" w14:textId="77777777" w:rsidR="00835CD3" w:rsidRPr="0058326B" w:rsidRDefault="00835CD3" w:rsidP="007F2CC4">
            <w:pPr>
              <w:rPr>
                <w:rFonts w:ascii="Arial" w:hAnsi="Arial" w:cs="Arial"/>
                <w:sz w:val="20"/>
                <w:szCs w:val="20"/>
              </w:rPr>
            </w:pPr>
            <w:r w:rsidRPr="0058326B">
              <w:rPr>
                <w:rFonts w:ascii="Arial" w:hAnsi="Arial" w:cs="Arial"/>
                <w:sz w:val="20"/>
                <w:szCs w:val="20"/>
              </w:rPr>
              <w:t> </w:t>
            </w:r>
          </w:p>
        </w:tc>
        <w:tc>
          <w:tcPr>
            <w:tcW w:w="293" w:type="dxa"/>
            <w:noWrap/>
            <w:vAlign w:val="bottom"/>
          </w:tcPr>
          <w:p w14:paraId="28A9E0E3" w14:textId="77777777" w:rsidR="00835CD3" w:rsidRPr="0058326B" w:rsidRDefault="00835CD3" w:rsidP="007F2CC4">
            <w:pPr>
              <w:rPr>
                <w:rFonts w:ascii="Arial" w:hAnsi="Arial" w:cs="Arial"/>
                <w:sz w:val="20"/>
                <w:szCs w:val="20"/>
              </w:rPr>
            </w:pPr>
          </w:p>
        </w:tc>
        <w:tc>
          <w:tcPr>
            <w:tcW w:w="1424" w:type="dxa"/>
            <w:tcBorders>
              <w:top w:val="nil"/>
              <w:left w:val="nil"/>
              <w:bottom w:val="single" w:sz="4" w:space="0" w:color="auto"/>
              <w:right w:val="nil"/>
            </w:tcBorders>
            <w:noWrap/>
            <w:vAlign w:val="bottom"/>
          </w:tcPr>
          <w:p w14:paraId="18252761" w14:textId="77777777" w:rsidR="00835CD3" w:rsidRPr="0058326B" w:rsidRDefault="00835CD3" w:rsidP="007F2CC4">
            <w:pPr>
              <w:rPr>
                <w:rFonts w:ascii="Arial" w:hAnsi="Arial" w:cs="Arial"/>
                <w:b/>
                <w:bCs/>
                <w:sz w:val="16"/>
                <w:szCs w:val="16"/>
                <w:u w:val="single"/>
              </w:rPr>
            </w:pPr>
          </w:p>
        </w:tc>
        <w:tc>
          <w:tcPr>
            <w:tcW w:w="1309" w:type="dxa"/>
            <w:tcBorders>
              <w:top w:val="nil"/>
              <w:left w:val="nil"/>
              <w:bottom w:val="single" w:sz="4" w:space="0" w:color="auto"/>
              <w:right w:val="nil"/>
            </w:tcBorders>
            <w:noWrap/>
            <w:vAlign w:val="bottom"/>
            <w:hideMark/>
          </w:tcPr>
          <w:p w14:paraId="64646F94" w14:textId="77777777" w:rsidR="00835CD3" w:rsidRPr="0058326B" w:rsidRDefault="00835CD3" w:rsidP="007F2CC4">
            <w:pPr>
              <w:rPr>
                <w:rFonts w:ascii="Arial" w:hAnsi="Arial" w:cs="Arial"/>
                <w:sz w:val="20"/>
                <w:szCs w:val="20"/>
              </w:rPr>
            </w:pPr>
            <w:r w:rsidRPr="0058326B">
              <w:rPr>
                <w:rFonts w:ascii="Arial" w:hAnsi="Arial" w:cs="Arial"/>
                <w:sz w:val="20"/>
                <w:szCs w:val="20"/>
              </w:rPr>
              <w:t> </w:t>
            </w:r>
          </w:p>
        </w:tc>
        <w:tc>
          <w:tcPr>
            <w:tcW w:w="1391" w:type="dxa"/>
            <w:tcBorders>
              <w:top w:val="nil"/>
              <w:left w:val="nil"/>
              <w:bottom w:val="single" w:sz="4" w:space="0" w:color="auto"/>
              <w:right w:val="nil"/>
            </w:tcBorders>
            <w:noWrap/>
            <w:vAlign w:val="bottom"/>
          </w:tcPr>
          <w:p w14:paraId="7C197B92" w14:textId="77777777" w:rsidR="00835CD3" w:rsidRPr="0058326B" w:rsidRDefault="00835CD3" w:rsidP="007F2CC4">
            <w:pPr>
              <w:rPr>
                <w:rFonts w:ascii="Arial" w:hAnsi="Arial" w:cs="Arial"/>
                <w:sz w:val="20"/>
                <w:szCs w:val="20"/>
              </w:rPr>
            </w:pPr>
          </w:p>
        </w:tc>
      </w:tr>
      <w:tr w:rsidR="00835CD3" w:rsidRPr="0058326B" w14:paraId="79E0FF19" w14:textId="77777777" w:rsidTr="007F2CC4">
        <w:trPr>
          <w:gridAfter w:val="9"/>
          <w:wAfter w:w="9883" w:type="dxa"/>
          <w:trHeight w:val="350"/>
        </w:trPr>
        <w:tc>
          <w:tcPr>
            <w:tcW w:w="2056" w:type="dxa"/>
            <w:gridSpan w:val="2"/>
            <w:tcBorders>
              <w:top w:val="nil"/>
              <w:left w:val="single" w:sz="8" w:space="0" w:color="auto"/>
              <w:bottom w:val="single" w:sz="8" w:space="0" w:color="auto"/>
              <w:right w:val="single" w:sz="8" w:space="0" w:color="auto"/>
            </w:tcBorders>
            <w:noWrap/>
            <w:vAlign w:val="bottom"/>
            <w:hideMark/>
          </w:tcPr>
          <w:p w14:paraId="274C1F9E" w14:textId="77777777" w:rsidR="00835CD3" w:rsidRPr="0058326B" w:rsidRDefault="00835CD3" w:rsidP="007F2CC4">
            <w:pPr>
              <w:rPr>
                <w:rFonts w:ascii="Arial" w:hAnsi="Arial" w:cs="Arial"/>
                <w:b/>
                <w:smallCaps/>
                <w:sz w:val="20"/>
                <w:szCs w:val="20"/>
              </w:rPr>
            </w:pPr>
            <w:r w:rsidRPr="0058326B">
              <w:rPr>
                <w:rFonts w:ascii="Arial" w:hAnsi="Arial" w:cs="Arial"/>
                <w:b/>
                <w:smallCaps/>
                <w:sz w:val="20"/>
                <w:szCs w:val="20"/>
              </w:rPr>
              <w:t>BARTOLOMEO</w:t>
            </w:r>
          </w:p>
        </w:tc>
        <w:tc>
          <w:tcPr>
            <w:tcW w:w="676" w:type="dxa"/>
            <w:tcBorders>
              <w:top w:val="nil"/>
              <w:left w:val="nil"/>
              <w:bottom w:val="single" w:sz="8" w:space="0" w:color="auto"/>
              <w:right w:val="nil"/>
            </w:tcBorders>
            <w:noWrap/>
            <w:vAlign w:val="bottom"/>
            <w:hideMark/>
          </w:tcPr>
          <w:p w14:paraId="2E65B1AA" w14:textId="77777777" w:rsidR="00835CD3" w:rsidRPr="0058326B" w:rsidRDefault="00835CD3" w:rsidP="00835CD3">
            <w:pPr>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0E5D8241" w14:textId="77777777" w:rsidR="00835CD3" w:rsidRPr="0058326B" w:rsidRDefault="00835CD3" w:rsidP="007F2CC4">
            <w:pPr>
              <w:rPr>
                <w:rFonts w:ascii="Arial" w:hAnsi="Arial" w:cs="Arial"/>
                <w:sz w:val="20"/>
                <w:szCs w:val="20"/>
              </w:rPr>
            </w:pPr>
            <w:r w:rsidRPr="0058326B">
              <w:rPr>
                <w:rFonts w:ascii="Arial" w:hAnsi="Arial" w:cs="Arial"/>
                <w:sz w:val="20"/>
                <w:szCs w:val="20"/>
              </w:rPr>
              <w:t> </w:t>
            </w:r>
          </w:p>
        </w:tc>
        <w:tc>
          <w:tcPr>
            <w:tcW w:w="1216" w:type="dxa"/>
            <w:tcBorders>
              <w:top w:val="nil"/>
              <w:left w:val="nil"/>
              <w:bottom w:val="single" w:sz="8" w:space="0" w:color="auto"/>
              <w:right w:val="single" w:sz="8" w:space="0" w:color="auto"/>
            </w:tcBorders>
            <w:noWrap/>
            <w:vAlign w:val="bottom"/>
            <w:hideMark/>
          </w:tcPr>
          <w:p w14:paraId="345AB3A2" w14:textId="77777777" w:rsidR="00835CD3" w:rsidRPr="0058326B" w:rsidRDefault="00835CD3" w:rsidP="007F2CC4">
            <w:pPr>
              <w:rPr>
                <w:rFonts w:ascii="Arial" w:hAnsi="Arial" w:cs="Arial"/>
                <w:sz w:val="20"/>
                <w:szCs w:val="20"/>
              </w:rPr>
            </w:pPr>
            <w:r w:rsidRPr="0058326B">
              <w:rPr>
                <w:rFonts w:ascii="Arial" w:hAnsi="Arial" w:cs="Arial"/>
                <w:sz w:val="20"/>
                <w:szCs w:val="20"/>
              </w:rPr>
              <w:t> </w:t>
            </w:r>
          </w:p>
        </w:tc>
        <w:tc>
          <w:tcPr>
            <w:tcW w:w="1977" w:type="dxa"/>
            <w:tcBorders>
              <w:top w:val="nil"/>
              <w:left w:val="nil"/>
              <w:bottom w:val="single" w:sz="8" w:space="0" w:color="auto"/>
              <w:right w:val="single" w:sz="8" w:space="0" w:color="auto"/>
            </w:tcBorders>
            <w:noWrap/>
            <w:vAlign w:val="bottom"/>
            <w:hideMark/>
          </w:tcPr>
          <w:p w14:paraId="16AA1449" w14:textId="77777777" w:rsidR="00835CD3" w:rsidRPr="0058326B" w:rsidRDefault="00835CD3" w:rsidP="007F2CC4">
            <w:pPr>
              <w:rPr>
                <w:rFonts w:ascii="Arial" w:hAnsi="Arial" w:cs="Arial"/>
                <w:sz w:val="20"/>
                <w:szCs w:val="20"/>
              </w:rPr>
            </w:pPr>
            <w:r w:rsidRPr="0058326B">
              <w:rPr>
                <w:rFonts w:ascii="Arial" w:hAnsi="Arial" w:cs="Arial"/>
                <w:sz w:val="20"/>
                <w:szCs w:val="20"/>
              </w:rPr>
              <w:t> </w:t>
            </w:r>
          </w:p>
        </w:tc>
        <w:tc>
          <w:tcPr>
            <w:tcW w:w="293" w:type="dxa"/>
            <w:noWrap/>
            <w:vAlign w:val="bottom"/>
          </w:tcPr>
          <w:p w14:paraId="15D90479" w14:textId="77777777" w:rsidR="00835CD3" w:rsidRPr="0058326B" w:rsidRDefault="00835CD3" w:rsidP="007F2CC4">
            <w:pPr>
              <w:rPr>
                <w:rFonts w:ascii="Arial" w:hAnsi="Arial" w:cs="Arial"/>
                <w:sz w:val="20"/>
                <w:szCs w:val="20"/>
              </w:rPr>
            </w:pPr>
          </w:p>
        </w:tc>
        <w:tc>
          <w:tcPr>
            <w:tcW w:w="1424" w:type="dxa"/>
            <w:noWrap/>
            <w:vAlign w:val="bottom"/>
          </w:tcPr>
          <w:p w14:paraId="418D422A" w14:textId="77777777" w:rsidR="00835CD3" w:rsidRPr="0058326B" w:rsidRDefault="00835CD3" w:rsidP="007F2CC4">
            <w:pPr>
              <w:rPr>
                <w:rFonts w:ascii="Arial" w:hAnsi="Arial" w:cs="Arial"/>
                <w:sz w:val="20"/>
                <w:szCs w:val="20"/>
              </w:rPr>
            </w:pPr>
          </w:p>
        </w:tc>
        <w:tc>
          <w:tcPr>
            <w:tcW w:w="1309" w:type="dxa"/>
            <w:noWrap/>
            <w:vAlign w:val="bottom"/>
          </w:tcPr>
          <w:p w14:paraId="6330258A" w14:textId="77777777" w:rsidR="00835CD3" w:rsidRPr="0058326B" w:rsidRDefault="00835CD3" w:rsidP="007F2CC4">
            <w:pPr>
              <w:rPr>
                <w:rFonts w:ascii="Arial" w:hAnsi="Arial" w:cs="Arial"/>
                <w:sz w:val="20"/>
                <w:szCs w:val="20"/>
              </w:rPr>
            </w:pPr>
          </w:p>
        </w:tc>
        <w:tc>
          <w:tcPr>
            <w:tcW w:w="1391" w:type="dxa"/>
            <w:noWrap/>
            <w:vAlign w:val="bottom"/>
          </w:tcPr>
          <w:p w14:paraId="491D08A2" w14:textId="77777777" w:rsidR="00835CD3" w:rsidRPr="0058326B" w:rsidRDefault="00835CD3" w:rsidP="007F2CC4">
            <w:pPr>
              <w:rPr>
                <w:rFonts w:ascii="Arial" w:hAnsi="Arial" w:cs="Arial"/>
                <w:sz w:val="20"/>
                <w:szCs w:val="20"/>
              </w:rPr>
            </w:pPr>
          </w:p>
        </w:tc>
      </w:tr>
      <w:tr w:rsidR="00835CD3" w:rsidRPr="0058326B" w14:paraId="327EA98E" w14:textId="77777777" w:rsidTr="007F2CC4">
        <w:trPr>
          <w:gridBefore w:val="1"/>
          <w:wBefore w:w="635" w:type="dxa"/>
          <w:trHeight w:val="390"/>
        </w:trPr>
        <w:tc>
          <w:tcPr>
            <w:tcW w:w="11304" w:type="dxa"/>
            <w:gridSpan w:val="10"/>
            <w:noWrap/>
            <w:vAlign w:val="bottom"/>
          </w:tcPr>
          <w:p w14:paraId="47A75087" w14:textId="77777777" w:rsidR="00835CD3" w:rsidRPr="0058326B" w:rsidRDefault="00835CD3" w:rsidP="001A48A9">
            <w:pPr>
              <w:widowControl/>
              <w:autoSpaceDE/>
              <w:adjustRightInd/>
              <w:rPr>
                <w:rFonts w:ascii="Arial" w:hAnsi="Arial" w:cs="Arial"/>
                <w:b/>
              </w:rPr>
            </w:pPr>
          </w:p>
        </w:tc>
        <w:tc>
          <w:tcPr>
            <w:tcW w:w="676" w:type="dxa"/>
            <w:noWrap/>
            <w:vAlign w:val="bottom"/>
          </w:tcPr>
          <w:p w14:paraId="78C91AFD" w14:textId="77777777" w:rsidR="00835CD3" w:rsidRPr="0058326B" w:rsidRDefault="00835CD3" w:rsidP="007F2CC4">
            <w:pPr>
              <w:jc w:val="center"/>
              <w:rPr>
                <w:rFonts w:ascii="Arial" w:hAnsi="Arial" w:cs="Arial"/>
                <w:b/>
                <w:bCs/>
              </w:rPr>
            </w:pPr>
          </w:p>
        </w:tc>
        <w:tc>
          <w:tcPr>
            <w:tcW w:w="638" w:type="dxa"/>
            <w:noWrap/>
            <w:vAlign w:val="bottom"/>
          </w:tcPr>
          <w:p w14:paraId="561D54D8" w14:textId="77777777" w:rsidR="00835CD3" w:rsidRPr="0058326B" w:rsidRDefault="00835CD3" w:rsidP="007F2CC4">
            <w:pPr>
              <w:jc w:val="center"/>
              <w:rPr>
                <w:rFonts w:ascii="Arial" w:hAnsi="Arial" w:cs="Arial"/>
                <w:b/>
                <w:bCs/>
              </w:rPr>
            </w:pPr>
          </w:p>
        </w:tc>
        <w:tc>
          <w:tcPr>
            <w:tcW w:w="1216" w:type="dxa"/>
            <w:noWrap/>
            <w:vAlign w:val="bottom"/>
          </w:tcPr>
          <w:p w14:paraId="3E4CC2E7" w14:textId="77777777" w:rsidR="00835CD3" w:rsidRPr="0058326B" w:rsidRDefault="00835CD3" w:rsidP="007F2CC4">
            <w:pPr>
              <w:jc w:val="center"/>
              <w:rPr>
                <w:rFonts w:ascii="Arial" w:hAnsi="Arial" w:cs="Arial"/>
                <w:b/>
                <w:bCs/>
              </w:rPr>
            </w:pPr>
          </w:p>
        </w:tc>
        <w:tc>
          <w:tcPr>
            <w:tcW w:w="1977" w:type="dxa"/>
            <w:noWrap/>
            <w:vAlign w:val="bottom"/>
          </w:tcPr>
          <w:p w14:paraId="21DDE8FE" w14:textId="77777777" w:rsidR="00835CD3" w:rsidRPr="0058326B" w:rsidRDefault="00835CD3" w:rsidP="007F2CC4">
            <w:pPr>
              <w:jc w:val="center"/>
              <w:rPr>
                <w:rFonts w:ascii="Arial" w:hAnsi="Arial" w:cs="Arial"/>
                <w:b/>
                <w:bCs/>
              </w:rPr>
            </w:pPr>
          </w:p>
        </w:tc>
        <w:tc>
          <w:tcPr>
            <w:tcW w:w="293" w:type="dxa"/>
            <w:noWrap/>
            <w:vAlign w:val="bottom"/>
          </w:tcPr>
          <w:p w14:paraId="59402047" w14:textId="77777777" w:rsidR="00835CD3" w:rsidRPr="0058326B" w:rsidRDefault="00835CD3" w:rsidP="007F2CC4">
            <w:pPr>
              <w:jc w:val="center"/>
              <w:rPr>
                <w:rFonts w:ascii="Arial" w:hAnsi="Arial" w:cs="Arial"/>
                <w:b/>
                <w:bCs/>
              </w:rPr>
            </w:pPr>
          </w:p>
        </w:tc>
        <w:tc>
          <w:tcPr>
            <w:tcW w:w="1424" w:type="dxa"/>
            <w:noWrap/>
            <w:vAlign w:val="bottom"/>
          </w:tcPr>
          <w:p w14:paraId="0C2332FD" w14:textId="77777777" w:rsidR="00835CD3" w:rsidRPr="0058326B" w:rsidRDefault="00835CD3" w:rsidP="007F2CC4">
            <w:pPr>
              <w:jc w:val="center"/>
              <w:rPr>
                <w:rFonts w:ascii="Arial" w:hAnsi="Arial" w:cs="Arial"/>
                <w:b/>
                <w:bCs/>
              </w:rPr>
            </w:pPr>
          </w:p>
        </w:tc>
        <w:tc>
          <w:tcPr>
            <w:tcW w:w="1309" w:type="dxa"/>
            <w:noWrap/>
            <w:vAlign w:val="bottom"/>
          </w:tcPr>
          <w:p w14:paraId="3D67DCAA" w14:textId="77777777" w:rsidR="00835CD3" w:rsidRPr="0058326B" w:rsidRDefault="00835CD3" w:rsidP="007F2CC4">
            <w:pPr>
              <w:jc w:val="center"/>
              <w:rPr>
                <w:rFonts w:ascii="Arial" w:hAnsi="Arial" w:cs="Arial"/>
                <w:b/>
                <w:bCs/>
              </w:rPr>
            </w:pPr>
          </w:p>
        </w:tc>
        <w:tc>
          <w:tcPr>
            <w:tcW w:w="1391" w:type="dxa"/>
            <w:noWrap/>
            <w:vAlign w:val="bottom"/>
          </w:tcPr>
          <w:p w14:paraId="54894DE8" w14:textId="77777777" w:rsidR="00835CD3" w:rsidRPr="0058326B" w:rsidRDefault="00835CD3" w:rsidP="007F2CC4">
            <w:pPr>
              <w:rPr>
                <w:rFonts w:ascii="Arial" w:hAnsi="Arial" w:cs="Arial"/>
                <w:b/>
                <w:bCs/>
                <w:sz w:val="20"/>
                <w:szCs w:val="20"/>
              </w:rPr>
            </w:pPr>
          </w:p>
        </w:tc>
      </w:tr>
    </w:tbl>
    <w:p w14:paraId="403B721F" w14:textId="77777777" w:rsidR="001A48A9" w:rsidRPr="0058326B" w:rsidRDefault="001A48A9" w:rsidP="001A48A9">
      <w:pPr>
        <w:widowControl/>
        <w:autoSpaceDE/>
        <w:autoSpaceDN/>
        <w:adjustRightInd/>
        <w:spacing w:after="240"/>
        <w:jc w:val="center"/>
        <w:rPr>
          <w:rFonts w:ascii="Arial" w:hAnsi="Arial" w:cs="Arial"/>
          <w:b/>
        </w:rPr>
      </w:pPr>
      <w:r w:rsidRPr="0058326B">
        <w:rPr>
          <w:rFonts w:ascii="Arial" w:hAnsi="Arial" w:cs="Arial"/>
          <w:b/>
        </w:rPr>
        <w:t>RESOLUTION AUTHORIZING A SHARED SERVICES AGREEMENT WITH THE COUNTY OF BERGEN FOR HEALTH SERVICES</w:t>
      </w:r>
      <w:r w:rsidR="001C6FF1" w:rsidRPr="0058326B">
        <w:rPr>
          <w:rFonts w:ascii="Arial" w:hAnsi="Arial" w:cs="Arial"/>
          <w:b/>
        </w:rPr>
        <w:t xml:space="preserve"> CY 2023 - 2026</w:t>
      </w:r>
    </w:p>
    <w:p w14:paraId="4395D851" w14:textId="77777777" w:rsidR="00F8086A" w:rsidRPr="0058326B" w:rsidRDefault="001A48A9" w:rsidP="00F8086A">
      <w:pPr>
        <w:widowControl/>
        <w:autoSpaceDE/>
        <w:autoSpaceDN/>
        <w:adjustRightInd/>
        <w:spacing w:after="240"/>
        <w:jc w:val="both"/>
        <w:rPr>
          <w:rFonts w:ascii="Arial" w:hAnsi="Arial" w:cs="Arial"/>
        </w:rPr>
      </w:pPr>
      <w:r w:rsidRPr="0058326B">
        <w:rPr>
          <w:rFonts w:ascii="Arial" w:hAnsi="Arial" w:cs="Arial"/>
          <w:b/>
        </w:rPr>
        <w:t xml:space="preserve">            </w:t>
      </w:r>
      <w:r w:rsidR="00F8086A" w:rsidRPr="0058326B">
        <w:rPr>
          <w:rFonts w:ascii="Arial" w:hAnsi="Arial" w:cs="Arial"/>
          <w:b/>
        </w:rPr>
        <w:t>WHEREAS</w:t>
      </w:r>
      <w:r w:rsidR="00F8086A" w:rsidRPr="0058326B">
        <w:rPr>
          <w:rFonts w:ascii="Arial" w:hAnsi="Arial" w:cs="Arial"/>
        </w:rPr>
        <w:t xml:space="preserve">, the </w:t>
      </w:r>
      <w:r w:rsidR="00F8086A" w:rsidRPr="0058326B">
        <w:rPr>
          <w:rFonts w:ascii="Arial" w:hAnsi="Arial" w:cs="Arial"/>
          <w:i/>
        </w:rPr>
        <w:t>Uniform Shared Services and Consolidation Act</w:t>
      </w:r>
      <w:r w:rsidR="00F8086A" w:rsidRPr="0058326B">
        <w:rPr>
          <w:rFonts w:ascii="Arial" w:hAnsi="Arial" w:cs="Arial"/>
        </w:rPr>
        <w:t xml:space="preserve"> (</w:t>
      </w:r>
      <w:r w:rsidR="00F8086A" w:rsidRPr="0058326B">
        <w:rPr>
          <w:rFonts w:ascii="Arial" w:hAnsi="Arial" w:cs="Arial"/>
          <w:i/>
        </w:rPr>
        <w:t>N.J.S.A.</w:t>
      </w:r>
      <w:r w:rsidR="00F8086A" w:rsidRPr="0058326B">
        <w:rPr>
          <w:rFonts w:ascii="Arial" w:hAnsi="Arial" w:cs="Arial"/>
        </w:rPr>
        <w:t xml:space="preserve"> 40A:65-1 et seq.) provides that local units of government may enter into a contract for the joint provision of any service which either party to said agreement is empowered to render or perform within its own jurisdiction; and</w:t>
      </w:r>
    </w:p>
    <w:p w14:paraId="66987916" w14:textId="77777777" w:rsidR="00F8086A" w:rsidRPr="0058326B" w:rsidRDefault="00F8086A" w:rsidP="00F8086A">
      <w:pPr>
        <w:widowControl/>
        <w:autoSpaceDE/>
        <w:autoSpaceDN/>
        <w:adjustRightInd/>
        <w:spacing w:after="240"/>
        <w:jc w:val="both"/>
        <w:rPr>
          <w:rFonts w:ascii="Arial" w:hAnsi="Arial" w:cs="Arial"/>
        </w:rPr>
      </w:pPr>
      <w:r w:rsidRPr="0058326B">
        <w:rPr>
          <w:rFonts w:ascii="Arial" w:hAnsi="Arial" w:cs="Arial"/>
        </w:rPr>
        <w:tab/>
      </w:r>
      <w:r w:rsidRPr="0058326B">
        <w:rPr>
          <w:rFonts w:ascii="Arial" w:hAnsi="Arial" w:cs="Arial"/>
          <w:b/>
        </w:rPr>
        <w:t>WHEREAS</w:t>
      </w:r>
      <w:r w:rsidRPr="0058326B">
        <w:rPr>
          <w:rFonts w:ascii="Arial" w:hAnsi="Arial" w:cs="Arial"/>
        </w:rPr>
        <w:t xml:space="preserve">, </w:t>
      </w:r>
      <w:r w:rsidR="00A52F3F" w:rsidRPr="0058326B">
        <w:rPr>
          <w:rFonts w:ascii="Arial" w:hAnsi="Arial" w:cs="Arial"/>
          <w:i/>
        </w:rPr>
        <w:t xml:space="preserve">N.J.S.A.26:3A-1 et.seq: </w:t>
      </w:r>
      <w:r w:rsidR="00371733" w:rsidRPr="0058326B">
        <w:rPr>
          <w:rFonts w:ascii="Arial" w:hAnsi="Arial" w:cs="Arial"/>
        </w:rPr>
        <w:t xml:space="preserve">establishes </w:t>
      </w:r>
      <w:r w:rsidR="00A52F3F" w:rsidRPr="0058326B">
        <w:rPr>
          <w:rFonts w:ascii="Arial" w:hAnsi="Arial" w:cs="Arial"/>
        </w:rPr>
        <w:t>a County of Bergen Health Services to participating County of Bergen Municipalities</w:t>
      </w:r>
      <w:r w:rsidRPr="0058326B">
        <w:rPr>
          <w:rFonts w:ascii="Arial" w:hAnsi="Arial" w:cs="Arial"/>
        </w:rPr>
        <w:t>; and</w:t>
      </w:r>
    </w:p>
    <w:p w14:paraId="026A1CC9" w14:textId="77777777" w:rsidR="00F8086A" w:rsidRPr="0058326B" w:rsidRDefault="00F8086A" w:rsidP="00F8086A">
      <w:pPr>
        <w:widowControl/>
        <w:autoSpaceDE/>
        <w:autoSpaceDN/>
        <w:adjustRightInd/>
        <w:spacing w:after="240"/>
        <w:ind w:firstLine="720"/>
        <w:jc w:val="both"/>
        <w:rPr>
          <w:rFonts w:ascii="Arial" w:hAnsi="Arial" w:cs="Arial"/>
        </w:rPr>
      </w:pPr>
      <w:r w:rsidRPr="0058326B">
        <w:rPr>
          <w:rFonts w:ascii="Arial" w:hAnsi="Arial" w:cs="Arial"/>
          <w:b/>
        </w:rPr>
        <w:t>WHEREAS</w:t>
      </w:r>
      <w:r w:rsidRPr="0058326B">
        <w:rPr>
          <w:rFonts w:ascii="Arial" w:hAnsi="Arial" w:cs="Arial"/>
        </w:rPr>
        <w:t xml:space="preserve">, </w:t>
      </w:r>
      <w:r w:rsidRPr="0058326B">
        <w:rPr>
          <w:rFonts w:ascii="Arial" w:hAnsi="Arial" w:cs="Arial"/>
          <w:i/>
        </w:rPr>
        <w:t xml:space="preserve">N.J.S.A. </w:t>
      </w:r>
      <w:r w:rsidR="00371733" w:rsidRPr="0058326B">
        <w:rPr>
          <w:rFonts w:ascii="Arial" w:hAnsi="Arial" w:cs="Arial"/>
        </w:rPr>
        <w:t xml:space="preserve">40A:65-1 et seq. </w:t>
      </w:r>
      <w:r w:rsidRPr="0058326B">
        <w:rPr>
          <w:rFonts w:ascii="Arial" w:hAnsi="Arial" w:cs="Arial"/>
        </w:rPr>
        <w:t>authorizes</w:t>
      </w:r>
      <w:r w:rsidR="00371733" w:rsidRPr="0058326B">
        <w:rPr>
          <w:rFonts w:ascii="Arial" w:hAnsi="Arial" w:cs="Arial"/>
        </w:rPr>
        <w:t xml:space="preserve"> municipalities to fulfill </w:t>
      </w:r>
      <w:r w:rsidRPr="0058326B">
        <w:rPr>
          <w:rFonts w:ascii="Arial" w:hAnsi="Arial" w:cs="Arial"/>
        </w:rPr>
        <w:t>obligation</w:t>
      </w:r>
      <w:r w:rsidR="00371733" w:rsidRPr="0058326B">
        <w:rPr>
          <w:rFonts w:ascii="Arial" w:hAnsi="Arial" w:cs="Arial"/>
        </w:rPr>
        <w:t>s</w:t>
      </w:r>
      <w:r w:rsidRPr="0058326B">
        <w:rPr>
          <w:rFonts w:ascii="Arial" w:hAnsi="Arial" w:cs="Arial"/>
        </w:rPr>
        <w:t xml:space="preserve"> by entering into a shared services agreement with another municipality</w:t>
      </w:r>
      <w:r w:rsidR="00371733" w:rsidRPr="0058326B">
        <w:rPr>
          <w:rFonts w:ascii="Arial" w:hAnsi="Arial" w:cs="Arial"/>
        </w:rPr>
        <w:t xml:space="preserve"> or county government</w:t>
      </w:r>
      <w:r w:rsidRPr="0058326B">
        <w:rPr>
          <w:rFonts w:ascii="Arial" w:hAnsi="Arial" w:cs="Arial"/>
        </w:rPr>
        <w:t>; and</w:t>
      </w:r>
    </w:p>
    <w:p w14:paraId="3BDEEBB0" w14:textId="77777777" w:rsidR="00F8086A" w:rsidRPr="0058326B" w:rsidRDefault="00F8086A" w:rsidP="00F8086A">
      <w:pPr>
        <w:widowControl/>
        <w:autoSpaceDE/>
        <w:autoSpaceDN/>
        <w:adjustRightInd/>
        <w:spacing w:after="240"/>
        <w:ind w:firstLine="720"/>
        <w:jc w:val="both"/>
        <w:rPr>
          <w:rFonts w:ascii="Arial" w:hAnsi="Arial" w:cs="Arial"/>
        </w:rPr>
      </w:pPr>
      <w:r w:rsidRPr="0058326B">
        <w:rPr>
          <w:rFonts w:ascii="Arial" w:hAnsi="Arial" w:cs="Arial"/>
          <w:b/>
        </w:rPr>
        <w:t>WHEREAS</w:t>
      </w:r>
      <w:r w:rsidRPr="0058326B">
        <w:rPr>
          <w:rFonts w:ascii="Arial" w:hAnsi="Arial" w:cs="Arial"/>
        </w:rPr>
        <w:t>, the Mayor and Council of the Borough of Edgewater are constantly exploring options available to the Borough to obtain cost savings for Borough residents in the performance of various services, while still maintaining quality of performance and a high level of professionalism; and</w:t>
      </w:r>
    </w:p>
    <w:p w14:paraId="7204A045" w14:textId="77777777" w:rsidR="00F8086A" w:rsidRPr="0058326B" w:rsidRDefault="00F8086A" w:rsidP="00F8086A">
      <w:pPr>
        <w:widowControl/>
        <w:autoSpaceDE/>
        <w:autoSpaceDN/>
        <w:adjustRightInd/>
        <w:spacing w:after="240"/>
        <w:jc w:val="both"/>
        <w:rPr>
          <w:rFonts w:ascii="Arial" w:hAnsi="Arial" w:cs="Arial"/>
        </w:rPr>
      </w:pPr>
      <w:r w:rsidRPr="0058326B">
        <w:rPr>
          <w:rFonts w:ascii="Arial" w:hAnsi="Arial" w:cs="Arial"/>
        </w:rPr>
        <w:tab/>
      </w:r>
      <w:r w:rsidRPr="0058326B">
        <w:rPr>
          <w:rFonts w:ascii="Arial" w:hAnsi="Arial" w:cs="Arial"/>
          <w:b/>
        </w:rPr>
        <w:t>WHEREAS</w:t>
      </w:r>
      <w:r w:rsidRPr="0058326B">
        <w:rPr>
          <w:rFonts w:ascii="Arial" w:hAnsi="Arial" w:cs="Arial"/>
        </w:rPr>
        <w:t>, in furtherance of this mission, the Mayor and Council are desirous of entering into a shared services agreement wit</w:t>
      </w:r>
      <w:r w:rsidR="00371733" w:rsidRPr="0058326B">
        <w:rPr>
          <w:rFonts w:ascii="Arial" w:hAnsi="Arial" w:cs="Arial"/>
        </w:rPr>
        <w:t>h the County of Bergen to ut</w:t>
      </w:r>
      <w:r w:rsidR="00A52F3F" w:rsidRPr="0058326B">
        <w:rPr>
          <w:rFonts w:ascii="Arial" w:hAnsi="Arial" w:cs="Arial"/>
        </w:rPr>
        <w:t>ilize the Department of Health Services for the</w:t>
      </w:r>
      <w:r w:rsidR="00371733" w:rsidRPr="0058326B">
        <w:rPr>
          <w:rFonts w:ascii="Arial" w:hAnsi="Arial" w:cs="Arial"/>
        </w:rPr>
        <w:t xml:space="preserve"> </w:t>
      </w:r>
      <w:r w:rsidRPr="0058326B">
        <w:rPr>
          <w:rFonts w:ascii="Arial" w:hAnsi="Arial" w:cs="Arial"/>
        </w:rPr>
        <w:t xml:space="preserve">Borough of Edgewater; and </w:t>
      </w:r>
    </w:p>
    <w:p w14:paraId="36856609" w14:textId="77777777" w:rsidR="00F8086A" w:rsidRPr="0058326B" w:rsidRDefault="00F8086A" w:rsidP="00F8086A">
      <w:pPr>
        <w:widowControl/>
        <w:autoSpaceDE/>
        <w:autoSpaceDN/>
        <w:adjustRightInd/>
        <w:spacing w:after="240"/>
        <w:ind w:firstLine="720"/>
        <w:jc w:val="both"/>
        <w:rPr>
          <w:rFonts w:ascii="Arial" w:hAnsi="Arial" w:cs="Arial"/>
        </w:rPr>
      </w:pPr>
      <w:r w:rsidRPr="0058326B">
        <w:rPr>
          <w:rFonts w:ascii="Arial" w:hAnsi="Arial" w:cs="Arial"/>
          <w:b/>
        </w:rPr>
        <w:t>WHEREAS</w:t>
      </w:r>
      <w:r w:rsidRPr="0058326B">
        <w:rPr>
          <w:rFonts w:ascii="Arial" w:hAnsi="Arial" w:cs="Arial"/>
        </w:rPr>
        <w:t>, the initial term of the Shared</w:t>
      </w:r>
      <w:r w:rsidR="00371733" w:rsidRPr="0058326B">
        <w:rPr>
          <w:rFonts w:ascii="Arial" w:hAnsi="Arial" w:cs="Arial"/>
        </w:rPr>
        <w:t xml:space="preserve"> S</w:t>
      </w:r>
      <w:r w:rsidR="001C6FF1" w:rsidRPr="0058326B">
        <w:rPr>
          <w:rFonts w:ascii="Arial" w:hAnsi="Arial" w:cs="Arial"/>
        </w:rPr>
        <w:t>ervices Agreement shall be four (4</w:t>
      </w:r>
      <w:r w:rsidRPr="0058326B">
        <w:rPr>
          <w:rFonts w:ascii="Arial" w:hAnsi="Arial" w:cs="Arial"/>
        </w:rPr>
        <w:t>) year</w:t>
      </w:r>
      <w:r w:rsidR="00A52F3F" w:rsidRPr="0058326B">
        <w:rPr>
          <w:rFonts w:ascii="Arial" w:hAnsi="Arial" w:cs="Arial"/>
        </w:rPr>
        <w:t>(</w:t>
      </w:r>
      <w:r w:rsidR="00371733" w:rsidRPr="0058326B">
        <w:rPr>
          <w:rFonts w:ascii="Arial" w:hAnsi="Arial" w:cs="Arial"/>
        </w:rPr>
        <w:t>s</w:t>
      </w:r>
      <w:r w:rsidR="00A52F3F" w:rsidRPr="0058326B">
        <w:rPr>
          <w:rFonts w:ascii="Arial" w:hAnsi="Arial" w:cs="Arial"/>
        </w:rPr>
        <w:t xml:space="preserve">) </w:t>
      </w:r>
      <w:r w:rsidR="000F2587" w:rsidRPr="0058326B">
        <w:rPr>
          <w:rFonts w:ascii="Arial" w:hAnsi="Arial" w:cs="Arial"/>
        </w:rPr>
        <w:t xml:space="preserve">and shall </w:t>
      </w:r>
      <w:r w:rsidR="001C6FF1" w:rsidRPr="0058326B">
        <w:rPr>
          <w:rFonts w:ascii="Arial" w:hAnsi="Arial" w:cs="Arial"/>
        </w:rPr>
        <w:t>become effective January 1, 2023</w:t>
      </w:r>
      <w:r w:rsidR="00A52F3F" w:rsidRPr="0058326B">
        <w:rPr>
          <w:rFonts w:ascii="Arial" w:hAnsi="Arial" w:cs="Arial"/>
        </w:rPr>
        <w:t xml:space="preserve"> and expire on December 31</w:t>
      </w:r>
      <w:r w:rsidR="001C6FF1" w:rsidRPr="0058326B">
        <w:rPr>
          <w:rFonts w:ascii="Arial" w:hAnsi="Arial" w:cs="Arial"/>
        </w:rPr>
        <w:t>, 2026</w:t>
      </w:r>
      <w:r w:rsidRPr="0058326B">
        <w:rPr>
          <w:rFonts w:ascii="Arial" w:hAnsi="Arial" w:cs="Arial"/>
        </w:rPr>
        <w:t xml:space="preserve">; and  </w:t>
      </w:r>
    </w:p>
    <w:p w14:paraId="36A8418F" w14:textId="77777777" w:rsidR="00461ECF" w:rsidRPr="0058326B" w:rsidRDefault="00F8086A" w:rsidP="00F8086A">
      <w:pPr>
        <w:widowControl/>
        <w:autoSpaceDE/>
        <w:autoSpaceDN/>
        <w:adjustRightInd/>
        <w:spacing w:after="240"/>
        <w:ind w:firstLine="720"/>
        <w:jc w:val="both"/>
        <w:rPr>
          <w:rFonts w:ascii="Arial" w:hAnsi="Arial" w:cs="Arial"/>
        </w:rPr>
      </w:pPr>
      <w:r w:rsidRPr="0058326B">
        <w:rPr>
          <w:rFonts w:ascii="Arial" w:hAnsi="Arial" w:cs="Arial"/>
          <w:b/>
        </w:rPr>
        <w:t>WHEREAS</w:t>
      </w:r>
      <w:r w:rsidRPr="0058326B">
        <w:rPr>
          <w:rFonts w:ascii="Arial" w:hAnsi="Arial" w:cs="Arial"/>
        </w:rPr>
        <w:t>, it is the intention of the Borough of Edgewa</w:t>
      </w:r>
      <w:r w:rsidR="00374029" w:rsidRPr="0058326B">
        <w:rPr>
          <w:rFonts w:ascii="Arial" w:hAnsi="Arial" w:cs="Arial"/>
        </w:rPr>
        <w:t>ter and the County of Bergen</w:t>
      </w:r>
      <w:r w:rsidRPr="0058326B">
        <w:rPr>
          <w:rFonts w:ascii="Arial" w:hAnsi="Arial" w:cs="Arial"/>
        </w:rPr>
        <w:t xml:space="preserve"> to enter into a Shared</w:t>
      </w:r>
      <w:r w:rsidR="00374029" w:rsidRPr="0058326B">
        <w:rPr>
          <w:rFonts w:ascii="Arial" w:hAnsi="Arial" w:cs="Arial"/>
        </w:rPr>
        <w:t xml:space="preserve"> Services Agreement conce</w:t>
      </w:r>
      <w:r w:rsidR="00A52F3F" w:rsidRPr="0058326B">
        <w:rPr>
          <w:rFonts w:ascii="Arial" w:hAnsi="Arial" w:cs="Arial"/>
        </w:rPr>
        <w:t xml:space="preserve">rning Health Services </w:t>
      </w:r>
      <w:r w:rsidRPr="0058326B">
        <w:rPr>
          <w:rFonts w:ascii="Arial" w:hAnsi="Arial" w:cs="Arial"/>
        </w:rPr>
        <w:t xml:space="preserve">for the </w:t>
      </w:r>
      <w:r w:rsidRPr="0058326B">
        <w:rPr>
          <w:rFonts w:ascii="Arial" w:hAnsi="Arial" w:cs="Arial"/>
        </w:rPr>
        <w:lastRenderedPageBreak/>
        <w:t xml:space="preserve">Borough of Edgewater, pursuant to the provisions of </w:t>
      </w:r>
      <w:r w:rsidRPr="0058326B">
        <w:rPr>
          <w:rFonts w:ascii="Arial" w:hAnsi="Arial" w:cs="Arial"/>
          <w:i/>
        </w:rPr>
        <w:t xml:space="preserve">N.J.S.A. </w:t>
      </w:r>
      <w:r w:rsidRPr="0058326B">
        <w:rPr>
          <w:rFonts w:ascii="Arial" w:hAnsi="Arial" w:cs="Arial"/>
        </w:rPr>
        <w:t xml:space="preserve">40A:65-1, et seq. and </w:t>
      </w:r>
      <w:r w:rsidR="00A52F3F" w:rsidRPr="0058326B">
        <w:rPr>
          <w:rFonts w:ascii="Arial" w:hAnsi="Arial" w:cs="Arial"/>
          <w:i/>
        </w:rPr>
        <w:t>N.J.S.A.26:3A-1</w:t>
      </w:r>
      <w:r w:rsidR="00461ECF" w:rsidRPr="0058326B">
        <w:rPr>
          <w:rFonts w:ascii="Arial" w:hAnsi="Arial" w:cs="Arial"/>
          <w:i/>
        </w:rPr>
        <w:t>;</w:t>
      </w:r>
      <w:r w:rsidRPr="0058326B">
        <w:rPr>
          <w:rFonts w:ascii="Arial" w:hAnsi="Arial" w:cs="Arial"/>
        </w:rPr>
        <w:t xml:space="preserve"> and </w:t>
      </w:r>
    </w:p>
    <w:p w14:paraId="6FE7E011" w14:textId="77777777" w:rsidR="00461ECF" w:rsidRPr="0058326B" w:rsidRDefault="00461ECF" w:rsidP="00F8086A">
      <w:pPr>
        <w:widowControl/>
        <w:autoSpaceDE/>
        <w:autoSpaceDN/>
        <w:adjustRightInd/>
        <w:spacing w:after="240"/>
        <w:ind w:firstLine="720"/>
        <w:jc w:val="both"/>
        <w:rPr>
          <w:rFonts w:ascii="Arial" w:hAnsi="Arial" w:cs="Arial"/>
        </w:rPr>
      </w:pPr>
      <w:r w:rsidRPr="0058326B">
        <w:rPr>
          <w:rFonts w:ascii="Arial" w:hAnsi="Arial" w:cs="Arial"/>
          <w:b/>
        </w:rPr>
        <w:t>WHEREAS</w:t>
      </w:r>
      <w:r w:rsidRPr="0058326B">
        <w:rPr>
          <w:rFonts w:ascii="Arial" w:hAnsi="Arial" w:cs="Arial"/>
        </w:rPr>
        <w:t>, the County of Bergen Health Services will perform the following services as part of the shared services agreement</w:t>
      </w:r>
      <w:r w:rsidR="001C6FF1" w:rsidRPr="0058326B">
        <w:rPr>
          <w:rFonts w:ascii="Arial" w:hAnsi="Arial" w:cs="Arial"/>
        </w:rPr>
        <w:t xml:space="preserve"> as set forth in Chapter N.J.A.C. 8:52</w:t>
      </w:r>
      <w:r w:rsidRPr="0058326B">
        <w:rPr>
          <w:rFonts w:ascii="Arial" w:hAnsi="Arial" w:cs="Arial"/>
        </w:rPr>
        <w:t>;</w:t>
      </w:r>
    </w:p>
    <w:p w14:paraId="2D8BD334" w14:textId="77777777" w:rsidR="00461ECF" w:rsidRPr="0058326B" w:rsidRDefault="001C6FF1" w:rsidP="001C6FF1">
      <w:pPr>
        <w:pStyle w:val="ListParagraph"/>
        <w:widowControl/>
        <w:numPr>
          <w:ilvl w:val="0"/>
          <w:numId w:val="1"/>
        </w:numPr>
        <w:autoSpaceDE/>
        <w:autoSpaceDN/>
        <w:adjustRightInd/>
        <w:spacing w:after="240"/>
        <w:jc w:val="both"/>
        <w:rPr>
          <w:rFonts w:ascii="Arial" w:hAnsi="Arial" w:cs="Arial"/>
        </w:rPr>
      </w:pPr>
      <w:r w:rsidRPr="0058326B">
        <w:rPr>
          <w:rFonts w:ascii="Arial" w:hAnsi="Arial" w:cs="Arial"/>
        </w:rPr>
        <w:t>Public Health Infrastructure Administration and Health Officer including Public Health Nursing, Health Promotion and Education, and Registered Environmental Health Specialist.</w:t>
      </w:r>
    </w:p>
    <w:p w14:paraId="68324270" w14:textId="77777777" w:rsidR="001C6FF1" w:rsidRPr="0058326B" w:rsidRDefault="001C6FF1" w:rsidP="001C6FF1">
      <w:pPr>
        <w:pStyle w:val="ListParagraph"/>
        <w:widowControl/>
        <w:numPr>
          <w:ilvl w:val="0"/>
          <w:numId w:val="1"/>
        </w:numPr>
        <w:autoSpaceDE/>
        <w:autoSpaceDN/>
        <w:adjustRightInd/>
        <w:spacing w:after="240"/>
        <w:jc w:val="both"/>
        <w:rPr>
          <w:rFonts w:ascii="Arial" w:hAnsi="Arial" w:cs="Arial"/>
        </w:rPr>
      </w:pPr>
      <w:r w:rsidRPr="0058326B">
        <w:rPr>
          <w:rFonts w:ascii="Arial" w:hAnsi="Arial" w:cs="Arial"/>
        </w:rPr>
        <w:t>Communicable Disease Reportable Surveillance System.</w:t>
      </w:r>
    </w:p>
    <w:p w14:paraId="6B2BA6A4" w14:textId="77777777" w:rsidR="001C6FF1" w:rsidRPr="0058326B" w:rsidRDefault="001C6FF1" w:rsidP="001C6FF1">
      <w:pPr>
        <w:pStyle w:val="ListParagraph"/>
        <w:widowControl/>
        <w:numPr>
          <w:ilvl w:val="0"/>
          <w:numId w:val="1"/>
        </w:numPr>
        <w:autoSpaceDE/>
        <w:autoSpaceDN/>
        <w:adjustRightInd/>
        <w:spacing w:after="240"/>
        <w:jc w:val="both"/>
        <w:rPr>
          <w:rFonts w:ascii="Arial" w:hAnsi="Arial" w:cs="Arial"/>
        </w:rPr>
      </w:pPr>
      <w:r w:rsidRPr="0058326B">
        <w:rPr>
          <w:rFonts w:ascii="Arial" w:hAnsi="Arial" w:cs="Arial"/>
        </w:rPr>
        <w:t>School Immunization Audit.</w:t>
      </w:r>
    </w:p>
    <w:p w14:paraId="04A4C743" w14:textId="77777777" w:rsidR="001C6FF1" w:rsidRPr="0058326B" w:rsidRDefault="001C6FF1" w:rsidP="001C6FF1">
      <w:pPr>
        <w:pStyle w:val="ListParagraph"/>
        <w:widowControl/>
        <w:numPr>
          <w:ilvl w:val="0"/>
          <w:numId w:val="1"/>
        </w:numPr>
        <w:autoSpaceDE/>
        <w:autoSpaceDN/>
        <w:adjustRightInd/>
        <w:spacing w:after="240"/>
        <w:jc w:val="both"/>
        <w:rPr>
          <w:rFonts w:ascii="Arial" w:hAnsi="Arial" w:cs="Arial"/>
        </w:rPr>
      </w:pPr>
      <w:r w:rsidRPr="0058326B">
        <w:rPr>
          <w:rFonts w:ascii="Arial" w:hAnsi="Arial" w:cs="Arial"/>
        </w:rPr>
        <w:t>Adult Health Consultation.</w:t>
      </w:r>
    </w:p>
    <w:p w14:paraId="407CF52F" w14:textId="77777777" w:rsidR="001C6FF1" w:rsidRPr="0058326B" w:rsidRDefault="001C6FF1" w:rsidP="001C6FF1">
      <w:pPr>
        <w:pStyle w:val="ListParagraph"/>
        <w:widowControl/>
        <w:numPr>
          <w:ilvl w:val="0"/>
          <w:numId w:val="1"/>
        </w:numPr>
        <w:autoSpaceDE/>
        <w:autoSpaceDN/>
        <w:adjustRightInd/>
        <w:spacing w:after="240"/>
        <w:jc w:val="both"/>
        <w:rPr>
          <w:rFonts w:ascii="Arial" w:hAnsi="Arial" w:cs="Arial"/>
        </w:rPr>
      </w:pPr>
      <w:r w:rsidRPr="0058326B">
        <w:rPr>
          <w:rFonts w:ascii="Arial" w:hAnsi="Arial" w:cs="Arial"/>
        </w:rPr>
        <w:t>Nursing Oversight Supervision.</w:t>
      </w:r>
    </w:p>
    <w:p w14:paraId="14D6ED7C" w14:textId="77777777" w:rsidR="001C6FF1" w:rsidRPr="0058326B" w:rsidRDefault="001C6FF1" w:rsidP="001C6FF1">
      <w:pPr>
        <w:pStyle w:val="ListParagraph"/>
        <w:widowControl/>
        <w:numPr>
          <w:ilvl w:val="0"/>
          <w:numId w:val="1"/>
        </w:numPr>
        <w:autoSpaceDE/>
        <w:autoSpaceDN/>
        <w:adjustRightInd/>
        <w:spacing w:after="240"/>
        <w:jc w:val="both"/>
        <w:rPr>
          <w:rFonts w:ascii="Arial" w:hAnsi="Arial" w:cs="Arial"/>
        </w:rPr>
      </w:pPr>
      <w:r w:rsidRPr="0058326B">
        <w:rPr>
          <w:rFonts w:ascii="Arial" w:hAnsi="Arial" w:cs="Arial"/>
        </w:rPr>
        <w:t>Vaccinations.</w:t>
      </w:r>
    </w:p>
    <w:p w14:paraId="1461669F" w14:textId="77777777" w:rsidR="001C6FF1" w:rsidRPr="0058326B" w:rsidRDefault="001C6FF1" w:rsidP="001C6FF1">
      <w:pPr>
        <w:pStyle w:val="ListParagraph"/>
        <w:widowControl/>
        <w:numPr>
          <w:ilvl w:val="0"/>
          <w:numId w:val="1"/>
        </w:numPr>
        <w:autoSpaceDE/>
        <w:autoSpaceDN/>
        <w:adjustRightInd/>
        <w:spacing w:after="240"/>
        <w:jc w:val="both"/>
        <w:rPr>
          <w:rFonts w:ascii="Arial" w:hAnsi="Arial" w:cs="Arial"/>
        </w:rPr>
      </w:pPr>
      <w:r w:rsidRPr="0058326B">
        <w:rPr>
          <w:rFonts w:ascii="Arial" w:hAnsi="Arial" w:cs="Arial"/>
        </w:rPr>
        <w:t>Childhood Blood Lead Case Management.</w:t>
      </w:r>
    </w:p>
    <w:p w14:paraId="77AA9A8E" w14:textId="77777777" w:rsidR="001C6FF1" w:rsidRPr="0058326B" w:rsidRDefault="001C6FF1" w:rsidP="001C6FF1">
      <w:pPr>
        <w:pStyle w:val="ListParagraph"/>
        <w:widowControl/>
        <w:numPr>
          <w:ilvl w:val="0"/>
          <w:numId w:val="1"/>
        </w:numPr>
        <w:autoSpaceDE/>
        <w:autoSpaceDN/>
        <w:adjustRightInd/>
        <w:spacing w:after="240"/>
        <w:jc w:val="both"/>
        <w:rPr>
          <w:rFonts w:ascii="Arial" w:hAnsi="Arial" w:cs="Arial"/>
        </w:rPr>
      </w:pPr>
      <w:r w:rsidRPr="0058326B">
        <w:rPr>
          <w:rFonts w:ascii="Arial" w:hAnsi="Arial" w:cs="Arial"/>
        </w:rPr>
        <w:t>Health Promotion and Education.</w:t>
      </w:r>
    </w:p>
    <w:p w14:paraId="66F82DA6" w14:textId="77777777" w:rsidR="001C6FF1" w:rsidRPr="0058326B" w:rsidRDefault="002C7A23" w:rsidP="002C7A23">
      <w:pPr>
        <w:pStyle w:val="ListParagraph"/>
        <w:widowControl/>
        <w:numPr>
          <w:ilvl w:val="0"/>
          <w:numId w:val="1"/>
        </w:numPr>
        <w:autoSpaceDE/>
        <w:autoSpaceDN/>
        <w:adjustRightInd/>
        <w:spacing w:after="240"/>
        <w:jc w:val="both"/>
        <w:rPr>
          <w:rFonts w:ascii="Arial" w:hAnsi="Arial" w:cs="Arial"/>
        </w:rPr>
      </w:pPr>
      <w:r w:rsidRPr="0058326B">
        <w:rPr>
          <w:rFonts w:ascii="Arial" w:hAnsi="Arial" w:cs="Arial"/>
        </w:rPr>
        <w:t>State mandated public health inspections and investigations.</w:t>
      </w:r>
    </w:p>
    <w:p w14:paraId="59FC2114" w14:textId="77777777" w:rsidR="002C7A23" w:rsidRPr="0058326B" w:rsidRDefault="002C7A23" w:rsidP="002C7A23">
      <w:pPr>
        <w:pStyle w:val="ListParagraph"/>
        <w:widowControl/>
        <w:numPr>
          <w:ilvl w:val="0"/>
          <w:numId w:val="1"/>
        </w:numPr>
        <w:autoSpaceDE/>
        <w:autoSpaceDN/>
        <w:adjustRightInd/>
        <w:spacing w:after="240"/>
        <w:jc w:val="both"/>
        <w:rPr>
          <w:rFonts w:ascii="Arial" w:hAnsi="Arial" w:cs="Arial"/>
        </w:rPr>
      </w:pPr>
      <w:r w:rsidRPr="0058326B">
        <w:rPr>
          <w:rFonts w:ascii="Arial" w:hAnsi="Arial" w:cs="Arial"/>
        </w:rPr>
        <w:t>Animal Control Services and Deer Carcass Removal.</w:t>
      </w:r>
    </w:p>
    <w:p w14:paraId="388DEC0F" w14:textId="77777777" w:rsidR="00461ECF" w:rsidRPr="0058326B" w:rsidRDefault="00461ECF" w:rsidP="00461ECF">
      <w:pPr>
        <w:widowControl/>
        <w:autoSpaceDE/>
        <w:autoSpaceDN/>
        <w:adjustRightInd/>
        <w:spacing w:after="240"/>
        <w:jc w:val="both"/>
        <w:rPr>
          <w:rFonts w:ascii="Arial" w:hAnsi="Arial" w:cs="Arial"/>
        </w:rPr>
      </w:pPr>
      <w:r w:rsidRPr="0058326B">
        <w:rPr>
          <w:rFonts w:ascii="Arial" w:hAnsi="Arial" w:cs="Arial"/>
        </w:rPr>
        <w:t xml:space="preserve">            </w:t>
      </w:r>
      <w:r w:rsidRPr="0058326B">
        <w:rPr>
          <w:rFonts w:ascii="Arial" w:hAnsi="Arial" w:cs="Arial"/>
          <w:b/>
        </w:rPr>
        <w:t xml:space="preserve">WHEREAS, </w:t>
      </w:r>
      <w:r w:rsidR="001A48A9" w:rsidRPr="0058326B">
        <w:rPr>
          <w:rFonts w:ascii="Arial" w:hAnsi="Arial" w:cs="Arial"/>
        </w:rPr>
        <w:t>the total cost to the Borough of Edgewater for the above referenced servic</w:t>
      </w:r>
      <w:r w:rsidR="002C7A23" w:rsidRPr="0058326B">
        <w:rPr>
          <w:rFonts w:ascii="Arial" w:hAnsi="Arial" w:cs="Arial"/>
        </w:rPr>
        <w:t>es shall be based on population as listed in Schedule B, the Agreement Fee Schedule of the Shared Services Agreement</w:t>
      </w:r>
      <w:r w:rsidR="001A48A9" w:rsidRPr="0058326B">
        <w:rPr>
          <w:rFonts w:ascii="Arial" w:hAnsi="Arial" w:cs="Arial"/>
        </w:rPr>
        <w:t>; and</w:t>
      </w:r>
    </w:p>
    <w:p w14:paraId="37A5D597" w14:textId="77777777" w:rsidR="00F8086A" w:rsidRPr="0058326B" w:rsidRDefault="00F8086A" w:rsidP="00F8086A">
      <w:pPr>
        <w:widowControl/>
        <w:autoSpaceDE/>
        <w:autoSpaceDN/>
        <w:adjustRightInd/>
        <w:spacing w:after="240"/>
        <w:ind w:firstLine="720"/>
        <w:jc w:val="both"/>
        <w:rPr>
          <w:rFonts w:ascii="Arial" w:hAnsi="Arial" w:cs="Arial"/>
        </w:rPr>
      </w:pPr>
      <w:r w:rsidRPr="0058326B">
        <w:rPr>
          <w:rFonts w:ascii="Arial" w:hAnsi="Arial" w:cs="Arial"/>
          <w:b/>
        </w:rPr>
        <w:t>WHEREAS</w:t>
      </w:r>
      <w:r w:rsidRPr="0058326B">
        <w:rPr>
          <w:rFonts w:ascii="Arial" w:hAnsi="Arial" w:cs="Arial"/>
        </w:rPr>
        <w:t xml:space="preserve">, </w:t>
      </w:r>
      <w:r w:rsidRPr="0058326B">
        <w:rPr>
          <w:rFonts w:ascii="Arial" w:hAnsi="Arial" w:cs="Arial"/>
          <w:i/>
        </w:rPr>
        <w:t>N.J.S.A.</w:t>
      </w:r>
      <w:r w:rsidRPr="0058326B">
        <w:rPr>
          <w:rFonts w:ascii="Arial" w:hAnsi="Arial" w:cs="Arial"/>
        </w:rPr>
        <w:t xml:space="preserve"> 40A:65-5(a) requires that the Shared Services Agreement be approved by resolution of the governing body of each participating municipality</w:t>
      </w:r>
      <w:r w:rsidR="00374029" w:rsidRPr="0058326B">
        <w:rPr>
          <w:rFonts w:ascii="Arial" w:hAnsi="Arial" w:cs="Arial"/>
        </w:rPr>
        <w:t xml:space="preserve"> and or county</w:t>
      </w:r>
      <w:r w:rsidRPr="0058326B">
        <w:rPr>
          <w:rFonts w:ascii="Arial" w:hAnsi="Arial" w:cs="Arial"/>
        </w:rPr>
        <w:t xml:space="preserve">; and </w:t>
      </w:r>
    </w:p>
    <w:p w14:paraId="6FFFC909" w14:textId="77777777" w:rsidR="00F8086A" w:rsidRPr="0058326B" w:rsidRDefault="00F8086A" w:rsidP="00F8086A">
      <w:pPr>
        <w:widowControl/>
        <w:autoSpaceDE/>
        <w:autoSpaceDN/>
        <w:adjustRightInd/>
        <w:spacing w:after="240"/>
        <w:ind w:firstLine="720"/>
        <w:jc w:val="both"/>
        <w:rPr>
          <w:rFonts w:ascii="Arial" w:hAnsi="Arial" w:cs="Arial"/>
        </w:rPr>
      </w:pPr>
      <w:r w:rsidRPr="0058326B">
        <w:rPr>
          <w:rFonts w:ascii="Arial" w:hAnsi="Arial" w:cs="Arial"/>
          <w:b/>
        </w:rPr>
        <w:t>WHEREAS</w:t>
      </w:r>
      <w:r w:rsidRPr="0058326B">
        <w:rPr>
          <w:rFonts w:ascii="Arial" w:hAnsi="Arial" w:cs="Arial"/>
        </w:rPr>
        <w:t xml:space="preserve">, pursuant to </w:t>
      </w:r>
      <w:r w:rsidRPr="0058326B">
        <w:rPr>
          <w:rFonts w:ascii="Arial" w:hAnsi="Arial" w:cs="Arial"/>
          <w:i/>
        </w:rPr>
        <w:t xml:space="preserve">N.J.S.A. </w:t>
      </w:r>
      <w:r w:rsidRPr="0058326B">
        <w:rPr>
          <w:rFonts w:ascii="Arial" w:hAnsi="Arial" w:cs="Arial"/>
        </w:rPr>
        <w:t>40A:65-5(b), upon execution of the final Shared Services Agreement, a copy of the Agreement shall be filed, for informational purposes, with the Division of Local Government Services in the Department of Community Affairs and made available for public inspection at the Municipal Building.</w:t>
      </w:r>
    </w:p>
    <w:p w14:paraId="42D04D8A" w14:textId="77777777" w:rsidR="0024692D" w:rsidRPr="0058326B" w:rsidRDefault="003F2946" w:rsidP="00F005BA">
      <w:pPr>
        <w:widowControl/>
        <w:autoSpaceDE/>
        <w:autoSpaceDN/>
        <w:adjustRightInd/>
        <w:spacing w:after="240"/>
        <w:ind w:firstLine="720"/>
        <w:jc w:val="both"/>
        <w:rPr>
          <w:rFonts w:ascii="Arial" w:hAnsi="Arial" w:cs="Arial"/>
        </w:rPr>
      </w:pPr>
      <w:r w:rsidRPr="0058326B">
        <w:rPr>
          <w:rFonts w:ascii="Arial" w:hAnsi="Arial" w:cs="Arial"/>
          <w:b/>
        </w:rPr>
        <w:t xml:space="preserve">NOW, THEREFORE, BE IT RESOLVED, </w:t>
      </w:r>
      <w:r w:rsidR="00F8086A" w:rsidRPr="0058326B">
        <w:rPr>
          <w:rFonts w:ascii="Arial" w:hAnsi="Arial" w:cs="Arial"/>
        </w:rPr>
        <w:t>by the Mayor and Council of the Borough of Edgewater that the Mayor and Borough Clerk are authorized and empowered to execute a Shared Services Agreement and all other necessary documents wi</w:t>
      </w:r>
      <w:r w:rsidR="00374029" w:rsidRPr="0058326B">
        <w:rPr>
          <w:rFonts w:ascii="Arial" w:hAnsi="Arial" w:cs="Arial"/>
        </w:rPr>
        <w:t>th the County of Bergen</w:t>
      </w:r>
      <w:r w:rsidR="00F8086A" w:rsidRPr="0058326B">
        <w:rPr>
          <w:rFonts w:ascii="Arial" w:hAnsi="Arial" w:cs="Arial"/>
        </w:rPr>
        <w:t xml:space="preserve"> in order to effectuate the purposes of this Resolution.</w:t>
      </w:r>
      <w:r w:rsidR="00F005BA" w:rsidRPr="0058326B">
        <w:rPr>
          <w:rFonts w:ascii="Arial" w:hAnsi="Arial" w:cs="Arial"/>
        </w:rPr>
        <w:t xml:space="preserve"> </w:t>
      </w:r>
    </w:p>
    <w:p w14:paraId="4C3B76EE" w14:textId="77777777" w:rsidR="0024692D" w:rsidRDefault="0024692D" w:rsidP="00835CD3">
      <w:pPr>
        <w:pStyle w:val="p14"/>
        <w:ind w:left="-600"/>
        <w:rPr>
          <w:b/>
          <w:bCs/>
          <w:sz w:val="22"/>
          <w:szCs w:val="22"/>
        </w:rPr>
      </w:pPr>
    </w:p>
    <w:p w14:paraId="204E7376" w14:textId="77777777" w:rsidR="008B47BC" w:rsidRPr="001A48A9" w:rsidRDefault="00F005BA" w:rsidP="00F005BA">
      <w:pPr>
        <w:tabs>
          <w:tab w:val="left" w:pos="204"/>
        </w:tabs>
        <w:rPr>
          <w:b/>
        </w:rPr>
      </w:pPr>
      <w:r w:rsidRPr="001A48A9">
        <w:rPr>
          <w:b/>
        </w:rPr>
        <w:t>I</w:t>
      </w:r>
      <w:r w:rsidR="008B47BC" w:rsidRPr="001A48A9">
        <w:rPr>
          <w:b/>
        </w:rPr>
        <w:t xml:space="preserve"> hereby certify that the above Resolution was adopted by </w:t>
      </w:r>
      <w:r w:rsidR="004349FB" w:rsidRPr="001A48A9">
        <w:rPr>
          <w:b/>
        </w:rPr>
        <w:t>the M</w:t>
      </w:r>
      <w:r w:rsidR="00374029" w:rsidRPr="001A48A9">
        <w:rPr>
          <w:b/>
        </w:rPr>
        <w:t xml:space="preserve">ayor </w:t>
      </w:r>
      <w:r w:rsidR="002C7A23">
        <w:rPr>
          <w:b/>
        </w:rPr>
        <w:t>and Council on December 12, 2022</w:t>
      </w:r>
      <w:r w:rsidR="004349FB" w:rsidRPr="001A48A9">
        <w:rPr>
          <w:b/>
        </w:rPr>
        <w:t>.</w:t>
      </w:r>
    </w:p>
    <w:p w14:paraId="7CB03807" w14:textId="77777777" w:rsidR="00374029" w:rsidRPr="001A48A9" w:rsidRDefault="008B47BC" w:rsidP="008B47BC">
      <w:pPr>
        <w:tabs>
          <w:tab w:val="left" w:pos="204"/>
        </w:tabs>
        <w:ind w:left="-600"/>
        <w:rPr>
          <w:b/>
        </w:rPr>
      </w:pPr>
      <w:r w:rsidRPr="001A48A9">
        <w:rPr>
          <w:b/>
        </w:rPr>
        <w:tab/>
      </w:r>
    </w:p>
    <w:p w14:paraId="0F624D4C" w14:textId="77777777" w:rsidR="00374029" w:rsidRPr="001A48A9" w:rsidRDefault="00374029" w:rsidP="008B47BC">
      <w:pPr>
        <w:tabs>
          <w:tab w:val="left" w:pos="204"/>
        </w:tabs>
        <w:ind w:left="-600"/>
        <w:rPr>
          <w:b/>
        </w:rPr>
      </w:pPr>
    </w:p>
    <w:p w14:paraId="493C0DB0" w14:textId="77777777" w:rsidR="008B47BC" w:rsidRPr="001A48A9" w:rsidRDefault="003812A6" w:rsidP="008B47BC">
      <w:pPr>
        <w:tabs>
          <w:tab w:val="left" w:pos="204"/>
        </w:tabs>
        <w:ind w:left="-600"/>
        <w:rPr>
          <w:b/>
        </w:rPr>
      </w:pPr>
      <w:r w:rsidRPr="001A48A9">
        <w:rPr>
          <w:b/>
        </w:rPr>
        <w:t xml:space="preserve">          </w:t>
      </w:r>
      <w:r w:rsidR="00374029" w:rsidRPr="001A48A9">
        <w:rPr>
          <w:b/>
        </w:rPr>
        <w:t>__________________________</w:t>
      </w:r>
      <w:r w:rsidR="00374029" w:rsidRPr="001A48A9">
        <w:rPr>
          <w:b/>
        </w:rPr>
        <w:tab/>
      </w:r>
      <w:r w:rsidR="00374029" w:rsidRPr="001A48A9">
        <w:rPr>
          <w:b/>
        </w:rPr>
        <w:tab/>
      </w:r>
      <w:r w:rsidR="00374029" w:rsidRPr="001A48A9">
        <w:rPr>
          <w:b/>
        </w:rPr>
        <w:tab/>
      </w:r>
      <w:r w:rsidR="008B47BC" w:rsidRPr="001A48A9">
        <w:rPr>
          <w:b/>
        </w:rPr>
        <w:t xml:space="preserve">____________________________ </w:t>
      </w:r>
    </w:p>
    <w:p w14:paraId="1FE5F1CE" w14:textId="77777777" w:rsidR="008B47BC" w:rsidRPr="001A48A9" w:rsidRDefault="003812A6" w:rsidP="008B47BC">
      <w:pPr>
        <w:tabs>
          <w:tab w:val="left" w:pos="204"/>
        </w:tabs>
        <w:ind w:left="-600"/>
        <w:rPr>
          <w:b/>
        </w:rPr>
      </w:pPr>
      <w:r w:rsidRPr="001A48A9">
        <w:rPr>
          <w:b/>
        </w:rPr>
        <w:t xml:space="preserve">          </w:t>
      </w:r>
      <w:r w:rsidR="00374029" w:rsidRPr="001A48A9">
        <w:rPr>
          <w:b/>
        </w:rPr>
        <w:t>Michael J. McPartland</w:t>
      </w:r>
      <w:r w:rsidR="00374029" w:rsidRPr="001A48A9">
        <w:rPr>
          <w:b/>
        </w:rPr>
        <w:tab/>
      </w:r>
      <w:r w:rsidR="00374029" w:rsidRPr="001A48A9">
        <w:rPr>
          <w:b/>
        </w:rPr>
        <w:tab/>
      </w:r>
      <w:r w:rsidR="00374029" w:rsidRPr="001A48A9">
        <w:rPr>
          <w:b/>
        </w:rPr>
        <w:tab/>
        <w:t xml:space="preserve">            Annamarie O’Connor, RMC,</w:t>
      </w:r>
    </w:p>
    <w:p w14:paraId="537A2FA5" w14:textId="77777777" w:rsidR="0024692D" w:rsidRPr="001A48A9" w:rsidRDefault="003812A6" w:rsidP="009520B1">
      <w:pPr>
        <w:tabs>
          <w:tab w:val="left" w:pos="204"/>
        </w:tabs>
        <w:ind w:left="-600"/>
        <w:rPr>
          <w:b/>
        </w:rPr>
      </w:pPr>
      <w:r w:rsidRPr="001A48A9">
        <w:rPr>
          <w:b/>
        </w:rPr>
        <w:t xml:space="preserve">          Mayor</w:t>
      </w:r>
      <w:r w:rsidR="008B47BC" w:rsidRPr="001A48A9">
        <w:rPr>
          <w:b/>
        </w:rPr>
        <w:tab/>
      </w:r>
      <w:r w:rsidR="008B47BC" w:rsidRPr="001A48A9">
        <w:rPr>
          <w:b/>
        </w:rPr>
        <w:tab/>
      </w:r>
      <w:r w:rsidR="008B47BC" w:rsidRPr="001A48A9">
        <w:rPr>
          <w:b/>
        </w:rPr>
        <w:tab/>
      </w:r>
      <w:r w:rsidR="008B47BC" w:rsidRPr="001A48A9">
        <w:rPr>
          <w:b/>
        </w:rPr>
        <w:tab/>
      </w:r>
      <w:r w:rsidR="008B47BC" w:rsidRPr="001A48A9">
        <w:rPr>
          <w:b/>
        </w:rPr>
        <w:tab/>
      </w:r>
      <w:r w:rsidR="008B47BC" w:rsidRPr="001A48A9">
        <w:rPr>
          <w:b/>
        </w:rPr>
        <w:tab/>
      </w:r>
      <w:r w:rsidR="008B47BC" w:rsidRPr="001A48A9">
        <w:rPr>
          <w:b/>
        </w:rPr>
        <w:tab/>
      </w:r>
      <w:r w:rsidR="009520B1" w:rsidRPr="001A48A9">
        <w:rPr>
          <w:b/>
        </w:rPr>
        <w:t>Borough Clerk</w:t>
      </w:r>
    </w:p>
    <w:sectPr w:rsidR="0024692D" w:rsidRPr="001A48A9" w:rsidSect="00C851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C5367"/>
    <w:multiLevelType w:val="hybridMultilevel"/>
    <w:tmpl w:val="A5AC311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16cid:durableId="1363049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CD3"/>
    <w:rsid w:val="000650CE"/>
    <w:rsid w:val="000F2587"/>
    <w:rsid w:val="001A48A9"/>
    <w:rsid w:val="001A525E"/>
    <w:rsid w:val="001C6FF1"/>
    <w:rsid w:val="0024692D"/>
    <w:rsid w:val="002C7A23"/>
    <w:rsid w:val="00371733"/>
    <w:rsid w:val="00374029"/>
    <w:rsid w:val="003812A6"/>
    <w:rsid w:val="00390849"/>
    <w:rsid w:val="003F2946"/>
    <w:rsid w:val="004349FB"/>
    <w:rsid w:val="0044234D"/>
    <w:rsid w:val="00461ECF"/>
    <w:rsid w:val="00483A6E"/>
    <w:rsid w:val="0049317F"/>
    <w:rsid w:val="004A06AE"/>
    <w:rsid w:val="004D424E"/>
    <w:rsid w:val="004F6C2F"/>
    <w:rsid w:val="0058326B"/>
    <w:rsid w:val="005A3BBA"/>
    <w:rsid w:val="006C191C"/>
    <w:rsid w:val="00790718"/>
    <w:rsid w:val="00835CD3"/>
    <w:rsid w:val="008B47BC"/>
    <w:rsid w:val="009520B1"/>
    <w:rsid w:val="00A46264"/>
    <w:rsid w:val="00A52F3F"/>
    <w:rsid w:val="00A8507A"/>
    <w:rsid w:val="00D45B8B"/>
    <w:rsid w:val="00D46E57"/>
    <w:rsid w:val="00F005BA"/>
    <w:rsid w:val="00F47743"/>
    <w:rsid w:val="00F74A2F"/>
    <w:rsid w:val="00F8086A"/>
    <w:rsid w:val="00FA2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87574"/>
  <w15:docId w15:val="{43658815-F1F6-4852-9D2A-E6F548335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CD3"/>
    <w:pPr>
      <w:widowControl w:val="0"/>
      <w:autoSpaceDE w:val="0"/>
      <w:autoSpaceDN w:val="0"/>
      <w:adjustRightInd w:val="0"/>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835CD3"/>
    <w:pPr>
      <w:tabs>
        <w:tab w:val="left" w:pos="204"/>
      </w:tabs>
    </w:pPr>
  </w:style>
  <w:style w:type="paragraph" w:styleId="BalloonText">
    <w:name w:val="Balloon Text"/>
    <w:basedOn w:val="Normal"/>
    <w:link w:val="BalloonTextChar"/>
    <w:uiPriority w:val="99"/>
    <w:semiHidden/>
    <w:unhideWhenUsed/>
    <w:rsid w:val="00F005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5BA"/>
    <w:rPr>
      <w:rFonts w:ascii="Segoe UI" w:eastAsia="Times New Roman" w:hAnsi="Segoe UI" w:cs="Segoe UI"/>
      <w:sz w:val="18"/>
      <w:szCs w:val="18"/>
    </w:rPr>
  </w:style>
  <w:style w:type="paragraph" w:styleId="ListParagraph">
    <w:name w:val="List Paragraph"/>
    <w:basedOn w:val="Normal"/>
    <w:uiPriority w:val="34"/>
    <w:qFormat/>
    <w:rsid w:val="00461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38D71-23E6-4D41-A16E-CB9E20521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590</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AnnaMarie O'Connor</cp:lastModifiedBy>
  <cp:revision>5</cp:revision>
  <cp:lastPrinted>2017-11-28T14:38:00Z</cp:lastPrinted>
  <dcterms:created xsi:type="dcterms:W3CDTF">2022-12-07T20:18:00Z</dcterms:created>
  <dcterms:modified xsi:type="dcterms:W3CDTF">2022-12-07T20:22:00Z</dcterms:modified>
</cp:coreProperties>
</file>