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E2AF" w14:textId="7EC7E569" w:rsidR="00CF146B" w:rsidRPr="009A5283" w:rsidRDefault="00CF146B" w:rsidP="00CF146B">
      <w:pPr>
        <w:jc w:val="center"/>
        <w:rPr>
          <w:rFonts w:ascii="Arial" w:hAnsi="Arial" w:cs="Arial"/>
          <w:b/>
          <w:sz w:val="24"/>
          <w:szCs w:val="24"/>
        </w:rPr>
      </w:pPr>
      <w:r w:rsidRPr="009A5283">
        <w:rPr>
          <w:rFonts w:ascii="Arial" w:hAnsi="Arial" w:cs="Arial"/>
          <w:b/>
          <w:sz w:val="24"/>
          <w:szCs w:val="24"/>
        </w:rPr>
        <w:t>BOROUGH OF EDGEWATER</w:t>
      </w:r>
    </w:p>
    <w:p w14:paraId="55B8DC69" w14:textId="2B17DC21" w:rsidR="00CF146B" w:rsidRPr="009A5283" w:rsidRDefault="00CF146B" w:rsidP="00CF146B">
      <w:pPr>
        <w:jc w:val="center"/>
        <w:rPr>
          <w:rFonts w:ascii="Arial" w:hAnsi="Arial" w:cs="Arial"/>
          <w:b/>
          <w:sz w:val="24"/>
          <w:szCs w:val="24"/>
        </w:rPr>
      </w:pPr>
      <w:bookmarkStart w:id="0" w:name="_Hlk101197263"/>
      <w:r w:rsidRPr="009A5283">
        <w:rPr>
          <w:rFonts w:ascii="Arial" w:hAnsi="Arial" w:cs="Arial"/>
          <w:b/>
          <w:sz w:val="24"/>
          <w:szCs w:val="24"/>
        </w:rPr>
        <w:t>ORDINANCE NO.    20</w:t>
      </w:r>
      <w:r w:rsidR="009B21A1" w:rsidRPr="009A5283">
        <w:rPr>
          <w:rFonts w:ascii="Arial" w:hAnsi="Arial" w:cs="Arial"/>
          <w:b/>
          <w:sz w:val="24"/>
          <w:szCs w:val="24"/>
        </w:rPr>
        <w:t>2</w:t>
      </w:r>
      <w:r w:rsidR="00F567A0" w:rsidRPr="009A5283">
        <w:rPr>
          <w:rFonts w:ascii="Arial" w:hAnsi="Arial" w:cs="Arial"/>
          <w:b/>
          <w:sz w:val="24"/>
          <w:szCs w:val="24"/>
        </w:rPr>
        <w:t>2</w:t>
      </w:r>
      <w:r w:rsidRPr="009A5283">
        <w:rPr>
          <w:rFonts w:ascii="Arial" w:hAnsi="Arial" w:cs="Arial"/>
          <w:b/>
          <w:sz w:val="24"/>
          <w:szCs w:val="24"/>
        </w:rPr>
        <w:t xml:space="preserve"> -</w:t>
      </w:r>
      <w:r w:rsidR="009A5283" w:rsidRPr="009A5283">
        <w:rPr>
          <w:rFonts w:ascii="Arial" w:hAnsi="Arial" w:cs="Arial"/>
          <w:b/>
          <w:sz w:val="24"/>
          <w:szCs w:val="24"/>
        </w:rPr>
        <w:t>010</w:t>
      </w:r>
    </w:p>
    <w:p w14:paraId="0A18F133" w14:textId="4D81558A" w:rsidR="00CF146B" w:rsidRPr="00CF146B" w:rsidRDefault="00CF146B">
      <w:pPr>
        <w:rPr>
          <w:rFonts w:ascii="Times New Roman" w:hAnsi="Times New Roman" w:cs="Times New Roman"/>
          <w:b/>
          <w:sz w:val="24"/>
          <w:szCs w:val="24"/>
        </w:rPr>
      </w:pPr>
      <w:r w:rsidRPr="00CF146B">
        <w:rPr>
          <w:rFonts w:ascii="Times New Roman" w:hAnsi="Times New Roman" w:cs="Times New Roman"/>
          <w:b/>
          <w:sz w:val="24"/>
          <w:szCs w:val="24"/>
        </w:rPr>
        <w:t xml:space="preserve">AN ORDINANCE AMENDING CHAPTER </w:t>
      </w:r>
      <w:r w:rsidR="00A72864">
        <w:rPr>
          <w:rFonts w:ascii="Times New Roman" w:hAnsi="Times New Roman" w:cs="Times New Roman"/>
          <w:b/>
          <w:sz w:val="24"/>
          <w:szCs w:val="24"/>
        </w:rPr>
        <w:t>37</w:t>
      </w:r>
      <w:r w:rsidRPr="00CF146B">
        <w:rPr>
          <w:rFonts w:ascii="Times New Roman" w:hAnsi="Times New Roman" w:cs="Times New Roman"/>
          <w:b/>
          <w:sz w:val="24"/>
          <w:szCs w:val="24"/>
        </w:rPr>
        <w:t xml:space="preserve"> ENTITLED “</w:t>
      </w:r>
      <w:r w:rsidR="00A72864">
        <w:rPr>
          <w:rFonts w:ascii="Times New Roman" w:hAnsi="Times New Roman" w:cs="Times New Roman"/>
          <w:b/>
          <w:sz w:val="24"/>
          <w:szCs w:val="24"/>
        </w:rPr>
        <w:t>EMPLOYMENT BENEFITS AND REQUIREMENTS</w:t>
      </w:r>
      <w:r w:rsidRPr="00CF146B">
        <w:rPr>
          <w:rFonts w:ascii="Times New Roman" w:hAnsi="Times New Roman" w:cs="Times New Roman"/>
          <w:b/>
          <w:sz w:val="24"/>
          <w:szCs w:val="24"/>
        </w:rPr>
        <w:t>” OF THE CODE OF THE BOROUGH OF EDGEWATER, BERGEN COUNTY, NEW JERSEY</w:t>
      </w:r>
    </w:p>
    <w:bookmarkEnd w:id="0"/>
    <w:p w14:paraId="0A040FF5" w14:textId="77777777" w:rsidR="00A72864" w:rsidRPr="009A5283" w:rsidRDefault="00A72864" w:rsidP="00A72864">
      <w:pPr>
        <w:shd w:val="clear" w:color="auto" w:fill="FFFFFF"/>
        <w:spacing w:after="300" w:line="240" w:lineRule="auto"/>
        <w:ind w:firstLine="720"/>
        <w:rPr>
          <w:rFonts w:ascii="Arial" w:eastAsia="Times New Roman" w:hAnsi="Arial" w:cs="Arial"/>
          <w:color w:val="000000"/>
          <w:sz w:val="24"/>
          <w:szCs w:val="24"/>
        </w:rPr>
      </w:pPr>
      <w:r w:rsidRPr="009A5283">
        <w:rPr>
          <w:rFonts w:ascii="Arial" w:eastAsia="Times New Roman" w:hAnsi="Arial" w:cs="Arial"/>
          <w:b/>
          <w:bCs/>
          <w:color w:val="000000"/>
          <w:sz w:val="24"/>
          <w:szCs w:val="24"/>
        </w:rPr>
        <w:t>WHEREAS</w:t>
      </w:r>
      <w:r w:rsidRPr="009A5283">
        <w:rPr>
          <w:rFonts w:ascii="Arial" w:eastAsia="Times New Roman" w:hAnsi="Arial" w:cs="Arial"/>
          <w:color w:val="000000"/>
          <w:sz w:val="24"/>
          <w:szCs w:val="24"/>
        </w:rPr>
        <w:t>, on February 4, 2021, P.L. 2021, c. 7, was enacted which requires the Civil Service Commission to exempt from the requirement to take an examination for an entry-level law enforcement position a person who has successfully completed a full Basic Course for Police Officers training at a school approved by the New Jersey Police Training Commission; and</w:t>
      </w:r>
    </w:p>
    <w:p w14:paraId="58E4E173" w14:textId="2F34CB1F" w:rsidR="00A72864" w:rsidRPr="009A5283" w:rsidRDefault="00A72864" w:rsidP="00A72864">
      <w:pPr>
        <w:shd w:val="clear" w:color="auto" w:fill="FFFFFF"/>
        <w:spacing w:after="300" w:line="240" w:lineRule="auto"/>
        <w:ind w:firstLine="720"/>
        <w:rPr>
          <w:rFonts w:ascii="Arial" w:eastAsia="Times New Roman" w:hAnsi="Arial" w:cs="Arial"/>
          <w:color w:val="000000"/>
          <w:sz w:val="24"/>
          <w:szCs w:val="24"/>
        </w:rPr>
      </w:pPr>
      <w:r w:rsidRPr="009A5283">
        <w:rPr>
          <w:rFonts w:ascii="Arial" w:eastAsia="Times New Roman" w:hAnsi="Arial" w:cs="Arial"/>
          <w:b/>
          <w:bCs/>
          <w:color w:val="000000"/>
          <w:sz w:val="24"/>
          <w:szCs w:val="24"/>
        </w:rPr>
        <w:t>WHEREAS</w:t>
      </w:r>
      <w:r w:rsidRPr="009A5283">
        <w:rPr>
          <w:rFonts w:ascii="Arial" w:eastAsia="Times New Roman" w:hAnsi="Arial" w:cs="Arial"/>
          <w:color w:val="000000"/>
          <w:sz w:val="24"/>
          <w:szCs w:val="24"/>
        </w:rPr>
        <w:t>, a municipal police department may hire a person exempt from the requirement to take an examination for an entry-level law enforcement position pursuant to P.L. 2021, c. 7, upon the adoption of an ordinance or resolution by the governing body authorizing such hiring by the police; and</w:t>
      </w:r>
    </w:p>
    <w:p w14:paraId="5FA9E280" w14:textId="589CA277" w:rsidR="00A72864" w:rsidRPr="009A5283" w:rsidRDefault="00A72864" w:rsidP="00A72864">
      <w:pPr>
        <w:shd w:val="clear" w:color="auto" w:fill="FFFFFF"/>
        <w:spacing w:after="300" w:line="240" w:lineRule="auto"/>
        <w:ind w:firstLine="720"/>
        <w:rPr>
          <w:rFonts w:ascii="Arial" w:eastAsia="Times New Roman" w:hAnsi="Arial" w:cs="Arial"/>
          <w:color w:val="000000"/>
          <w:sz w:val="24"/>
          <w:szCs w:val="24"/>
        </w:rPr>
      </w:pPr>
      <w:r w:rsidRPr="009A5283">
        <w:rPr>
          <w:rFonts w:ascii="Arial" w:eastAsia="Times New Roman" w:hAnsi="Arial" w:cs="Arial"/>
          <w:b/>
          <w:bCs/>
          <w:color w:val="000000"/>
          <w:sz w:val="24"/>
          <w:szCs w:val="24"/>
        </w:rPr>
        <w:t>WHEREAS</w:t>
      </w:r>
      <w:r w:rsidRPr="009A5283">
        <w:rPr>
          <w:rFonts w:ascii="Arial" w:eastAsia="Times New Roman" w:hAnsi="Arial" w:cs="Arial"/>
          <w:color w:val="000000"/>
          <w:sz w:val="24"/>
          <w:szCs w:val="24"/>
        </w:rPr>
        <w:t>, the Borough may, from time to time</w:t>
      </w:r>
      <w:r w:rsidR="00E3696F" w:rsidRPr="009A5283">
        <w:rPr>
          <w:rFonts w:ascii="Arial" w:eastAsia="Times New Roman" w:hAnsi="Arial" w:cs="Arial"/>
          <w:color w:val="000000"/>
          <w:sz w:val="24"/>
          <w:szCs w:val="24"/>
        </w:rPr>
        <w:t>,</w:t>
      </w:r>
      <w:r w:rsidRPr="009A5283">
        <w:rPr>
          <w:rFonts w:ascii="Arial" w:eastAsia="Times New Roman" w:hAnsi="Arial" w:cs="Arial"/>
          <w:color w:val="000000"/>
          <w:sz w:val="24"/>
          <w:szCs w:val="24"/>
        </w:rPr>
        <w:t xml:space="preserve"> desire to hire entry-level law enforcement officers in accordance with P.L. 2021, c. 7, and a determination has been made that the municipal code needs to be amended.</w:t>
      </w:r>
    </w:p>
    <w:p w14:paraId="4B800F4A" w14:textId="75BB6EF7" w:rsidR="00CF146B" w:rsidRPr="009A5283" w:rsidRDefault="00CF146B">
      <w:pPr>
        <w:rPr>
          <w:rFonts w:ascii="Arial" w:hAnsi="Arial" w:cs="Arial"/>
          <w:b/>
          <w:sz w:val="24"/>
          <w:szCs w:val="24"/>
        </w:rPr>
      </w:pPr>
      <w:r w:rsidRPr="009A5283">
        <w:rPr>
          <w:rFonts w:ascii="Arial" w:hAnsi="Arial" w:cs="Arial"/>
          <w:b/>
          <w:sz w:val="24"/>
          <w:szCs w:val="24"/>
        </w:rPr>
        <w:tab/>
        <w:t>BE IT ORDAINED BY THE MAYOR AND COUNCIL OF THE BOROUGH OF EDGEWATER AS FOLLOWS:</w:t>
      </w:r>
    </w:p>
    <w:p w14:paraId="45F2A06D" w14:textId="77777777" w:rsidR="00A72864" w:rsidRPr="009A5283" w:rsidRDefault="00A72864">
      <w:pPr>
        <w:rPr>
          <w:rFonts w:ascii="Arial" w:hAnsi="Arial" w:cs="Arial"/>
          <w:b/>
          <w:sz w:val="24"/>
          <w:szCs w:val="24"/>
        </w:rPr>
      </w:pPr>
    </w:p>
    <w:p w14:paraId="6427B2B1" w14:textId="77777777" w:rsidR="006B3641" w:rsidRPr="009A5283" w:rsidRDefault="00CF146B">
      <w:pPr>
        <w:rPr>
          <w:rFonts w:ascii="Arial" w:hAnsi="Arial" w:cs="Arial"/>
          <w:b/>
          <w:sz w:val="24"/>
          <w:szCs w:val="24"/>
        </w:rPr>
      </w:pPr>
      <w:r w:rsidRPr="009A5283">
        <w:rPr>
          <w:rFonts w:ascii="Arial" w:hAnsi="Arial" w:cs="Arial"/>
          <w:b/>
          <w:sz w:val="24"/>
          <w:szCs w:val="24"/>
        </w:rPr>
        <w:tab/>
      </w:r>
    </w:p>
    <w:p w14:paraId="07D4CC88" w14:textId="7868B654" w:rsidR="00912AD1" w:rsidRPr="009A5283" w:rsidRDefault="00CF146B">
      <w:pPr>
        <w:rPr>
          <w:rFonts w:ascii="Arial" w:hAnsi="Arial" w:cs="Arial"/>
          <w:b/>
          <w:sz w:val="24"/>
          <w:szCs w:val="24"/>
        </w:rPr>
      </w:pPr>
      <w:r w:rsidRPr="009A5283">
        <w:rPr>
          <w:rFonts w:ascii="Arial" w:hAnsi="Arial" w:cs="Arial"/>
          <w:b/>
          <w:sz w:val="24"/>
          <w:szCs w:val="24"/>
        </w:rPr>
        <w:t xml:space="preserve">SECTION 1.  </w:t>
      </w:r>
      <w:r w:rsidRPr="009A5283">
        <w:rPr>
          <w:rFonts w:ascii="Arial" w:hAnsi="Arial" w:cs="Arial"/>
          <w:sz w:val="24"/>
          <w:szCs w:val="24"/>
        </w:rPr>
        <w:t xml:space="preserve">Section </w:t>
      </w:r>
      <w:r w:rsidR="00A72864" w:rsidRPr="009A5283">
        <w:rPr>
          <w:rFonts w:ascii="Arial" w:hAnsi="Arial" w:cs="Arial"/>
          <w:sz w:val="24"/>
          <w:szCs w:val="24"/>
        </w:rPr>
        <w:t>37-1</w:t>
      </w:r>
      <w:r w:rsidRPr="009A5283">
        <w:rPr>
          <w:rFonts w:ascii="Arial" w:hAnsi="Arial" w:cs="Arial"/>
          <w:sz w:val="24"/>
          <w:szCs w:val="24"/>
        </w:rPr>
        <w:t xml:space="preserve"> shall be </w:t>
      </w:r>
      <w:r w:rsidR="009B21A1" w:rsidRPr="009A5283">
        <w:rPr>
          <w:rFonts w:ascii="Arial" w:hAnsi="Arial" w:cs="Arial"/>
          <w:sz w:val="24"/>
          <w:szCs w:val="24"/>
        </w:rPr>
        <w:t xml:space="preserve">revised and </w:t>
      </w:r>
      <w:r w:rsidRPr="009A5283">
        <w:rPr>
          <w:rFonts w:ascii="Arial" w:hAnsi="Arial" w:cs="Arial"/>
          <w:sz w:val="24"/>
          <w:szCs w:val="24"/>
        </w:rPr>
        <w:t>amended</w:t>
      </w:r>
      <w:r w:rsidR="009B21A1" w:rsidRPr="009A5283">
        <w:rPr>
          <w:rFonts w:ascii="Arial" w:hAnsi="Arial" w:cs="Arial"/>
          <w:sz w:val="24"/>
          <w:szCs w:val="24"/>
        </w:rPr>
        <w:t xml:space="preserve"> to a</w:t>
      </w:r>
      <w:r w:rsidR="008B7970" w:rsidRPr="009A5283">
        <w:rPr>
          <w:rFonts w:ascii="Arial" w:hAnsi="Arial" w:cs="Arial"/>
          <w:sz w:val="24"/>
          <w:szCs w:val="24"/>
        </w:rPr>
        <w:t>s</w:t>
      </w:r>
      <w:r w:rsidRPr="009A5283">
        <w:rPr>
          <w:rFonts w:ascii="Arial" w:hAnsi="Arial" w:cs="Arial"/>
          <w:sz w:val="24"/>
          <w:szCs w:val="24"/>
        </w:rPr>
        <w:t xml:space="preserve"> follows:</w:t>
      </w:r>
      <w:r w:rsidRPr="009A5283">
        <w:rPr>
          <w:rFonts w:ascii="Arial" w:hAnsi="Arial" w:cs="Arial"/>
          <w:b/>
          <w:sz w:val="24"/>
          <w:szCs w:val="24"/>
        </w:rPr>
        <w:t xml:space="preserve"> </w:t>
      </w:r>
    </w:p>
    <w:p w14:paraId="4C8849A8" w14:textId="74C30A3E" w:rsidR="002814E6" w:rsidRPr="009A5283" w:rsidRDefault="00CF146B">
      <w:pPr>
        <w:rPr>
          <w:rFonts w:ascii="Arial" w:hAnsi="Arial" w:cs="Arial"/>
          <w:sz w:val="24"/>
          <w:szCs w:val="24"/>
        </w:rPr>
      </w:pPr>
      <w:r w:rsidRPr="009A5283">
        <w:rPr>
          <w:rFonts w:ascii="Arial" w:hAnsi="Arial" w:cs="Arial"/>
          <w:b/>
          <w:sz w:val="24"/>
          <w:szCs w:val="24"/>
        </w:rPr>
        <w:tab/>
      </w:r>
      <w:r w:rsidRPr="009A5283">
        <w:rPr>
          <w:rFonts w:ascii="Arial" w:hAnsi="Arial" w:cs="Arial"/>
          <w:sz w:val="24"/>
          <w:szCs w:val="24"/>
        </w:rPr>
        <w:t xml:space="preserve">Section </w:t>
      </w:r>
      <w:r w:rsidR="00E24856" w:rsidRPr="009A5283">
        <w:rPr>
          <w:rFonts w:ascii="Arial" w:hAnsi="Arial" w:cs="Arial"/>
          <w:sz w:val="24"/>
          <w:szCs w:val="24"/>
        </w:rPr>
        <w:t>37-1(D)</w:t>
      </w:r>
      <w:r w:rsidR="002814E6" w:rsidRPr="009A5283">
        <w:rPr>
          <w:rFonts w:ascii="Arial" w:hAnsi="Arial" w:cs="Arial"/>
          <w:sz w:val="24"/>
          <w:szCs w:val="24"/>
        </w:rPr>
        <w:t xml:space="preserve"> shall be amended to state:</w:t>
      </w:r>
    </w:p>
    <w:p w14:paraId="670A2511" w14:textId="5C466A65" w:rsidR="003E1CA8" w:rsidRPr="009A5283" w:rsidRDefault="002814E6" w:rsidP="00E3696F">
      <w:pPr>
        <w:jc w:val="both"/>
        <w:rPr>
          <w:rFonts w:ascii="Arial" w:eastAsia="Times New Roman" w:hAnsi="Arial" w:cs="Arial"/>
          <w:color w:val="000000" w:themeColor="text1"/>
          <w:sz w:val="27"/>
          <w:szCs w:val="27"/>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A5283">
        <w:rPr>
          <w:rFonts w:ascii="Arial" w:hAnsi="Arial" w:cs="Arial"/>
          <w:sz w:val="24"/>
          <w:szCs w:val="24"/>
        </w:rPr>
        <w:tab/>
      </w:r>
      <w:r w:rsidR="00E24856" w:rsidRPr="009A5283">
        <w:rPr>
          <w:rFonts w:ascii="Arial" w:hAnsi="Arial" w:cs="Arial"/>
          <w:sz w:val="24"/>
          <w:szCs w:val="24"/>
        </w:rPr>
        <w:t xml:space="preserve">D.  Notwithstanding the provisions of Subsection A of this section, the Mayor and Council may appoint an officer or employee who is not a bona fide resident of the Borough of Edgewater when (a) in the sole and exclusive discretion of the governing body, the qualification of such appointee are deemed to be superior to other candidates, (b) when such person is deemed to be the most suitable </w:t>
      </w:r>
      <w:r w:rsidR="003528FE" w:rsidRPr="009A5283">
        <w:rPr>
          <w:rFonts w:ascii="Arial" w:hAnsi="Arial" w:cs="Arial"/>
          <w:sz w:val="24"/>
          <w:szCs w:val="24"/>
        </w:rPr>
        <w:t>candidate</w:t>
      </w:r>
      <w:r w:rsidR="00E24856" w:rsidRPr="009A5283">
        <w:rPr>
          <w:rFonts w:ascii="Arial" w:hAnsi="Arial" w:cs="Arial"/>
          <w:sz w:val="24"/>
          <w:szCs w:val="24"/>
        </w:rPr>
        <w:t xml:space="preserve"> for the position, or</w:t>
      </w:r>
      <w:r w:rsidR="00E3696F" w:rsidRPr="009A5283">
        <w:rPr>
          <w:rFonts w:ascii="Arial" w:hAnsi="Arial" w:cs="Arial"/>
          <w:sz w:val="24"/>
          <w:szCs w:val="24"/>
        </w:rPr>
        <w:t>, in the case of an entry-level law enforcement officer,</w:t>
      </w:r>
      <w:r w:rsidR="00E24856" w:rsidRPr="009A5283">
        <w:rPr>
          <w:rFonts w:ascii="Arial" w:hAnsi="Arial" w:cs="Arial"/>
          <w:sz w:val="24"/>
          <w:szCs w:val="24"/>
        </w:rPr>
        <w:t xml:space="preserve"> (c) when the person qualifies under N</w:t>
      </w:r>
      <w:r w:rsidR="00E3696F" w:rsidRPr="009A5283">
        <w:rPr>
          <w:rFonts w:ascii="Arial" w:hAnsi="Arial" w:cs="Arial"/>
          <w:sz w:val="24"/>
          <w:szCs w:val="24"/>
        </w:rPr>
        <w:t>.</w:t>
      </w:r>
      <w:r w:rsidR="00E24856" w:rsidRPr="009A5283">
        <w:rPr>
          <w:rFonts w:ascii="Arial" w:hAnsi="Arial" w:cs="Arial"/>
          <w:sz w:val="24"/>
          <w:szCs w:val="24"/>
        </w:rPr>
        <w:t>J</w:t>
      </w:r>
      <w:r w:rsidR="00E3696F" w:rsidRPr="009A5283">
        <w:rPr>
          <w:rFonts w:ascii="Arial" w:hAnsi="Arial" w:cs="Arial"/>
          <w:sz w:val="24"/>
          <w:szCs w:val="24"/>
        </w:rPr>
        <w:t>.</w:t>
      </w:r>
      <w:r w:rsidR="00E24856" w:rsidRPr="009A5283">
        <w:rPr>
          <w:rFonts w:ascii="Arial" w:hAnsi="Arial" w:cs="Arial"/>
          <w:sz w:val="24"/>
          <w:szCs w:val="24"/>
        </w:rPr>
        <w:t>S</w:t>
      </w:r>
      <w:r w:rsidR="00E3696F" w:rsidRPr="009A5283">
        <w:rPr>
          <w:rFonts w:ascii="Arial" w:hAnsi="Arial" w:cs="Arial"/>
          <w:sz w:val="24"/>
          <w:szCs w:val="24"/>
        </w:rPr>
        <w:t>.</w:t>
      </w:r>
      <w:r w:rsidR="00E24856" w:rsidRPr="009A5283">
        <w:rPr>
          <w:rFonts w:ascii="Arial" w:hAnsi="Arial" w:cs="Arial"/>
          <w:sz w:val="24"/>
          <w:szCs w:val="24"/>
        </w:rPr>
        <w:t>A</w:t>
      </w:r>
      <w:r w:rsidR="00E3696F" w:rsidRPr="009A5283">
        <w:rPr>
          <w:rFonts w:ascii="Arial" w:hAnsi="Arial" w:cs="Arial"/>
          <w:sz w:val="24"/>
          <w:szCs w:val="24"/>
        </w:rPr>
        <w:t>.</w:t>
      </w:r>
      <w:r w:rsidR="00E24856" w:rsidRPr="009A5283">
        <w:rPr>
          <w:rFonts w:ascii="Arial" w:hAnsi="Arial" w:cs="Arial"/>
          <w:sz w:val="24"/>
          <w:szCs w:val="24"/>
        </w:rPr>
        <w:t xml:space="preserve"> </w:t>
      </w:r>
      <w:r w:rsidR="003528FE" w:rsidRPr="009A5283">
        <w:rPr>
          <w:rFonts w:ascii="Arial" w:hAnsi="Arial" w:cs="Arial"/>
          <w:sz w:val="24"/>
          <w:szCs w:val="24"/>
        </w:rPr>
        <w:t>11A:4-1.3 as having successfully completed a full Basic Course for Police Officers training at a school approved by the New Jersey Police Training Commission</w:t>
      </w:r>
      <w:r w:rsidR="00E3696F" w:rsidRPr="009A5283">
        <w:rPr>
          <w:rFonts w:ascii="Arial" w:hAnsi="Arial" w:cs="Arial"/>
          <w:sz w:val="24"/>
          <w:szCs w:val="24"/>
        </w:rPr>
        <w:t>.</w:t>
      </w:r>
    </w:p>
    <w:p w14:paraId="255D9B85" w14:textId="13B83A20" w:rsidR="00CF146B" w:rsidRPr="009A5283" w:rsidRDefault="002814E6" w:rsidP="003E1CA8">
      <w:pPr>
        <w:rPr>
          <w:rFonts w:ascii="Arial" w:hAnsi="Arial" w:cs="Arial"/>
          <w:sz w:val="24"/>
          <w:szCs w:val="24"/>
        </w:rPr>
      </w:pPr>
      <w:r w:rsidRPr="009A5283">
        <w:rPr>
          <w:rFonts w:ascii="Arial" w:hAnsi="Arial" w:cs="Arial"/>
          <w:sz w:val="24"/>
          <w:szCs w:val="24"/>
        </w:rPr>
        <w:tab/>
      </w:r>
    </w:p>
    <w:p w14:paraId="1E3284B0" w14:textId="77777777" w:rsidR="00CF146B" w:rsidRPr="009A5283" w:rsidRDefault="00CF146B" w:rsidP="006B3641">
      <w:pPr>
        <w:spacing w:line="240" w:lineRule="auto"/>
        <w:jc w:val="both"/>
        <w:rPr>
          <w:rFonts w:ascii="Arial" w:hAnsi="Arial" w:cs="Arial"/>
          <w:b/>
          <w:sz w:val="24"/>
          <w:szCs w:val="24"/>
        </w:rPr>
      </w:pPr>
      <w:r w:rsidRPr="009A5283">
        <w:rPr>
          <w:rFonts w:ascii="Arial" w:hAnsi="Arial" w:cs="Arial"/>
          <w:b/>
          <w:sz w:val="24"/>
          <w:szCs w:val="24"/>
        </w:rPr>
        <w:t xml:space="preserve">SECTION 2.  Severability.  </w:t>
      </w:r>
    </w:p>
    <w:p w14:paraId="1319125B" w14:textId="77777777" w:rsidR="00CF146B" w:rsidRPr="009A5283" w:rsidRDefault="00CF146B" w:rsidP="00CF146B">
      <w:pPr>
        <w:spacing w:line="240" w:lineRule="auto"/>
        <w:jc w:val="both"/>
        <w:rPr>
          <w:rFonts w:ascii="Arial" w:hAnsi="Arial" w:cs="Arial"/>
          <w:sz w:val="24"/>
          <w:szCs w:val="24"/>
        </w:rPr>
      </w:pPr>
      <w:r w:rsidRPr="009A5283">
        <w:rPr>
          <w:rFonts w:ascii="Arial" w:hAnsi="Arial" w:cs="Arial"/>
          <w:b/>
          <w:sz w:val="24"/>
          <w:szCs w:val="24"/>
        </w:rPr>
        <w:tab/>
      </w:r>
      <w:r w:rsidRPr="009A5283">
        <w:rPr>
          <w:rFonts w:ascii="Arial" w:hAnsi="Arial" w:cs="Arial"/>
          <w:sz w:val="24"/>
          <w:szCs w:val="24"/>
        </w:rPr>
        <w:t xml:space="preserve">If any provision or portion of this ordinance is held to be unconstitutional, preempted by Federal or State law, or otherwise invalid by any court of competent </w:t>
      </w:r>
      <w:r w:rsidRPr="009A5283">
        <w:rPr>
          <w:rFonts w:ascii="Arial" w:hAnsi="Arial" w:cs="Arial"/>
          <w:sz w:val="24"/>
          <w:szCs w:val="24"/>
        </w:rPr>
        <w:lastRenderedPageBreak/>
        <w:t xml:space="preserve">jurisdiction, the remaining provisions of the ordinance shall not be invalidated and shall remain in full force and effect. </w:t>
      </w:r>
    </w:p>
    <w:p w14:paraId="0E6FF723" w14:textId="77777777" w:rsidR="006B3641" w:rsidRPr="009A5283" w:rsidRDefault="00CF146B" w:rsidP="00CF146B">
      <w:pPr>
        <w:jc w:val="both"/>
        <w:rPr>
          <w:rFonts w:ascii="Arial" w:hAnsi="Arial" w:cs="Arial"/>
          <w:b/>
          <w:sz w:val="24"/>
          <w:szCs w:val="24"/>
        </w:rPr>
      </w:pPr>
      <w:r w:rsidRPr="009A5283">
        <w:rPr>
          <w:rFonts w:ascii="Arial" w:hAnsi="Arial" w:cs="Arial"/>
          <w:b/>
          <w:sz w:val="24"/>
          <w:szCs w:val="24"/>
        </w:rPr>
        <w:tab/>
      </w:r>
    </w:p>
    <w:p w14:paraId="4D330523" w14:textId="48E82F6B" w:rsidR="00CF146B" w:rsidRPr="009A5283" w:rsidRDefault="00CF146B" w:rsidP="00CF146B">
      <w:pPr>
        <w:jc w:val="both"/>
        <w:rPr>
          <w:rFonts w:ascii="Arial" w:hAnsi="Arial" w:cs="Arial"/>
          <w:b/>
          <w:sz w:val="24"/>
          <w:szCs w:val="24"/>
        </w:rPr>
      </w:pPr>
      <w:r w:rsidRPr="009A5283">
        <w:rPr>
          <w:rFonts w:ascii="Arial" w:hAnsi="Arial" w:cs="Arial"/>
          <w:b/>
          <w:sz w:val="24"/>
          <w:szCs w:val="24"/>
        </w:rPr>
        <w:t>SECTION 3.  Effective Date.</w:t>
      </w:r>
    </w:p>
    <w:p w14:paraId="3958EE46" w14:textId="3A87DFDA" w:rsidR="00CF146B" w:rsidRPr="009A5283" w:rsidRDefault="00CF146B" w:rsidP="00CF146B">
      <w:pPr>
        <w:ind w:firstLine="720"/>
        <w:jc w:val="both"/>
        <w:rPr>
          <w:rFonts w:ascii="Arial" w:hAnsi="Arial" w:cs="Arial"/>
          <w:sz w:val="24"/>
          <w:szCs w:val="24"/>
        </w:rPr>
      </w:pPr>
      <w:r w:rsidRPr="009A5283">
        <w:rPr>
          <w:rFonts w:ascii="Arial" w:hAnsi="Arial" w:cs="Arial"/>
          <w:sz w:val="24"/>
          <w:szCs w:val="24"/>
        </w:rPr>
        <w:t xml:space="preserve">This ordinance shall take effect immediately upon final publication as required by law. </w:t>
      </w:r>
    </w:p>
    <w:p w14:paraId="2B57D27B" w14:textId="77777777" w:rsidR="00CF146B" w:rsidRPr="009A5283" w:rsidRDefault="00CF146B" w:rsidP="00CF146B">
      <w:pPr>
        <w:rPr>
          <w:rFonts w:ascii="Arial" w:hAnsi="Arial" w:cs="Arial"/>
          <w:b/>
          <w:sz w:val="24"/>
          <w:szCs w:val="24"/>
        </w:rPr>
      </w:pPr>
      <w:r w:rsidRPr="009A5283">
        <w:rPr>
          <w:rFonts w:ascii="Arial" w:hAnsi="Arial" w:cs="Arial"/>
          <w:b/>
          <w:sz w:val="24"/>
          <w:szCs w:val="24"/>
        </w:rPr>
        <w:tab/>
        <w:t>SECTION 4.  Repeal of Inconsistent Ordinances.</w:t>
      </w:r>
    </w:p>
    <w:p w14:paraId="63327825" w14:textId="27710AC8" w:rsidR="00CF146B" w:rsidRPr="009A5283" w:rsidRDefault="00CF146B" w:rsidP="00CF146B">
      <w:pPr>
        <w:spacing w:after="0" w:line="240" w:lineRule="auto"/>
        <w:ind w:firstLine="720"/>
        <w:rPr>
          <w:rFonts w:ascii="Arial" w:hAnsi="Arial" w:cs="Arial"/>
          <w:b/>
          <w:sz w:val="24"/>
          <w:szCs w:val="24"/>
        </w:rPr>
      </w:pPr>
      <w:r w:rsidRPr="009A5283">
        <w:rPr>
          <w:rFonts w:ascii="Arial" w:hAnsi="Arial" w:cs="Arial"/>
          <w:sz w:val="24"/>
          <w:szCs w:val="24"/>
        </w:rPr>
        <w:t>All ordinance and parts of ordinances which are inconsistent with the provisions of this ordinance are hereby repealed to the extent of such inconsistency.</w:t>
      </w:r>
      <w:r w:rsidRPr="009A5283">
        <w:rPr>
          <w:rFonts w:ascii="Arial" w:hAnsi="Arial" w:cs="Arial"/>
          <w:sz w:val="24"/>
          <w:szCs w:val="24"/>
        </w:rPr>
        <w:tab/>
      </w:r>
    </w:p>
    <w:p w14:paraId="22381DE0" w14:textId="77777777" w:rsidR="00CF146B" w:rsidRDefault="00CF146B" w:rsidP="00CF146B">
      <w:pPr>
        <w:spacing w:after="0" w:line="240" w:lineRule="auto"/>
        <w:ind w:firstLine="720"/>
        <w:rPr>
          <w:rFonts w:ascii="Times New Roman" w:hAnsi="Times New Roman" w:cs="Times New Roman"/>
          <w:b/>
          <w:sz w:val="24"/>
          <w:szCs w:val="24"/>
        </w:rPr>
      </w:pPr>
    </w:p>
    <w:p w14:paraId="5DDEEC92" w14:textId="77777777" w:rsidR="00CF146B" w:rsidRDefault="00CF146B" w:rsidP="00CF146B">
      <w:pPr>
        <w:spacing w:after="0" w:line="240" w:lineRule="auto"/>
        <w:ind w:firstLine="720"/>
        <w:rPr>
          <w:rFonts w:ascii="Times New Roman" w:hAnsi="Times New Roman" w:cs="Times New Roman"/>
          <w:b/>
          <w:sz w:val="24"/>
          <w:szCs w:val="24"/>
        </w:rPr>
      </w:pPr>
    </w:p>
    <w:p w14:paraId="6370E92A" w14:textId="074E10CF" w:rsidR="00CF146B" w:rsidRDefault="00CF146B" w:rsidP="00CF1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7DADE25F" w14:textId="77777777"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MC PARTLAND, MAYOR</w:t>
      </w:r>
    </w:p>
    <w:p w14:paraId="12D248DB" w14:textId="58E79B68" w:rsidR="00CF146B" w:rsidRDefault="00CF146B" w:rsidP="00CF146B">
      <w:pPr>
        <w:spacing w:after="0" w:line="240" w:lineRule="auto"/>
        <w:rPr>
          <w:rFonts w:ascii="Times New Roman" w:hAnsi="Times New Roman" w:cs="Times New Roman"/>
          <w:sz w:val="24"/>
          <w:szCs w:val="24"/>
        </w:rPr>
      </w:pPr>
      <w:r>
        <w:rPr>
          <w:rFonts w:ascii="Times New Roman" w:hAnsi="Times New Roman" w:cs="Times New Roman"/>
          <w:sz w:val="24"/>
          <w:szCs w:val="24"/>
        </w:rPr>
        <w:t>Attest:</w:t>
      </w:r>
    </w:p>
    <w:p w14:paraId="4841C630" w14:textId="77777777" w:rsidR="00CF146B" w:rsidRDefault="00CF146B" w:rsidP="00CF146B">
      <w:pPr>
        <w:spacing w:after="0" w:line="240" w:lineRule="auto"/>
        <w:rPr>
          <w:rFonts w:ascii="Times New Roman" w:hAnsi="Times New Roman" w:cs="Times New Roman"/>
          <w:sz w:val="24"/>
          <w:szCs w:val="24"/>
        </w:rPr>
      </w:pPr>
    </w:p>
    <w:p w14:paraId="2841B43B" w14:textId="77777777" w:rsidR="00CF146B" w:rsidRDefault="00CF146B" w:rsidP="00CF146B">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BABF786" w14:textId="77777777" w:rsidR="00CF146B" w:rsidRDefault="00CF146B" w:rsidP="00CF146B">
      <w:pPr>
        <w:spacing w:line="240" w:lineRule="auto"/>
        <w:rPr>
          <w:rFonts w:ascii="Times New Roman" w:hAnsi="Times New Roman" w:cs="Times New Roman"/>
          <w:sz w:val="24"/>
          <w:szCs w:val="24"/>
        </w:rPr>
      </w:pPr>
      <w:r>
        <w:rPr>
          <w:rFonts w:ascii="Times New Roman" w:hAnsi="Times New Roman" w:cs="Times New Roman"/>
          <w:sz w:val="24"/>
          <w:szCs w:val="24"/>
        </w:rPr>
        <w:t xml:space="preserve">ANNAMARIE O'CONNOR, BOROUGH CLERK </w:t>
      </w:r>
      <w:r>
        <w:rPr>
          <w:rFonts w:ascii="Times New Roman" w:hAnsi="Times New Roman" w:cs="Times New Roman"/>
          <w:sz w:val="24"/>
          <w:szCs w:val="24"/>
        </w:rPr>
        <w:br/>
      </w:r>
    </w:p>
    <w:p w14:paraId="0F43C372" w14:textId="34D220D8" w:rsidR="00CF146B" w:rsidRDefault="00CF146B" w:rsidP="00CF146B">
      <w:pPr>
        <w:rPr>
          <w:rFonts w:ascii="Times New Roman" w:hAnsi="Times New Roman" w:cs="Times New Roman"/>
          <w:sz w:val="24"/>
          <w:szCs w:val="24"/>
        </w:rPr>
      </w:pPr>
      <w:r>
        <w:rPr>
          <w:rFonts w:ascii="Times New Roman" w:hAnsi="Times New Roman" w:cs="Times New Roman"/>
          <w:sz w:val="24"/>
          <w:szCs w:val="24"/>
        </w:rPr>
        <w:t>INTRODUCED:</w:t>
      </w:r>
      <w:r w:rsidR="00A43CED">
        <w:rPr>
          <w:rFonts w:ascii="Times New Roman" w:hAnsi="Times New Roman" w:cs="Times New Roman"/>
          <w:sz w:val="24"/>
          <w:szCs w:val="24"/>
        </w:rPr>
        <w:t xml:space="preserve"> April 18, 2022</w:t>
      </w:r>
      <w:r>
        <w:rPr>
          <w:rFonts w:ascii="Times New Roman" w:hAnsi="Times New Roman" w:cs="Times New Roman"/>
          <w:sz w:val="24"/>
          <w:szCs w:val="24"/>
        </w:rPr>
        <w:tab/>
      </w:r>
    </w:p>
    <w:p w14:paraId="35ADB851" w14:textId="709761AB" w:rsidR="00CF146B" w:rsidRDefault="00CF146B" w:rsidP="00CF146B">
      <w:pPr>
        <w:rPr>
          <w:rFonts w:ascii="Times New Roman" w:hAnsi="Times New Roman" w:cs="Times New Roman"/>
          <w:sz w:val="24"/>
          <w:szCs w:val="24"/>
        </w:rPr>
      </w:pPr>
      <w:r>
        <w:rPr>
          <w:rFonts w:ascii="Times New Roman" w:hAnsi="Times New Roman" w:cs="Times New Roman"/>
          <w:sz w:val="24"/>
          <w:szCs w:val="24"/>
        </w:rPr>
        <w:t xml:space="preserve">ADOPTED:                </w:t>
      </w:r>
    </w:p>
    <w:p w14:paraId="6484D556" w14:textId="7A8AD12F" w:rsidR="00CF146B" w:rsidRPr="006B3641" w:rsidRDefault="00CF146B" w:rsidP="00CF146B">
      <w:pPr>
        <w:rPr>
          <w:rFonts w:ascii="Times New Roman" w:hAnsi="Times New Roman" w:cs="Times New Roman"/>
          <w:b/>
          <w:sz w:val="24"/>
          <w:szCs w:val="24"/>
        </w:rPr>
      </w:pPr>
      <w:r w:rsidRPr="006B3641">
        <w:rPr>
          <w:rFonts w:ascii="Times New Roman" w:hAnsi="Times New Roman" w:cs="Times New Roman"/>
          <w:sz w:val="24"/>
          <w:szCs w:val="24"/>
        </w:rPr>
        <w:t xml:space="preserve">APPROVED:           </w:t>
      </w:r>
    </w:p>
    <w:p w14:paraId="56F9433F" w14:textId="77777777" w:rsidR="00CF146B" w:rsidRDefault="00CF146B" w:rsidP="00CF146B">
      <w:pPr>
        <w:spacing w:after="0" w:line="480" w:lineRule="auto"/>
        <w:ind w:left="720"/>
        <w:rPr>
          <w:rFonts w:ascii="Times New Roman" w:hAnsi="Times New Roman" w:cs="Times New Roman"/>
          <w:b/>
          <w:sz w:val="24"/>
          <w:szCs w:val="24"/>
        </w:rPr>
      </w:pPr>
    </w:p>
    <w:p w14:paraId="33959D28" w14:textId="77777777" w:rsidR="00CF146B" w:rsidRDefault="00CF146B" w:rsidP="00CF146B">
      <w:pPr>
        <w:spacing w:after="0" w:line="480" w:lineRule="auto"/>
        <w:ind w:left="720"/>
        <w:rPr>
          <w:rFonts w:ascii="Times New Roman" w:hAnsi="Times New Roman" w:cs="Times New Roman"/>
          <w:b/>
          <w:sz w:val="24"/>
          <w:szCs w:val="24"/>
        </w:rPr>
      </w:pPr>
    </w:p>
    <w:p w14:paraId="21FB867F" w14:textId="0DBAD622" w:rsidR="00CF146B" w:rsidRPr="00CF146B" w:rsidRDefault="00CF146B" w:rsidP="00CF146B">
      <w:pPr>
        <w:rPr>
          <w:rFonts w:ascii="Arial" w:hAnsi="Arial" w:cs="Arial"/>
          <w:sz w:val="24"/>
          <w:szCs w:val="24"/>
        </w:rPr>
      </w:pPr>
      <w:r>
        <w:rPr>
          <w:rFonts w:ascii="Times New Roman" w:hAnsi="Times New Roman" w:cs="Times New Roman"/>
          <w:sz w:val="24"/>
          <w:szCs w:val="24"/>
        </w:rPr>
        <w:tab/>
      </w:r>
    </w:p>
    <w:sectPr w:rsidR="00CF146B" w:rsidRPr="00CF1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268"/>
    <w:multiLevelType w:val="hybridMultilevel"/>
    <w:tmpl w:val="773E26BE"/>
    <w:lvl w:ilvl="0" w:tplc="A9DE276A">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1D903B1"/>
    <w:multiLevelType w:val="hybridMultilevel"/>
    <w:tmpl w:val="32321598"/>
    <w:lvl w:ilvl="0" w:tplc="7BB8E224">
      <w:start w:val="1"/>
      <w:numFmt w:val="upperLetter"/>
      <w:lvlText w:val="%1."/>
      <w:lvlJc w:val="left"/>
      <w:pPr>
        <w:ind w:left="4665" w:hanging="322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7115647">
    <w:abstractNumId w:val="1"/>
  </w:num>
  <w:num w:numId="2" w16cid:durableId="18261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46B"/>
    <w:rsid w:val="00250611"/>
    <w:rsid w:val="002814E6"/>
    <w:rsid w:val="00312EA6"/>
    <w:rsid w:val="003528FE"/>
    <w:rsid w:val="003E1CA8"/>
    <w:rsid w:val="006B3641"/>
    <w:rsid w:val="008B7970"/>
    <w:rsid w:val="00912AD1"/>
    <w:rsid w:val="009A5283"/>
    <w:rsid w:val="009B21A1"/>
    <w:rsid w:val="00A43CED"/>
    <w:rsid w:val="00A72864"/>
    <w:rsid w:val="00BF64EC"/>
    <w:rsid w:val="00CF146B"/>
    <w:rsid w:val="00E24856"/>
    <w:rsid w:val="00E3696F"/>
    <w:rsid w:val="00F5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9C0C"/>
  <w15:chartTrackingRefBased/>
  <w15:docId w15:val="{9E421E73-5725-416B-91E1-EC4A6DB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146B"/>
    <w:pPr>
      <w:spacing w:after="0" w:line="240" w:lineRule="auto"/>
    </w:pPr>
  </w:style>
  <w:style w:type="paragraph" w:styleId="ListParagraph">
    <w:name w:val="List Paragraph"/>
    <w:basedOn w:val="Normal"/>
    <w:uiPriority w:val="34"/>
    <w:qFormat/>
    <w:rsid w:val="008B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526">
      <w:bodyDiv w:val="1"/>
      <w:marLeft w:val="0"/>
      <w:marRight w:val="0"/>
      <w:marTop w:val="0"/>
      <w:marBottom w:val="0"/>
      <w:divBdr>
        <w:top w:val="none" w:sz="0" w:space="0" w:color="auto"/>
        <w:left w:val="none" w:sz="0" w:space="0" w:color="auto"/>
        <w:bottom w:val="none" w:sz="0" w:space="0" w:color="auto"/>
        <w:right w:val="none" w:sz="0" w:space="0" w:color="auto"/>
      </w:divBdr>
    </w:div>
    <w:div w:id="1206526236">
      <w:bodyDiv w:val="1"/>
      <w:marLeft w:val="0"/>
      <w:marRight w:val="0"/>
      <w:marTop w:val="0"/>
      <w:marBottom w:val="0"/>
      <w:divBdr>
        <w:top w:val="none" w:sz="0" w:space="0" w:color="auto"/>
        <w:left w:val="none" w:sz="0" w:space="0" w:color="auto"/>
        <w:bottom w:val="none" w:sz="0" w:space="0" w:color="auto"/>
        <w:right w:val="none" w:sz="0" w:space="0" w:color="auto"/>
      </w:divBdr>
    </w:div>
    <w:div w:id="1613051297">
      <w:bodyDiv w:val="1"/>
      <w:marLeft w:val="0"/>
      <w:marRight w:val="0"/>
      <w:marTop w:val="0"/>
      <w:marBottom w:val="0"/>
      <w:divBdr>
        <w:top w:val="none" w:sz="0" w:space="0" w:color="auto"/>
        <w:left w:val="none" w:sz="0" w:space="0" w:color="auto"/>
        <w:bottom w:val="none" w:sz="0" w:space="0" w:color="auto"/>
        <w:right w:val="none" w:sz="0" w:space="0" w:color="auto"/>
      </w:divBdr>
    </w:div>
    <w:div w:id="21074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Robinson</dc:creator>
  <cp:keywords/>
  <dc:description/>
  <cp:lastModifiedBy>AnnaMarie O'Connor</cp:lastModifiedBy>
  <cp:revision>3</cp:revision>
  <cp:lastPrinted>2022-04-18T22:18:00Z</cp:lastPrinted>
  <dcterms:created xsi:type="dcterms:W3CDTF">2022-04-18T21:59:00Z</dcterms:created>
  <dcterms:modified xsi:type="dcterms:W3CDTF">2022-04-19T12:57:00Z</dcterms:modified>
</cp:coreProperties>
</file>