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E2AF" w14:textId="7EC7E569" w:rsidR="00CF146B" w:rsidRPr="00CF146B" w:rsidRDefault="00CF146B" w:rsidP="00CF146B">
      <w:pPr>
        <w:jc w:val="center"/>
        <w:rPr>
          <w:rFonts w:ascii="Times New Roman" w:hAnsi="Times New Roman" w:cs="Times New Roman"/>
          <w:b/>
          <w:sz w:val="24"/>
          <w:szCs w:val="24"/>
        </w:rPr>
      </w:pPr>
      <w:r w:rsidRPr="00CF146B">
        <w:rPr>
          <w:rFonts w:ascii="Times New Roman" w:hAnsi="Times New Roman" w:cs="Times New Roman"/>
          <w:b/>
          <w:sz w:val="24"/>
          <w:szCs w:val="24"/>
        </w:rPr>
        <w:t>BOROUGH OF EDGEWATER</w:t>
      </w:r>
    </w:p>
    <w:p w14:paraId="55B8DC69" w14:textId="4FC094C3" w:rsidR="00CF146B" w:rsidRPr="00104E9B" w:rsidRDefault="00CF146B" w:rsidP="00CF146B">
      <w:pPr>
        <w:jc w:val="center"/>
        <w:rPr>
          <w:rFonts w:ascii="Arial" w:hAnsi="Arial" w:cs="Arial"/>
          <w:b/>
          <w:sz w:val="24"/>
          <w:szCs w:val="24"/>
        </w:rPr>
      </w:pPr>
      <w:bookmarkStart w:id="0" w:name="_Hlk101189560"/>
      <w:r w:rsidRPr="00104E9B">
        <w:rPr>
          <w:rFonts w:ascii="Arial" w:hAnsi="Arial" w:cs="Arial"/>
          <w:b/>
          <w:sz w:val="24"/>
          <w:szCs w:val="24"/>
        </w:rPr>
        <w:t>ORDINANCE NO. 20</w:t>
      </w:r>
      <w:r w:rsidR="009B21A1" w:rsidRPr="00104E9B">
        <w:rPr>
          <w:rFonts w:ascii="Arial" w:hAnsi="Arial" w:cs="Arial"/>
          <w:b/>
          <w:sz w:val="24"/>
          <w:szCs w:val="24"/>
        </w:rPr>
        <w:t>2</w:t>
      </w:r>
      <w:r w:rsidR="00F567A0" w:rsidRPr="00104E9B">
        <w:rPr>
          <w:rFonts w:ascii="Arial" w:hAnsi="Arial" w:cs="Arial"/>
          <w:b/>
          <w:sz w:val="24"/>
          <w:szCs w:val="24"/>
        </w:rPr>
        <w:t>2</w:t>
      </w:r>
      <w:r w:rsidRPr="00104E9B">
        <w:rPr>
          <w:rFonts w:ascii="Arial" w:hAnsi="Arial" w:cs="Arial"/>
          <w:b/>
          <w:sz w:val="24"/>
          <w:szCs w:val="24"/>
        </w:rPr>
        <w:t xml:space="preserve"> -</w:t>
      </w:r>
      <w:r w:rsidR="00104E9B" w:rsidRPr="00104E9B">
        <w:rPr>
          <w:rFonts w:ascii="Arial" w:hAnsi="Arial" w:cs="Arial"/>
          <w:b/>
          <w:sz w:val="24"/>
          <w:szCs w:val="24"/>
        </w:rPr>
        <w:t>008</w:t>
      </w:r>
    </w:p>
    <w:p w14:paraId="1EF192CB" w14:textId="6D2C4AB3" w:rsidR="00CF146B" w:rsidRPr="00104E9B" w:rsidRDefault="00CF146B">
      <w:pPr>
        <w:rPr>
          <w:rFonts w:ascii="Arial" w:hAnsi="Arial" w:cs="Arial"/>
          <w:b/>
          <w:sz w:val="24"/>
          <w:szCs w:val="24"/>
        </w:rPr>
      </w:pPr>
      <w:r w:rsidRPr="00104E9B">
        <w:rPr>
          <w:rFonts w:ascii="Arial" w:hAnsi="Arial" w:cs="Arial"/>
          <w:b/>
          <w:sz w:val="24"/>
          <w:szCs w:val="24"/>
        </w:rPr>
        <w:t>AN ORDINANCE AMENDING CHAPTER 4</w:t>
      </w:r>
      <w:r w:rsidR="009B21A1" w:rsidRPr="00104E9B">
        <w:rPr>
          <w:rFonts w:ascii="Arial" w:hAnsi="Arial" w:cs="Arial"/>
          <w:b/>
          <w:sz w:val="24"/>
          <w:szCs w:val="24"/>
        </w:rPr>
        <w:t>9</w:t>
      </w:r>
      <w:r w:rsidRPr="00104E9B">
        <w:rPr>
          <w:rFonts w:ascii="Arial" w:hAnsi="Arial" w:cs="Arial"/>
          <w:b/>
          <w:sz w:val="24"/>
          <w:szCs w:val="24"/>
        </w:rPr>
        <w:t xml:space="preserve"> ENTITLED “</w:t>
      </w:r>
      <w:r w:rsidR="009B21A1" w:rsidRPr="00104E9B">
        <w:rPr>
          <w:rFonts w:ascii="Arial" w:hAnsi="Arial" w:cs="Arial"/>
          <w:b/>
          <w:sz w:val="24"/>
          <w:szCs w:val="24"/>
        </w:rPr>
        <w:t>FIRST-AID SQUAD</w:t>
      </w:r>
      <w:r w:rsidRPr="00104E9B">
        <w:rPr>
          <w:rFonts w:ascii="Arial" w:hAnsi="Arial" w:cs="Arial"/>
          <w:b/>
          <w:sz w:val="24"/>
          <w:szCs w:val="24"/>
        </w:rPr>
        <w:t xml:space="preserve">” OF THE CODE OF THE BOROUGH OF EDGEWATER, BERGEN COUNTY, NEW </w:t>
      </w:r>
      <w:r w:rsidR="00104E9B" w:rsidRPr="00104E9B">
        <w:rPr>
          <w:rFonts w:ascii="Arial" w:hAnsi="Arial" w:cs="Arial"/>
          <w:b/>
          <w:sz w:val="24"/>
          <w:szCs w:val="24"/>
        </w:rPr>
        <w:t>JER</w:t>
      </w:r>
      <w:r w:rsidRPr="00104E9B">
        <w:rPr>
          <w:rFonts w:ascii="Arial" w:hAnsi="Arial" w:cs="Arial"/>
          <w:b/>
          <w:sz w:val="24"/>
          <w:szCs w:val="24"/>
        </w:rPr>
        <w:t>SEY</w:t>
      </w:r>
      <w:bookmarkEnd w:id="0"/>
    </w:p>
    <w:p w14:paraId="4B800F4A" w14:textId="5A33D20D" w:rsidR="00CF146B" w:rsidRPr="00104E9B" w:rsidRDefault="00CF146B" w:rsidP="00104E9B">
      <w:pPr>
        <w:ind w:left="720"/>
        <w:rPr>
          <w:rFonts w:ascii="Arial" w:hAnsi="Arial" w:cs="Arial"/>
          <w:b/>
          <w:sz w:val="24"/>
          <w:szCs w:val="24"/>
        </w:rPr>
      </w:pPr>
      <w:r w:rsidRPr="00104E9B">
        <w:rPr>
          <w:rFonts w:ascii="Arial" w:hAnsi="Arial" w:cs="Arial"/>
          <w:b/>
          <w:sz w:val="24"/>
          <w:szCs w:val="24"/>
        </w:rPr>
        <w:t>BE IT ORDAINED BY THE MAYOR AND COUNCIL OF THE BOROUGH OF EDGEWATER AS FOLLOWS:</w:t>
      </w:r>
    </w:p>
    <w:p w14:paraId="07D4CC88" w14:textId="2E359F7A" w:rsidR="00912AD1" w:rsidRPr="00104E9B" w:rsidRDefault="00CF146B" w:rsidP="00104E9B">
      <w:pPr>
        <w:ind w:left="720"/>
        <w:rPr>
          <w:rFonts w:ascii="Arial" w:hAnsi="Arial" w:cs="Arial"/>
          <w:b/>
          <w:sz w:val="24"/>
          <w:szCs w:val="24"/>
        </w:rPr>
      </w:pPr>
      <w:r w:rsidRPr="00104E9B">
        <w:rPr>
          <w:rFonts w:ascii="Arial" w:hAnsi="Arial" w:cs="Arial"/>
          <w:b/>
          <w:sz w:val="24"/>
          <w:szCs w:val="24"/>
        </w:rPr>
        <w:t xml:space="preserve">SECTION 1.  </w:t>
      </w:r>
      <w:r w:rsidRPr="00104E9B">
        <w:rPr>
          <w:rFonts w:ascii="Arial" w:hAnsi="Arial" w:cs="Arial"/>
          <w:sz w:val="24"/>
          <w:szCs w:val="24"/>
        </w:rPr>
        <w:t>Section 4</w:t>
      </w:r>
      <w:r w:rsidR="009B21A1" w:rsidRPr="00104E9B">
        <w:rPr>
          <w:rFonts w:ascii="Arial" w:hAnsi="Arial" w:cs="Arial"/>
          <w:sz w:val="24"/>
          <w:szCs w:val="24"/>
        </w:rPr>
        <w:t>9-18</w:t>
      </w:r>
      <w:r w:rsidRPr="00104E9B">
        <w:rPr>
          <w:rFonts w:ascii="Arial" w:hAnsi="Arial" w:cs="Arial"/>
          <w:sz w:val="24"/>
          <w:szCs w:val="24"/>
        </w:rPr>
        <w:t xml:space="preserve"> shall be </w:t>
      </w:r>
      <w:r w:rsidR="009B21A1" w:rsidRPr="00104E9B">
        <w:rPr>
          <w:rFonts w:ascii="Arial" w:hAnsi="Arial" w:cs="Arial"/>
          <w:sz w:val="24"/>
          <w:szCs w:val="24"/>
        </w:rPr>
        <w:t xml:space="preserve">revised and </w:t>
      </w:r>
      <w:r w:rsidRPr="00104E9B">
        <w:rPr>
          <w:rFonts w:ascii="Arial" w:hAnsi="Arial" w:cs="Arial"/>
          <w:sz w:val="24"/>
          <w:szCs w:val="24"/>
        </w:rPr>
        <w:t>amended</w:t>
      </w:r>
      <w:r w:rsidR="009B21A1" w:rsidRPr="00104E9B">
        <w:rPr>
          <w:rFonts w:ascii="Arial" w:hAnsi="Arial" w:cs="Arial"/>
          <w:sz w:val="24"/>
          <w:szCs w:val="24"/>
        </w:rPr>
        <w:t xml:space="preserve"> to state only a</w:t>
      </w:r>
      <w:r w:rsidR="008B7970" w:rsidRPr="00104E9B">
        <w:rPr>
          <w:rFonts w:ascii="Arial" w:hAnsi="Arial" w:cs="Arial"/>
          <w:sz w:val="24"/>
          <w:szCs w:val="24"/>
        </w:rPr>
        <w:t>s</w:t>
      </w:r>
      <w:r w:rsidRPr="00104E9B">
        <w:rPr>
          <w:rFonts w:ascii="Arial" w:hAnsi="Arial" w:cs="Arial"/>
          <w:sz w:val="24"/>
          <w:szCs w:val="24"/>
        </w:rPr>
        <w:t xml:space="preserve"> follows:</w:t>
      </w:r>
      <w:r w:rsidRPr="00104E9B">
        <w:rPr>
          <w:rFonts w:ascii="Arial" w:hAnsi="Arial" w:cs="Arial"/>
          <w:b/>
          <w:sz w:val="24"/>
          <w:szCs w:val="24"/>
        </w:rPr>
        <w:t xml:space="preserve"> </w:t>
      </w:r>
    </w:p>
    <w:p w14:paraId="2744AC7B" w14:textId="77777777" w:rsidR="00F567A0" w:rsidRPr="00104E9B" w:rsidRDefault="00CF146B">
      <w:pPr>
        <w:rPr>
          <w:rFonts w:ascii="Arial" w:hAnsi="Arial" w:cs="Arial"/>
          <w:sz w:val="24"/>
          <w:szCs w:val="24"/>
        </w:rPr>
      </w:pPr>
      <w:r w:rsidRPr="00104E9B">
        <w:rPr>
          <w:rFonts w:ascii="Arial" w:hAnsi="Arial" w:cs="Arial"/>
          <w:b/>
          <w:sz w:val="24"/>
          <w:szCs w:val="24"/>
        </w:rPr>
        <w:tab/>
      </w:r>
      <w:r w:rsidRPr="00104E9B">
        <w:rPr>
          <w:rFonts w:ascii="Arial" w:hAnsi="Arial" w:cs="Arial"/>
          <w:sz w:val="24"/>
          <w:szCs w:val="24"/>
        </w:rPr>
        <w:t>Section 4</w:t>
      </w:r>
      <w:r w:rsidR="00F567A0" w:rsidRPr="00104E9B">
        <w:rPr>
          <w:rFonts w:ascii="Arial" w:hAnsi="Arial" w:cs="Arial"/>
          <w:sz w:val="24"/>
          <w:szCs w:val="24"/>
        </w:rPr>
        <w:t>9-18.  Billing to insurance companies and/or persons served; fees.</w:t>
      </w:r>
    </w:p>
    <w:p w14:paraId="13AB12E4" w14:textId="732B5605" w:rsidR="00CF146B" w:rsidRPr="00104E9B" w:rsidRDefault="00F567A0" w:rsidP="008B7970">
      <w:pPr>
        <w:ind w:left="720" w:firstLine="720"/>
        <w:jc w:val="both"/>
        <w:rPr>
          <w:rFonts w:ascii="Arial" w:hAnsi="Arial" w:cs="Arial"/>
          <w:sz w:val="24"/>
          <w:szCs w:val="24"/>
        </w:rPr>
      </w:pPr>
      <w:r w:rsidRPr="00104E9B">
        <w:rPr>
          <w:rFonts w:ascii="Arial" w:hAnsi="Arial" w:cs="Arial"/>
          <w:sz w:val="24"/>
          <w:szCs w:val="24"/>
        </w:rPr>
        <w:t>The Borough of Edgewater may contract with a professional medical billing service for the collection of payment for services rendered by the Borough of Edgewater First Aid Squad or Borough of Edgewater paid EMT’s</w:t>
      </w:r>
      <w:r w:rsidR="00CF146B" w:rsidRPr="00104E9B">
        <w:rPr>
          <w:rFonts w:ascii="Arial" w:hAnsi="Arial" w:cs="Arial"/>
          <w:sz w:val="24"/>
          <w:szCs w:val="24"/>
        </w:rPr>
        <w:t>.</w:t>
      </w:r>
      <w:r w:rsidRPr="00104E9B">
        <w:rPr>
          <w:rFonts w:ascii="Arial" w:hAnsi="Arial" w:cs="Arial"/>
          <w:sz w:val="24"/>
          <w:szCs w:val="24"/>
        </w:rPr>
        <w:t xml:space="preserve"> Said bill shall be issued to the insurance company for the person served, if any, or directly to the person served if insurance </w:t>
      </w:r>
      <w:r w:rsidR="008B7970" w:rsidRPr="00104E9B">
        <w:rPr>
          <w:rFonts w:ascii="Arial" w:hAnsi="Arial" w:cs="Arial"/>
          <w:sz w:val="24"/>
          <w:szCs w:val="24"/>
        </w:rPr>
        <w:t>coverage</w:t>
      </w:r>
      <w:r w:rsidRPr="00104E9B">
        <w:rPr>
          <w:rFonts w:ascii="Arial" w:hAnsi="Arial" w:cs="Arial"/>
          <w:sz w:val="24"/>
          <w:szCs w:val="24"/>
        </w:rPr>
        <w:t xml:space="preserve"> is not available. Fees to be charged </w:t>
      </w:r>
      <w:r w:rsidR="008B7970" w:rsidRPr="00104E9B">
        <w:rPr>
          <w:rFonts w:ascii="Arial" w:hAnsi="Arial" w:cs="Arial"/>
          <w:sz w:val="24"/>
          <w:szCs w:val="24"/>
        </w:rPr>
        <w:t>for</w:t>
      </w:r>
      <w:r w:rsidRPr="00104E9B">
        <w:rPr>
          <w:rFonts w:ascii="Arial" w:hAnsi="Arial" w:cs="Arial"/>
          <w:sz w:val="24"/>
          <w:szCs w:val="24"/>
        </w:rPr>
        <w:t xml:space="preserve"> EMS services shall be as follows</w:t>
      </w:r>
      <w:r w:rsidR="00250611" w:rsidRPr="00104E9B">
        <w:rPr>
          <w:rFonts w:ascii="Arial" w:hAnsi="Arial" w:cs="Arial"/>
          <w:sz w:val="24"/>
          <w:szCs w:val="24"/>
        </w:rPr>
        <w:t>:</w:t>
      </w:r>
    </w:p>
    <w:p w14:paraId="2E51D164" w14:textId="7E96B158" w:rsidR="00F567A0" w:rsidRPr="00104E9B" w:rsidRDefault="008B7970" w:rsidP="008B7970">
      <w:pPr>
        <w:ind w:left="720" w:firstLine="720"/>
        <w:jc w:val="both"/>
        <w:rPr>
          <w:rFonts w:ascii="Arial" w:hAnsi="Arial" w:cs="Arial"/>
          <w:sz w:val="24"/>
          <w:szCs w:val="24"/>
        </w:rPr>
      </w:pPr>
      <w:r w:rsidRPr="00104E9B">
        <w:rPr>
          <w:rFonts w:ascii="Arial" w:hAnsi="Arial" w:cs="Arial"/>
          <w:sz w:val="24"/>
          <w:szCs w:val="24"/>
        </w:rPr>
        <w:t>A.</w:t>
      </w:r>
      <w:r w:rsidR="00F567A0" w:rsidRPr="00104E9B">
        <w:rPr>
          <w:rFonts w:ascii="Arial" w:hAnsi="Arial" w:cs="Arial"/>
          <w:sz w:val="24"/>
          <w:szCs w:val="24"/>
        </w:rPr>
        <w:t xml:space="preserve"> </w:t>
      </w:r>
      <w:r w:rsidRPr="00104E9B">
        <w:rPr>
          <w:rFonts w:ascii="Arial" w:hAnsi="Arial" w:cs="Arial"/>
          <w:sz w:val="24"/>
          <w:szCs w:val="24"/>
        </w:rPr>
        <w:t xml:space="preserve">For Ambulance transportation - </w:t>
      </w:r>
      <w:r w:rsidR="00F567A0" w:rsidRPr="00104E9B">
        <w:rPr>
          <w:rFonts w:ascii="Arial" w:hAnsi="Arial" w:cs="Arial"/>
          <w:sz w:val="24"/>
          <w:szCs w:val="24"/>
        </w:rPr>
        <w:t>$8</w:t>
      </w:r>
      <w:r w:rsidRPr="00104E9B">
        <w:rPr>
          <w:rFonts w:ascii="Arial" w:hAnsi="Arial" w:cs="Arial"/>
          <w:sz w:val="24"/>
          <w:szCs w:val="24"/>
        </w:rPr>
        <w:t>50;</w:t>
      </w:r>
    </w:p>
    <w:p w14:paraId="75B09BA0" w14:textId="3083C0A5" w:rsidR="008B7970" w:rsidRPr="00104E9B" w:rsidRDefault="008B7970" w:rsidP="008B7970">
      <w:pPr>
        <w:pStyle w:val="ListParagraph"/>
        <w:numPr>
          <w:ilvl w:val="0"/>
          <w:numId w:val="2"/>
        </w:numPr>
        <w:jc w:val="both"/>
        <w:rPr>
          <w:rFonts w:ascii="Arial" w:hAnsi="Arial" w:cs="Arial"/>
          <w:sz w:val="24"/>
          <w:szCs w:val="24"/>
        </w:rPr>
      </w:pPr>
      <w:r w:rsidRPr="00104E9B">
        <w:rPr>
          <w:rFonts w:ascii="Arial" w:hAnsi="Arial" w:cs="Arial"/>
          <w:sz w:val="24"/>
          <w:szCs w:val="24"/>
        </w:rPr>
        <w:t>Per loaded mile for basic life support (BLS) mileage: $20.</w:t>
      </w:r>
    </w:p>
    <w:p w14:paraId="255D9B85" w14:textId="431F6BA2" w:rsidR="00CF146B" w:rsidRPr="00104E9B" w:rsidRDefault="00CF146B" w:rsidP="008B7970">
      <w:pPr>
        <w:spacing w:after="0" w:line="240" w:lineRule="auto"/>
        <w:jc w:val="both"/>
        <w:rPr>
          <w:rFonts w:ascii="Arial" w:hAnsi="Arial" w:cs="Arial"/>
          <w:sz w:val="24"/>
          <w:szCs w:val="24"/>
        </w:rPr>
      </w:pPr>
      <w:r w:rsidRPr="00104E9B">
        <w:rPr>
          <w:rFonts w:ascii="Arial" w:hAnsi="Arial" w:cs="Arial"/>
          <w:sz w:val="24"/>
          <w:szCs w:val="24"/>
        </w:rPr>
        <w:tab/>
      </w:r>
    </w:p>
    <w:p w14:paraId="1E3284B0" w14:textId="77777777" w:rsidR="00CF146B" w:rsidRPr="00104E9B" w:rsidRDefault="00CF146B" w:rsidP="00CF146B">
      <w:pPr>
        <w:spacing w:line="240" w:lineRule="auto"/>
        <w:ind w:firstLine="720"/>
        <w:jc w:val="both"/>
        <w:rPr>
          <w:rFonts w:ascii="Arial" w:hAnsi="Arial" w:cs="Arial"/>
          <w:b/>
          <w:sz w:val="24"/>
          <w:szCs w:val="24"/>
        </w:rPr>
      </w:pPr>
      <w:r w:rsidRPr="00104E9B">
        <w:rPr>
          <w:rFonts w:ascii="Arial" w:hAnsi="Arial" w:cs="Arial"/>
          <w:b/>
          <w:sz w:val="24"/>
          <w:szCs w:val="24"/>
        </w:rPr>
        <w:t xml:space="preserve">SECTION 2.  Severability.  </w:t>
      </w:r>
    </w:p>
    <w:p w14:paraId="1319125B" w14:textId="110E288C" w:rsidR="00CF146B" w:rsidRPr="00104E9B" w:rsidRDefault="00CF146B" w:rsidP="00104E9B">
      <w:pPr>
        <w:spacing w:line="240" w:lineRule="auto"/>
        <w:ind w:left="720"/>
        <w:jc w:val="both"/>
        <w:rPr>
          <w:rFonts w:ascii="Arial" w:hAnsi="Arial" w:cs="Arial"/>
          <w:sz w:val="24"/>
          <w:szCs w:val="24"/>
        </w:rPr>
      </w:pPr>
      <w:r w:rsidRPr="00104E9B">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14:paraId="4D330523" w14:textId="77777777" w:rsidR="00CF146B" w:rsidRPr="00104E9B" w:rsidRDefault="00CF146B" w:rsidP="00CF146B">
      <w:pPr>
        <w:jc w:val="both"/>
        <w:rPr>
          <w:rFonts w:ascii="Arial" w:hAnsi="Arial" w:cs="Arial"/>
          <w:b/>
          <w:sz w:val="24"/>
          <w:szCs w:val="24"/>
        </w:rPr>
      </w:pPr>
      <w:r w:rsidRPr="00104E9B">
        <w:rPr>
          <w:rFonts w:ascii="Arial" w:hAnsi="Arial" w:cs="Arial"/>
          <w:b/>
          <w:sz w:val="24"/>
          <w:szCs w:val="24"/>
        </w:rPr>
        <w:tab/>
        <w:t>SECTION 3.  Effective Date.</w:t>
      </w:r>
    </w:p>
    <w:p w14:paraId="3958EE46" w14:textId="573AB288" w:rsidR="00CF146B" w:rsidRDefault="00CF146B" w:rsidP="00104E9B">
      <w:pPr>
        <w:ind w:left="720"/>
        <w:jc w:val="both"/>
        <w:rPr>
          <w:rFonts w:ascii="Arial" w:hAnsi="Arial" w:cs="Arial"/>
          <w:sz w:val="24"/>
          <w:szCs w:val="24"/>
        </w:rPr>
      </w:pPr>
      <w:r w:rsidRPr="00104E9B">
        <w:rPr>
          <w:rFonts w:ascii="Arial" w:hAnsi="Arial" w:cs="Arial"/>
          <w:sz w:val="24"/>
          <w:szCs w:val="24"/>
        </w:rPr>
        <w:t xml:space="preserve">This ordinance shall take effect immediately upon final publication as required by law. </w:t>
      </w:r>
    </w:p>
    <w:p w14:paraId="01DFEED7" w14:textId="77777777" w:rsidR="00104E9B" w:rsidRPr="00104E9B" w:rsidRDefault="00104E9B" w:rsidP="00104E9B">
      <w:pPr>
        <w:ind w:left="720"/>
        <w:jc w:val="both"/>
        <w:rPr>
          <w:rFonts w:ascii="Arial" w:hAnsi="Arial" w:cs="Arial"/>
          <w:sz w:val="24"/>
          <w:szCs w:val="24"/>
        </w:rPr>
      </w:pPr>
    </w:p>
    <w:p w14:paraId="2B57D27B" w14:textId="77777777" w:rsidR="00CF146B" w:rsidRPr="00104E9B" w:rsidRDefault="00CF146B" w:rsidP="00CF146B">
      <w:pPr>
        <w:rPr>
          <w:rFonts w:ascii="Arial" w:hAnsi="Arial" w:cs="Arial"/>
          <w:b/>
          <w:sz w:val="24"/>
          <w:szCs w:val="24"/>
        </w:rPr>
      </w:pPr>
      <w:r w:rsidRPr="00104E9B">
        <w:rPr>
          <w:rFonts w:ascii="Arial" w:hAnsi="Arial" w:cs="Arial"/>
          <w:b/>
          <w:sz w:val="24"/>
          <w:szCs w:val="24"/>
        </w:rPr>
        <w:tab/>
        <w:t>SECTION 4.  Repeal of Inconsistent Ordinances.</w:t>
      </w:r>
    </w:p>
    <w:p w14:paraId="63327825" w14:textId="27710AC8" w:rsidR="00CF146B" w:rsidRPr="00104E9B" w:rsidRDefault="00CF146B" w:rsidP="00104E9B">
      <w:pPr>
        <w:spacing w:after="0" w:line="240" w:lineRule="auto"/>
        <w:ind w:left="720"/>
        <w:rPr>
          <w:rFonts w:ascii="Arial" w:hAnsi="Arial" w:cs="Arial"/>
          <w:b/>
          <w:sz w:val="24"/>
          <w:szCs w:val="24"/>
        </w:rPr>
      </w:pPr>
      <w:r w:rsidRPr="00104E9B">
        <w:rPr>
          <w:rFonts w:ascii="Arial" w:hAnsi="Arial" w:cs="Arial"/>
          <w:sz w:val="24"/>
          <w:szCs w:val="24"/>
        </w:rPr>
        <w:t>All ordinance and parts of ordinances which are inconsistent with the provisions of this ordinance are hereby repealed to the extent of such inconsistency.</w:t>
      </w:r>
      <w:r w:rsidRPr="00104E9B">
        <w:rPr>
          <w:rFonts w:ascii="Arial" w:hAnsi="Arial" w:cs="Arial"/>
          <w:sz w:val="24"/>
          <w:szCs w:val="24"/>
        </w:rPr>
        <w:tab/>
      </w:r>
    </w:p>
    <w:p w14:paraId="22381DE0" w14:textId="77777777" w:rsidR="00CF146B" w:rsidRDefault="00CF146B" w:rsidP="00CF146B">
      <w:pPr>
        <w:spacing w:after="0" w:line="240" w:lineRule="auto"/>
        <w:ind w:firstLine="720"/>
        <w:rPr>
          <w:rFonts w:ascii="Times New Roman" w:hAnsi="Times New Roman" w:cs="Times New Roman"/>
          <w:b/>
          <w:sz w:val="24"/>
          <w:szCs w:val="24"/>
        </w:rPr>
      </w:pPr>
    </w:p>
    <w:p w14:paraId="5DDEEC92" w14:textId="77777777" w:rsidR="00CF146B" w:rsidRDefault="00CF146B" w:rsidP="00CF146B">
      <w:pPr>
        <w:spacing w:after="0" w:line="240" w:lineRule="auto"/>
        <w:ind w:firstLine="720"/>
        <w:rPr>
          <w:rFonts w:ascii="Times New Roman" w:hAnsi="Times New Roman" w:cs="Times New Roman"/>
          <w:b/>
          <w:sz w:val="24"/>
          <w:szCs w:val="24"/>
        </w:rPr>
      </w:pPr>
    </w:p>
    <w:p w14:paraId="6370E92A" w14:textId="074E10CF" w:rsidR="00CF146B" w:rsidRDefault="00CF146B" w:rsidP="00CF1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14:paraId="7DADE25F" w14:textId="77777777" w:rsidR="00CF146B" w:rsidRDefault="00CF146B" w:rsidP="00CF146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MICHAEL MC PARTLAND, MAYOR</w:t>
      </w:r>
    </w:p>
    <w:p w14:paraId="12D248DB" w14:textId="58E79B68" w:rsidR="00CF146B" w:rsidRDefault="00CF146B" w:rsidP="00CF146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Attest:</w:t>
      </w:r>
    </w:p>
    <w:p w14:paraId="4841C630" w14:textId="77777777" w:rsidR="00CF146B" w:rsidRDefault="00CF146B" w:rsidP="00CF146B">
      <w:pPr>
        <w:spacing w:after="0" w:line="240" w:lineRule="auto"/>
        <w:rPr>
          <w:rFonts w:ascii="Times New Roman" w:hAnsi="Times New Roman" w:cs="Times New Roman"/>
          <w:sz w:val="24"/>
          <w:szCs w:val="24"/>
        </w:rPr>
      </w:pPr>
    </w:p>
    <w:p w14:paraId="2841B43B" w14:textId="77777777" w:rsidR="00CF146B" w:rsidRDefault="00CF146B" w:rsidP="00CF146B">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7BABF786" w14:textId="77777777" w:rsidR="00CF146B" w:rsidRDefault="00CF146B" w:rsidP="00CF146B">
      <w:pPr>
        <w:spacing w:line="240" w:lineRule="auto"/>
        <w:rPr>
          <w:rFonts w:ascii="Times New Roman" w:hAnsi="Times New Roman" w:cs="Times New Roman"/>
          <w:sz w:val="24"/>
          <w:szCs w:val="24"/>
        </w:rPr>
      </w:pPr>
      <w:r>
        <w:rPr>
          <w:rFonts w:ascii="Times New Roman" w:hAnsi="Times New Roman" w:cs="Times New Roman"/>
          <w:sz w:val="24"/>
          <w:szCs w:val="24"/>
        </w:rPr>
        <w:t xml:space="preserve">ANNAMARIE O'CONNOR, BOROUGH CLERK </w:t>
      </w:r>
      <w:r>
        <w:rPr>
          <w:rFonts w:ascii="Times New Roman" w:hAnsi="Times New Roman" w:cs="Times New Roman"/>
          <w:sz w:val="24"/>
          <w:szCs w:val="24"/>
        </w:rPr>
        <w:br/>
      </w:r>
    </w:p>
    <w:p w14:paraId="0F43C372" w14:textId="1E5CFE60" w:rsidR="00CF146B" w:rsidRDefault="00CF146B" w:rsidP="00CF146B">
      <w:pPr>
        <w:rPr>
          <w:rFonts w:ascii="Times New Roman" w:hAnsi="Times New Roman" w:cs="Times New Roman"/>
          <w:sz w:val="24"/>
          <w:szCs w:val="24"/>
        </w:rPr>
      </w:pPr>
      <w:r>
        <w:rPr>
          <w:rFonts w:ascii="Times New Roman" w:hAnsi="Times New Roman" w:cs="Times New Roman"/>
          <w:sz w:val="24"/>
          <w:szCs w:val="24"/>
        </w:rPr>
        <w:t>INTRODUCED:</w:t>
      </w:r>
      <w:r>
        <w:rPr>
          <w:rFonts w:ascii="Times New Roman" w:hAnsi="Times New Roman" w:cs="Times New Roman"/>
          <w:sz w:val="24"/>
          <w:szCs w:val="24"/>
        </w:rPr>
        <w:tab/>
      </w:r>
    </w:p>
    <w:p w14:paraId="35ADB851" w14:textId="709761AB" w:rsidR="00CF146B" w:rsidRDefault="00CF146B" w:rsidP="00CF146B">
      <w:pPr>
        <w:rPr>
          <w:rFonts w:ascii="Times New Roman" w:hAnsi="Times New Roman" w:cs="Times New Roman"/>
          <w:sz w:val="24"/>
          <w:szCs w:val="24"/>
        </w:rPr>
      </w:pPr>
      <w:r>
        <w:rPr>
          <w:rFonts w:ascii="Times New Roman" w:hAnsi="Times New Roman" w:cs="Times New Roman"/>
          <w:sz w:val="24"/>
          <w:szCs w:val="24"/>
        </w:rPr>
        <w:t xml:space="preserve">ADOPTED:                </w:t>
      </w:r>
    </w:p>
    <w:p w14:paraId="6484D556" w14:textId="7A8AD12F" w:rsidR="00CF146B" w:rsidRDefault="00CF146B" w:rsidP="00CF146B">
      <w:pPr>
        <w:rPr>
          <w:rFonts w:ascii="Times New Roman" w:hAnsi="Times New Roman" w:cs="Times New Roman"/>
          <w:b/>
          <w:sz w:val="24"/>
          <w:szCs w:val="24"/>
        </w:rPr>
      </w:pPr>
      <w:r w:rsidRPr="00742E0E">
        <w:rPr>
          <w:rFonts w:ascii="Times New Roman" w:hAnsi="Times New Roman" w:cs="Times New Roman"/>
          <w:sz w:val="24"/>
          <w:szCs w:val="24"/>
        </w:rPr>
        <w:t>APPROVED</w:t>
      </w:r>
      <w:r>
        <w:rPr>
          <w:rFonts w:ascii="Arial" w:hAnsi="Arial" w:cs="Arial"/>
          <w:sz w:val="24"/>
          <w:szCs w:val="24"/>
        </w:rPr>
        <w:t xml:space="preserve">:           </w:t>
      </w:r>
    </w:p>
    <w:p w14:paraId="56F9433F" w14:textId="77777777" w:rsidR="00CF146B" w:rsidRDefault="00CF146B" w:rsidP="00CF146B">
      <w:pPr>
        <w:spacing w:after="0" w:line="480" w:lineRule="auto"/>
        <w:ind w:left="720"/>
        <w:rPr>
          <w:rFonts w:ascii="Times New Roman" w:hAnsi="Times New Roman" w:cs="Times New Roman"/>
          <w:b/>
          <w:sz w:val="24"/>
          <w:szCs w:val="24"/>
        </w:rPr>
      </w:pPr>
    </w:p>
    <w:p w14:paraId="33959D28" w14:textId="77777777" w:rsidR="00CF146B" w:rsidRDefault="00CF146B" w:rsidP="00CF146B">
      <w:pPr>
        <w:spacing w:after="0" w:line="480" w:lineRule="auto"/>
        <w:ind w:left="720"/>
        <w:rPr>
          <w:rFonts w:ascii="Times New Roman" w:hAnsi="Times New Roman" w:cs="Times New Roman"/>
          <w:b/>
          <w:sz w:val="24"/>
          <w:szCs w:val="24"/>
        </w:rPr>
      </w:pPr>
    </w:p>
    <w:p w14:paraId="21FB867F" w14:textId="0DBAD622" w:rsidR="00CF146B" w:rsidRPr="00CF146B" w:rsidRDefault="00CF146B" w:rsidP="00CF146B">
      <w:pPr>
        <w:rPr>
          <w:rFonts w:ascii="Arial" w:hAnsi="Arial" w:cs="Arial"/>
          <w:sz w:val="24"/>
          <w:szCs w:val="24"/>
        </w:rPr>
      </w:pPr>
      <w:r>
        <w:rPr>
          <w:rFonts w:ascii="Times New Roman" w:hAnsi="Times New Roman" w:cs="Times New Roman"/>
          <w:sz w:val="24"/>
          <w:szCs w:val="24"/>
        </w:rPr>
        <w:tab/>
      </w:r>
    </w:p>
    <w:sectPr w:rsidR="00CF146B" w:rsidRPr="00CF1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4268"/>
    <w:multiLevelType w:val="hybridMultilevel"/>
    <w:tmpl w:val="773E26BE"/>
    <w:lvl w:ilvl="0" w:tplc="A9DE276A">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D903B1"/>
    <w:multiLevelType w:val="hybridMultilevel"/>
    <w:tmpl w:val="32321598"/>
    <w:lvl w:ilvl="0" w:tplc="7BB8E224">
      <w:start w:val="1"/>
      <w:numFmt w:val="upperLetter"/>
      <w:lvlText w:val="%1."/>
      <w:lvlJc w:val="left"/>
      <w:pPr>
        <w:ind w:left="4665" w:hanging="322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34623492">
    <w:abstractNumId w:val="1"/>
  </w:num>
  <w:num w:numId="2" w16cid:durableId="65353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46B"/>
    <w:rsid w:val="00104E9B"/>
    <w:rsid w:val="00250611"/>
    <w:rsid w:val="00742E0E"/>
    <w:rsid w:val="008B7970"/>
    <w:rsid w:val="00912AD1"/>
    <w:rsid w:val="009B21A1"/>
    <w:rsid w:val="00C2563B"/>
    <w:rsid w:val="00CF146B"/>
    <w:rsid w:val="00F5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9C0C"/>
  <w15:chartTrackingRefBased/>
  <w15:docId w15:val="{9E421E73-5725-416B-91E1-EC4A6DB3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46B"/>
    <w:pPr>
      <w:spacing w:after="0" w:line="240" w:lineRule="auto"/>
    </w:pPr>
  </w:style>
  <w:style w:type="paragraph" w:styleId="ListParagraph">
    <w:name w:val="List Paragraph"/>
    <w:basedOn w:val="Normal"/>
    <w:uiPriority w:val="34"/>
    <w:qFormat/>
    <w:rsid w:val="008B7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08526">
      <w:bodyDiv w:val="1"/>
      <w:marLeft w:val="0"/>
      <w:marRight w:val="0"/>
      <w:marTop w:val="0"/>
      <w:marBottom w:val="0"/>
      <w:divBdr>
        <w:top w:val="none" w:sz="0" w:space="0" w:color="auto"/>
        <w:left w:val="none" w:sz="0" w:space="0" w:color="auto"/>
        <w:bottom w:val="none" w:sz="0" w:space="0" w:color="auto"/>
        <w:right w:val="none" w:sz="0" w:space="0" w:color="auto"/>
      </w:divBdr>
    </w:div>
    <w:div w:id="16130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Robinson</dc:creator>
  <cp:keywords/>
  <dc:description/>
  <cp:lastModifiedBy>AnnaMarie O'Connor</cp:lastModifiedBy>
  <cp:revision>3</cp:revision>
  <dcterms:created xsi:type="dcterms:W3CDTF">2022-04-18T19:49:00Z</dcterms:created>
  <dcterms:modified xsi:type="dcterms:W3CDTF">2022-04-18T19:54:00Z</dcterms:modified>
</cp:coreProperties>
</file>