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87E374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DDE3F3B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7FF94E" wp14:editId="6B8C1C8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1987EAF6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22CBE2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4D9E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2C4C61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F06D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FA669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E207F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BE097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1803A6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D1B94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61180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8C15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3431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A4D64A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61C28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1522B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858CA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61D6F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F9E7E7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F4CC97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FD9005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EDFE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47E9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4CE3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681512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A13E5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498B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78068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871B32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79C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F4C6E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EF69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5D5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BD67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CAED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26F87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17C873" w14:textId="77777777" w:rsidR="004A3F70" w:rsidRPr="00257E41" w:rsidRDefault="003F3C0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14, 2022</w:t>
            </w:r>
          </w:p>
        </w:tc>
      </w:tr>
      <w:tr w:rsidR="004A3F70" w:rsidRPr="00257E41" w14:paraId="02025DC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1BA2D" w14:textId="77777777" w:rsidR="004A3F70" w:rsidRPr="00CE3ED7" w:rsidRDefault="003F3C0B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02B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783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4E7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FF1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BBD7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35EC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0A919" w14:textId="5A119AB4" w:rsidR="004A3F70" w:rsidRPr="00257E41" w:rsidRDefault="003F3C0B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3F45B6">
              <w:rPr>
                <w:rFonts w:eastAsia="Times New Roman"/>
                <w:sz w:val="20"/>
                <w:szCs w:val="20"/>
              </w:rPr>
              <w:t>-069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3E8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AB81CE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49CC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A8F06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FD85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0048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F6A4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A01CD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2B70B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F97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232E22C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AA77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71A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003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8DD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9F3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5CE1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3D3D8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6EB1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7B0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C443DC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BAAB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1703A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26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F44C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1A47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29E0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89A2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27CF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7F42427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1DC5F" w14:textId="77777777" w:rsidR="004A3F70" w:rsidRPr="00B53036" w:rsidRDefault="00B530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6FF8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8B9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3D4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BEC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688C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377C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68E7E" w14:textId="77777777" w:rsidR="004A3F70" w:rsidRPr="00257E41" w:rsidRDefault="004A3F70" w:rsidP="00750DF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565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F73B59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BF59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95A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EE6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A4E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105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0DB1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5DDD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A0A24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3467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70C54D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9B00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B2DE6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0AD1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173B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6054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A967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3F80B76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DDC6E27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7AC8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6BAE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207587" w14:textId="77777777" w:rsidR="003C0EBD" w:rsidRDefault="00202EC5" w:rsidP="00202EC5">
      <w:pPr>
        <w:pStyle w:val="NoSpacing"/>
      </w:pPr>
      <w:r w:rsidRPr="00202EC5">
        <w:t xml:space="preserve"> </w:t>
      </w:r>
    </w:p>
    <w:p w14:paraId="1B49B4AE" w14:textId="77777777" w:rsidR="003F3C0B" w:rsidRPr="00FA298C" w:rsidRDefault="003F3C0B" w:rsidP="003F3C0B">
      <w:pPr>
        <w:pStyle w:val="NoSpacing"/>
        <w:jc w:val="center"/>
        <w:rPr>
          <w:b/>
        </w:rPr>
      </w:pPr>
      <w:r w:rsidRPr="00FA298C">
        <w:rPr>
          <w:b/>
        </w:rPr>
        <w:t xml:space="preserve">Resolution Authorizing Third Amendment to New Cingular Wireless PCS, LLC d/b/a ATT Wireless </w:t>
      </w:r>
    </w:p>
    <w:p w14:paraId="75A53BC4" w14:textId="77777777" w:rsidR="003C0EBD" w:rsidRPr="00FA298C" w:rsidRDefault="003C0EBD" w:rsidP="00202EC5">
      <w:pPr>
        <w:pStyle w:val="NoSpacing"/>
      </w:pPr>
    </w:p>
    <w:p w14:paraId="5EF2D61F" w14:textId="77777777" w:rsidR="00202EC5" w:rsidRPr="00FA298C" w:rsidRDefault="00202EC5" w:rsidP="00202EC5">
      <w:pPr>
        <w:pStyle w:val="NoSpacing"/>
      </w:pPr>
      <w:r w:rsidRPr="00FA298C">
        <w:fldChar w:fldCharType="begin"/>
      </w:r>
      <w:r w:rsidRPr="00FA298C">
        <w:instrText xml:space="preserve"> SEQ CHAPTER \h \r 1</w:instrText>
      </w:r>
      <w:r w:rsidRPr="00FA298C">
        <w:fldChar w:fldCharType="end"/>
      </w:r>
      <w:r w:rsidRPr="00FA298C">
        <w:rPr>
          <w:b/>
        </w:rPr>
        <w:t>WHEREAS</w:t>
      </w:r>
      <w:r w:rsidRPr="00FA298C">
        <w:t xml:space="preserve">, the Borough of Edgewater (“Borough”) is a municipal corporation of the State of New Jersey, Bergen County, established in accordance with </w:t>
      </w:r>
      <w:r w:rsidRPr="00FA298C">
        <w:rPr>
          <w:u w:val="single"/>
        </w:rPr>
        <w:t>N.J.S.A.</w:t>
      </w:r>
      <w:r w:rsidRPr="00FA298C">
        <w:t xml:space="preserve"> 40A:60-1 </w:t>
      </w:r>
      <w:r w:rsidRPr="00FA298C">
        <w:rPr>
          <w:u w:val="single"/>
        </w:rPr>
        <w:t>et</w:t>
      </w:r>
      <w:r w:rsidRPr="00FA298C">
        <w:t xml:space="preserve"> </w:t>
      </w:r>
      <w:r w:rsidRPr="00FA298C">
        <w:rPr>
          <w:u w:val="single"/>
        </w:rPr>
        <w:t>seq</w:t>
      </w:r>
      <w:r w:rsidRPr="00FA298C">
        <w:t xml:space="preserve">.; and </w:t>
      </w:r>
    </w:p>
    <w:p w14:paraId="250D5049" w14:textId="77777777" w:rsidR="000E12DE" w:rsidRPr="00FA298C" w:rsidRDefault="000E12DE" w:rsidP="000E12DE">
      <w:pPr>
        <w:pStyle w:val="Default"/>
        <w:ind w:right="965"/>
        <w:jc w:val="both"/>
        <w:rPr>
          <w:rFonts w:ascii="Arial" w:hAnsi="Arial" w:cs="Arial"/>
          <w:b/>
          <w:sz w:val="24"/>
          <w:szCs w:val="24"/>
        </w:rPr>
      </w:pPr>
    </w:p>
    <w:p w14:paraId="0ACDBF03" w14:textId="77777777" w:rsidR="00202EC5" w:rsidRPr="00FA298C" w:rsidRDefault="00202EC5" w:rsidP="000E12DE">
      <w:pPr>
        <w:pStyle w:val="Default"/>
        <w:ind w:right="965"/>
        <w:jc w:val="both"/>
        <w:rPr>
          <w:rFonts w:ascii="Arial" w:hAnsi="Arial" w:cs="Arial"/>
          <w:sz w:val="24"/>
          <w:szCs w:val="24"/>
        </w:rPr>
      </w:pPr>
      <w:r w:rsidRPr="00FA298C">
        <w:rPr>
          <w:rFonts w:ascii="Arial" w:hAnsi="Arial" w:cs="Arial"/>
          <w:b/>
          <w:sz w:val="24"/>
          <w:szCs w:val="24"/>
        </w:rPr>
        <w:t>WHEREAS</w:t>
      </w:r>
      <w:r w:rsidR="00B51E94" w:rsidRPr="00FA298C">
        <w:rPr>
          <w:rFonts w:ascii="Arial" w:hAnsi="Arial" w:cs="Arial"/>
          <w:sz w:val="24"/>
          <w:szCs w:val="24"/>
        </w:rPr>
        <w:t xml:space="preserve">, </w:t>
      </w:r>
      <w:r w:rsidR="000E12DE" w:rsidRPr="00FA298C">
        <w:rPr>
          <w:rFonts w:ascii="Arial" w:hAnsi="Arial" w:cs="Arial"/>
          <w:sz w:val="24"/>
          <w:szCs w:val="24"/>
        </w:rPr>
        <w:t>New Cingular Wireless PCS, LLC</w:t>
      </w:r>
      <w:r w:rsidR="00CA494E" w:rsidRPr="00FA298C">
        <w:rPr>
          <w:rFonts w:ascii="Arial" w:hAnsi="Arial" w:cs="Arial"/>
          <w:sz w:val="24"/>
          <w:szCs w:val="24"/>
        </w:rPr>
        <w:t xml:space="preserve"> d/b/a AT&amp;T Wireless </w:t>
      </w:r>
      <w:r w:rsidR="003C0EBD" w:rsidRPr="00FA298C">
        <w:rPr>
          <w:rFonts w:ascii="Arial" w:hAnsi="Arial" w:cs="Arial"/>
          <w:sz w:val="24"/>
          <w:szCs w:val="24"/>
        </w:rPr>
        <w:t>collectively (“AT&amp;T</w:t>
      </w:r>
      <w:r w:rsidRPr="00FA298C">
        <w:rPr>
          <w:rFonts w:ascii="Arial" w:hAnsi="Arial" w:cs="Arial"/>
          <w:sz w:val="24"/>
          <w:szCs w:val="24"/>
        </w:rPr>
        <w:t>”), is a public utility and wireless service and infrastructure provider subject to regulation by the New Jersey Board of Public Utilities</w:t>
      </w:r>
      <w:r w:rsidR="00CA494E" w:rsidRPr="00FA298C">
        <w:rPr>
          <w:rFonts w:ascii="Arial" w:hAnsi="Arial" w:cs="Arial"/>
          <w:sz w:val="24"/>
          <w:szCs w:val="24"/>
        </w:rPr>
        <w:t xml:space="preserve"> operating as New Cingular Wireless PCS, LLC, a Delaware Limited Liability Company, having a mailing address of 575 </w:t>
      </w:r>
      <w:proofErr w:type="spellStart"/>
      <w:r w:rsidR="00CA494E" w:rsidRPr="00FA298C">
        <w:rPr>
          <w:rFonts w:ascii="Arial" w:hAnsi="Arial" w:cs="Arial"/>
          <w:sz w:val="24"/>
          <w:szCs w:val="24"/>
        </w:rPr>
        <w:t>Morosgo</w:t>
      </w:r>
      <w:proofErr w:type="spellEnd"/>
      <w:r w:rsidR="00CA494E" w:rsidRPr="00FA298C">
        <w:rPr>
          <w:rFonts w:ascii="Arial" w:hAnsi="Arial" w:cs="Arial"/>
          <w:sz w:val="24"/>
          <w:szCs w:val="24"/>
        </w:rPr>
        <w:t xml:space="preserve"> Drive, Atlanta, Georgia 30324</w:t>
      </w:r>
      <w:r w:rsidRPr="00FA298C">
        <w:rPr>
          <w:rFonts w:ascii="Arial" w:hAnsi="Arial" w:cs="Arial"/>
          <w:sz w:val="24"/>
          <w:szCs w:val="24"/>
        </w:rPr>
        <w:t>; and</w:t>
      </w:r>
    </w:p>
    <w:p w14:paraId="12259C4D" w14:textId="77777777" w:rsidR="00B53036" w:rsidRPr="00FA298C" w:rsidRDefault="00B53036" w:rsidP="000E12DE">
      <w:pPr>
        <w:pStyle w:val="Default"/>
        <w:ind w:right="965"/>
        <w:jc w:val="both"/>
        <w:rPr>
          <w:rFonts w:ascii="Arial" w:hAnsi="Arial" w:cs="Arial"/>
          <w:sz w:val="24"/>
          <w:szCs w:val="24"/>
        </w:rPr>
      </w:pPr>
    </w:p>
    <w:p w14:paraId="47E9F104" w14:textId="77777777" w:rsidR="00B53036" w:rsidRPr="00FA298C" w:rsidRDefault="00B53036" w:rsidP="000E12DE">
      <w:pPr>
        <w:pStyle w:val="Default"/>
        <w:ind w:right="965"/>
        <w:jc w:val="both"/>
        <w:rPr>
          <w:rFonts w:ascii="Arial" w:eastAsia="Times New Roman" w:hAnsi="Arial" w:cs="Arial"/>
          <w:sz w:val="24"/>
          <w:szCs w:val="24"/>
        </w:rPr>
      </w:pPr>
      <w:r w:rsidRPr="00FA298C">
        <w:rPr>
          <w:rFonts w:ascii="Arial" w:hAnsi="Arial" w:cs="Arial"/>
          <w:b/>
          <w:sz w:val="24"/>
          <w:szCs w:val="24"/>
        </w:rPr>
        <w:t xml:space="preserve">WHEREAS, </w:t>
      </w:r>
      <w:r w:rsidRPr="00FA298C">
        <w:rPr>
          <w:rFonts w:ascii="Arial" w:hAnsi="Arial" w:cs="Arial"/>
          <w:sz w:val="24"/>
          <w:szCs w:val="24"/>
        </w:rPr>
        <w:t>on December 17, 20</w:t>
      </w:r>
      <w:r w:rsidR="000066A0" w:rsidRPr="00FA298C">
        <w:rPr>
          <w:rFonts w:ascii="Arial" w:hAnsi="Arial" w:cs="Arial"/>
          <w:sz w:val="24"/>
          <w:szCs w:val="24"/>
        </w:rPr>
        <w:t>18</w:t>
      </w:r>
      <w:r w:rsidRPr="00FA298C">
        <w:rPr>
          <w:rFonts w:ascii="Arial" w:hAnsi="Arial" w:cs="Arial"/>
          <w:sz w:val="24"/>
          <w:szCs w:val="24"/>
        </w:rPr>
        <w:t xml:space="preserve">, by resolution 2018-301, </w:t>
      </w:r>
      <w:r w:rsidR="003F3C0B" w:rsidRPr="00FA298C">
        <w:rPr>
          <w:rFonts w:ascii="Arial" w:hAnsi="Arial" w:cs="Arial"/>
          <w:sz w:val="24"/>
          <w:szCs w:val="24"/>
        </w:rPr>
        <w:t xml:space="preserve">and subsequent amendments of May 18, 2020 by resolution 2020-131, and September 29, 2020 by resolution 2020-238 </w:t>
      </w:r>
      <w:r w:rsidRPr="00FA298C">
        <w:rPr>
          <w:rFonts w:ascii="Arial" w:hAnsi="Arial" w:cs="Arial"/>
          <w:sz w:val="24"/>
          <w:szCs w:val="24"/>
        </w:rPr>
        <w:t>the Borough of Edgewater granted municipa</w:t>
      </w:r>
      <w:r w:rsidR="00CA494E" w:rsidRPr="00FA298C">
        <w:rPr>
          <w:rFonts w:ascii="Arial" w:hAnsi="Arial" w:cs="Arial"/>
          <w:sz w:val="24"/>
          <w:szCs w:val="24"/>
        </w:rPr>
        <w:t>l consent to ATT and executed a</w:t>
      </w:r>
      <w:r w:rsidRPr="00FA298C">
        <w:rPr>
          <w:rFonts w:ascii="Arial" w:hAnsi="Arial" w:cs="Arial"/>
          <w:sz w:val="24"/>
          <w:szCs w:val="24"/>
        </w:rPr>
        <w:t xml:space="preserve"> “right of way agreement” dated April 1, 2019; and</w:t>
      </w:r>
    </w:p>
    <w:p w14:paraId="74D00562" w14:textId="77777777" w:rsidR="00202EC5" w:rsidRPr="00FA298C" w:rsidRDefault="00202EC5" w:rsidP="00202EC5">
      <w:pPr>
        <w:pStyle w:val="NoSpacing"/>
      </w:pPr>
    </w:p>
    <w:p w14:paraId="6B6B861F" w14:textId="77777777" w:rsidR="003F3C0B" w:rsidRPr="00FA298C" w:rsidRDefault="003F3C0B" w:rsidP="003F3C0B">
      <w:r w:rsidRPr="00FA298C">
        <w:rPr>
          <w:b/>
        </w:rPr>
        <w:t>WHEREAS</w:t>
      </w:r>
      <w:r w:rsidRPr="00FA298C">
        <w:t>, the Borough of Edgewater ("Borough") is a municipal corporation of the State of New Jersey, Bergen County, established in accordance with N.J.S.A. 40A:60-I et seq.; and</w:t>
      </w:r>
    </w:p>
    <w:p w14:paraId="1705477A" w14:textId="77777777" w:rsidR="003F3C0B" w:rsidRPr="00FA298C" w:rsidRDefault="003F3C0B" w:rsidP="003F3C0B">
      <w:r w:rsidRPr="00FA298C">
        <w:rPr>
          <w:b/>
        </w:rPr>
        <w:t>WHEREAS</w:t>
      </w:r>
      <w:r w:rsidRPr="00FA298C">
        <w:t>, New Cingular Wireless PCS, LLC d/b/a AT&amp;T Wireless collectively ("AT&amp;T"), is wireless service provider; and</w:t>
      </w:r>
    </w:p>
    <w:p w14:paraId="4093E2AB" w14:textId="77777777" w:rsidR="003F3C0B" w:rsidRPr="00FA298C" w:rsidRDefault="003F3C0B" w:rsidP="00D77376">
      <w:r w:rsidRPr="00FA298C">
        <w:rPr>
          <w:b/>
        </w:rPr>
        <w:t>WHEREAS</w:t>
      </w:r>
      <w:r w:rsidRPr="00FA298C">
        <w:t>, AT&amp;T has requested the consent of the Borough to amend the location of its proposed utility pole and wireless small cell equipment at 2 Sterling Road to 27 Sterling Road due to clearance issues with the original location; and</w:t>
      </w:r>
    </w:p>
    <w:p w14:paraId="046BA1AD" w14:textId="77777777" w:rsidR="003F3C0B" w:rsidRPr="00FA298C" w:rsidRDefault="003F3C0B" w:rsidP="00D77376">
      <w:r w:rsidRPr="00FA298C">
        <w:rPr>
          <w:b/>
        </w:rPr>
        <w:lastRenderedPageBreak/>
        <w:t>WHEREAS</w:t>
      </w:r>
      <w:r w:rsidRPr="00FA298C">
        <w:t>, the Borough desires to allow AT&amp;T to amend the location of its proposed utility pole and wireless small cell equipment to the new location, subject to the terms and conditions of this amendment; and</w:t>
      </w:r>
    </w:p>
    <w:p w14:paraId="30261E60" w14:textId="77777777" w:rsidR="003F3C0B" w:rsidRPr="003F45B6" w:rsidRDefault="003F3C0B" w:rsidP="00D77376">
      <w:r w:rsidRPr="003F45B6">
        <w:rPr>
          <w:b/>
        </w:rPr>
        <w:t>WHEREAS</w:t>
      </w:r>
      <w:r w:rsidRPr="003F45B6">
        <w:t>, the Borough’s agreement with Cross River Fiber LLC is also being amended in similar fashion;</w:t>
      </w:r>
    </w:p>
    <w:p w14:paraId="41680904" w14:textId="77777777" w:rsidR="003F3C0B" w:rsidRPr="003F45B6" w:rsidRDefault="003F3C0B" w:rsidP="003F3C0B">
      <w:r w:rsidRPr="003F45B6">
        <w:rPr>
          <w:b/>
        </w:rPr>
        <w:t>NOW, THEREFORE,</w:t>
      </w:r>
      <w:r w:rsidR="00D77376" w:rsidRPr="003F45B6">
        <w:rPr>
          <w:b/>
        </w:rPr>
        <w:t xml:space="preserve"> BE IT RESOLVED</w:t>
      </w:r>
      <w:r w:rsidR="00D77376" w:rsidRPr="003F45B6">
        <w:t>,</w:t>
      </w:r>
      <w:r w:rsidRPr="003F45B6">
        <w:t xml:space="preserve"> the parties agree to amend the Right of Way Agreement as follows:</w:t>
      </w:r>
    </w:p>
    <w:p w14:paraId="4F2EA483" w14:textId="77777777" w:rsidR="003F3C0B" w:rsidRPr="003F45B6" w:rsidRDefault="003F3C0B" w:rsidP="003F3C0B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3F45B6">
        <w:rPr>
          <w:rFonts w:ascii="Arial" w:hAnsi="Arial" w:cs="Arial"/>
        </w:rPr>
        <w:t>Section 2 of the First Amendment to the Right of Way Agreement is superseded and replaced with the following provision:</w:t>
      </w:r>
    </w:p>
    <w:p w14:paraId="4B6A090F" w14:textId="77777777" w:rsidR="003F3C0B" w:rsidRPr="003F45B6" w:rsidRDefault="003F3C0B" w:rsidP="003F3C0B">
      <w:pPr>
        <w:ind w:left="720"/>
      </w:pPr>
      <w:r w:rsidRPr="003F45B6">
        <w:t>AT&amp;T is granted approval for the inst</w:t>
      </w:r>
      <w:r w:rsidR="00D77376" w:rsidRPr="003F45B6">
        <w:t>allation of 42-inch cabinet, 48-</w:t>
      </w:r>
      <w:r w:rsidRPr="003F45B6">
        <w:t>inch whip antenna, and 2 ft. Nokia antenna and other associated equipment permitted by the Borough on utility poles to be installed at the following locations;</w:t>
      </w:r>
    </w:p>
    <w:p w14:paraId="3DEA6BA0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</w:rPr>
      </w:pPr>
      <w:r w:rsidRPr="003F45B6">
        <w:rPr>
          <w:rFonts w:ascii="Arial" w:hAnsi="Arial" w:cs="Arial"/>
        </w:rPr>
        <w:t xml:space="preserve">2 Alexander Way - Lat. 40.817053. </w:t>
      </w:r>
      <w:r w:rsidR="00D77376" w:rsidRPr="003F45B6">
        <w:rPr>
          <w:rFonts w:ascii="Arial" w:hAnsi="Arial" w:cs="Arial"/>
        </w:rPr>
        <w:t>Lon. -</w:t>
      </w:r>
      <w:r w:rsidRPr="003F45B6">
        <w:rPr>
          <w:rFonts w:ascii="Arial" w:hAnsi="Arial" w:cs="Arial"/>
        </w:rPr>
        <w:t>73.980911</w:t>
      </w:r>
    </w:p>
    <w:p w14:paraId="652FB788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</w:rPr>
      </w:pPr>
      <w:r w:rsidRPr="003F45B6">
        <w:rPr>
          <w:rFonts w:ascii="Arial" w:hAnsi="Arial" w:cs="Arial"/>
        </w:rPr>
        <w:t>1-17 Garden Place - Lat. 40.82302, Lon. -73.976028</w:t>
      </w:r>
    </w:p>
    <w:p w14:paraId="72A0D783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</w:rPr>
      </w:pPr>
      <w:r w:rsidRPr="003F45B6">
        <w:rPr>
          <w:rFonts w:ascii="Arial" w:hAnsi="Arial" w:cs="Arial"/>
        </w:rPr>
        <w:t>410 Undercliff Avenue - Lat. 40.8269, Lon. -73.97601</w:t>
      </w:r>
    </w:p>
    <w:p w14:paraId="1F78A724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  <w:b/>
          <w:bCs/>
        </w:rPr>
      </w:pPr>
      <w:r w:rsidRPr="003F45B6">
        <w:rPr>
          <w:rFonts w:ascii="Arial" w:hAnsi="Arial" w:cs="Arial"/>
          <w:b/>
          <w:bCs/>
        </w:rPr>
        <w:t>27 Sterling Place-Lat. 40.839286, Lon -73.971246</w:t>
      </w:r>
    </w:p>
    <w:p w14:paraId="72B0CEF1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</w:rPr>
      </w:pPr>
      <w:r w:rsidRPr="003F45B6">
        <w:rPr>
          <w:rFonts w:ascii="Arial" w:hAnsi="Arial" w:cs="Arial"/>
        </w:rPr>
        <w:t>1375 River Road- Lat. 40.84113, Lon -73.96964</w:t>
      </w:r>
    </w:p>
    <w:p w14:paraId="03FFDC9B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</w:rPr>
      </w:pPr>
      <w:r w:rsidRPr="003F45B6">
        <w:rPr>
          <w:rFonts w:ascii="Arial" w:hAnsi="Arial" w:cs="Arial"/>
        </w:rPr>
        <w:t>660 River Road - Lat. 40.81853, Lon -73.97937</w:t>
      </w:r>
    </w:p>
    <w:p w14:paraId="09BECCE6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</w:rPr>
      </w:pPr>
      <w:r w:rsidRPr="003F45B6">
        <w:rPr>
          <w:rFonts w:ascii="Arial" w:hAnsi="Arial" w:cs="Arial"/>
        </w:rPr>
        <w:t>35 Palisades Terrace-Lat. 40.842485, Lon -73.968899</w:t>
      </w:r>
    </w:p>
    <w:p w14:paraId="77C75BEF" w14:textId="77777777" w:rsidR="003F3C0B" w:rsidRPr="003F45B6" w:rsidRDefault="003F3C0B" w:rsidP="003F3C0B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ascii="Arial" w:hAnsi="Arial" w:cs="Arial"/>
        </w:rPr>
      </w:pPr>
      <w:r w:rsidRPr="003F45B6">
        <w:rPr>
          <w:rFonts w:ascii="Arial" w:hAnsi="Arial" w:cs="Arial"/>
        </w:rPr>
        <w:t>230 Undercliff Avenue - Lat. 40.821521, Lon -73.979352.</w:t>
      </w:r>
      <w:r w:rsidRPr="003F45B6">
        <w:rPr>
          <w:rFonts w:ascii="Arial" w:hAnsi="Arial" w:cs="Arial"/>
        </w:rPr>
        <w:br/>
      </w:r>
    </w:p>
    <w:p w14:paraId="361ECB7F" w14:textId="77777777" w:rsidR="003F3C0B" w:rsidRPr="003F45B6" w:rsidRDefault="003F3C0B" w:rsidP="003F3C0B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3F45B6">
        <w:rPr>
          <w:rFonts w:ascii="Arial" w:hAnsi="Arial" w:cs="Arial"/>
        </w:rPr>
        <w:t>Except as modified herein, the remaining terms and conditions of the R</w:t>
      </w:r>
      <w:r w:rsidR="00D77376" w:rsidRPr="003F45B6">
        <w:rPr>
          <w:rFonts w:ascii="Arial" w:hAnsi="Arial" w:cs="Arial"/>
        </w:rPr>
        <w:t xml:space="preserve">ight of Way Agreement and subsequent </w:t>
      </w:r>
      <w:r w:rsidRPr="003F45B6">
        <w:rPr>
          <w:rFonts w:ascii="Arial" w:hAnsi="Arial" w:cs="Arial"/>
        </w:rPr>
        <w:t>Amendment</w:t>
      </w:r>
      <w:r w:rsidR="00D77376" w:rsidRPr="003F45B6">
        <w:rPr>
          <w:rFonts w:ascii="Arial" w:hAnsi="Arial" w:cs="Arial"/>
        </w:rPr>
        <w:t>s</w:t>
      </w:r>
      <w:r w:rsidRPr="003F45B6">
        <w:rPr>
          <w:rFonts w:ascii="Arial" w:hAnsi="Arial" w:cs="Arial"/>
        </w:rPr>
        <w:t xml:space="preserve"> shall remain unchanged and in full force and effect.</w:t>
      </w:r>
    </w:p>
    <w:p w14:paraId="5671A1B9" w14:textId="77777777" w:rsidR="00DB5F56" w:rsidRPr="003F45B6" w:rsidRDefault="00DB5F56" w:rsidP="00DB5F56">
      <w:pPr>
        <w:pStyle w:val="NoSpacing"/>
      </w:pPr>
    </w:p>
    <w:p w14:paraId="60562732" w14:textId="77777777" w:rsidR="007166B7" w:rsidRPr="003F45B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42AA611" w14:textId="77777777" w:rsidR="007166B7" w:rsidRPr="003F45B6" w:rsidRDefault="007166B7" w:rsidP="00D463E0">
      <w:pPr>
        <w:tabs>
          <w:tab w:val="left" w:pos="368"/>
        </w:tabs>
        <w:spacing w:after="0" w:line="277" w:lineRule="exact"/>
      </w:pPr>
      <w:r w:rsidRPr="003F45B6">
        <w:rPr>
          <w:rFonts w:eastAsia="Times New Roman"/>
          <w:b/>
          <w:bCs/>
        </w:rPr>
        <w:t xml:space="preserve">I hereby certify that the above resolution was adopted by the Governing Body on </w:t>
      </w:r>
      <w:r w:rsidR="00D77376" w:rsidRPr="003F45B6">
        <w:rPr>
          <w:rFonts w:eastAsia="Times New Roman"/>
          <w:b/>
          <w:bCs/>
        </w:rPr>
        <w:t>February 14, 2022</w:t>
      </w:r>
    </w:p>
    <w:p w14:paraId="5331D283" w14:textId="77777777" w:rsidR="007166B7" w:rsidRPr="003F45B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3F45B6">
        <w:rPr>
          <w:rFonts w:eastAsia="Calibri"/>
          <w:b/>
        </w:rPr>
        <w:tab/>
      </w:r>
    </w:p>
    <w:p w14:paraId="3965BA7D" w14:textId="77777777" w:rsidR="007166B7" w:rsidRPr="000E5E2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0EB03185" w14:textId="77777777" w:rsidR="007166B7" w:rsidRPr="000E5E2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18686235" w14:textId="77777777" w:rsidR="007166B7" w:rsidRPr="000E5E2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0E5E24">
        <w:rPr>
          <w:rFonts w:ascii="Times New Roman" w:eastAsia="Calibri" w:hAnsi="Times New Roman" w:cs="Times New Roman"/>
          <w:b/>
        </w:rPr>
        <w:t>____________________________</w:t>
      </w:r>
      <w:r w:rsidRPr="000E5E24">
        <w:rPr>
          <w:rFonts w:ascii="Times New Roman" w:eastAsia="Calibri" w:hAnsi="Times New Roman" w:cs="Times New Roman"/>
          <w:b/>
        </w:rPr>
        <w:tab/>
      </w:r>
      <w:r w:rsidRPr="000E5E24">
        <w:rPr>
          <w:rFonts w:ascii="Times New Roman" w:eastAsia="Calibri" w:hAnsi="Times New Roman" w:cs="Times New Roman"/>
          <w:b/>
        </w:rPr>
        <w:tab/>
      </w:r>
      <w:r w:rsidRPr="000E5E24">
        <w:rPr>
          <w:rFonts w:ascii="Times New Roman" w:eastAsia="Calibri" w:hAnsi="Times New Roman" w:cs="Times New Roman"/>
          <w:b/>
        </w:rPr>
        <w:tab/>
        <w:t>________________________</w:t>
      </w:r>
      <w:r w:rsidR="00D77376">
        <w:rPr>
          <w:rFonts w:ascii="Times New Roman" w:eastAsia="Calibri" w:hAnsi="Times New Roman" w:cs="Times New Roman"/>
          <w:b/>
        </w:rPr>
        <w:t>________</w:t>
      </w:r>
    </w:p>
    <w:p w14:paraId="778C4924" w14:textId="77777777" w:rsidR="007166B7" w:rsidRPr="000E5E2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0E5E24">
        <w:rPr>
          <w:rFonts w:ascii="Times New Roman" w:eastAsia="Times New Roman" w:hAnsi="Times New Roman" w:cs="Times New Roman"/>
        </w:rPr>
        <w:t xml:space="preserve">Michael </w:t>
      </w:r>
      <w:r w:rsidR="000E12DE" w:rsidRPr="000E5E24">
        <w:rPr>
          <w:rFonts w:ascii="Times New Roman" w:eastAsia="Times New Roman" w:hAnsi="Times New Roman" w:cs="Times New Roman"/>
        </w:rPr>
        <w:t xml:space="preserve">J. McPartland       </w:t>
      </w:r>
      <w:r w:rsidR="000E12DE" w:rsidRPr="000E5E24">
        <w:rPr>
          <w:rFonts w:ascii="Times New Roman" w:eastAsia="Times New Roman" w:hAnsi="Times New Roman" w:cs="Times New Roman"/>
        </w:rPr>
        <w:tab/>
      </w:r>
      <w:r w:rsidR="000E12DE" w:rsidRPr="000E5E24">
        <w:rPr>
          <w:rFonts w:ascii="Times New Roman" w:eastAsia="Times New Roman" w:hAnsi="Times New Roman" w:cs="Times New Roman"/>
        </w:rPr>
        <w:tab/>
      </w:r>
      <w:r w:rsidR="000E12DE" w:rsidRPr="000E5E24">
        <w:rPr>
          <w:rFonts w:ascii="Times New Roman" w:eastAsia="Times New Roman" w:hAnsi="Times New Roman" w:cs="Times New Roman"/>
        </w:rPr>
        <w:tab/>
      </w:r>
      <w:r w:rsidR="000E12DE" w:rsidRPr="000E5E24">
        <w:rPr>
          <w:rFonts w:ascii="Times New Roman" w:eastAsia="Times New Roman" w:hAnsi="Times New Roman" w:cs="Times New Roman"/>
        </w:rPr>
        <w:tab/>
      </w:r>
      <w:r w:rsidRPr="000E5E24">
        <w:rPr>
          <w:rFonts w:ascii="Times New Roman" w:eastAsia="Times New Roman" w:hAnsi="Times New Roman" w:cs="Times New Roman"/>
        </w:rPr>
        <w:t>Annamarie O’Connor, RMC</w:t>
      </w:r>
      <w:r w:rsidRPr="000E5E24">
        <w:rPr>
          <w:rFonts w:ascii="Times New Roman" w:eastAsia="Times New Roman" w:hAnsi="Times New Roman" w:cs="Times New Roman"/>
          <w:b/>
        </w:rPr>
        <w:tab/>
      </w:r>
    </w:p>
    <w:p w14:paraId="5BDEEBA1" w14:textId="77777777" w:rsidR="007166B7" w:rsidRPr="000E5E24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E5E24">
        <w:rPr>
          <w:rFonts w:ascii="Times New Roman" w:eastAsia="Times New Roman" w:hAnsi="Times New Roman" w:cs="Times New Roman"/>
        </w:rPr>
        <w:t xml:space="preserve">Mayor </w:t>
      </w:r>
      <w:r w:rsidRPr="000E5E24">
        <w:rPr>
          <w:rFonts w:ascii="Times New Roman" w:eastAsia="Times New Roman" w:hAnsi="Times New Roman" w:cs="Times New Roman"/>
        </w:rPr>
        <w:tab/>
      </w:r>
      <w:r w:rsidRPr="000E5E24">
        <w:rPr>
          <w:rFonts w:ascii="Times New Roman" w:eastAsia="Times New Roman" w:hAnsi="Times New Roman" w:cs="Times New Roman"/>
        </w:rPr>
        <w:tab/>
      </w:r>
      <w:r w:rsidRPr="000E5E24">
        <w:rPr>
          <w:rFonts w:ascii="Times New Roman" w:eastAsia="Times New Roman" w:hAnsi="Times New Roman" w:cs="Times New Roman"/>
        </w:rPr>
        <w:tab/>
      </w:r>
      <w:r w:rsidRPr="000E5E24">
        <w:rPr>
          <w:rFonts w:ascii="Times New Roman" w:eastAsia="Times New Roman" w:hAnsi="Times New Roman" w:cs="Times New Roman"/>
        </w:rPr>
        <w:tab/>
      </w:r>
      <w:r w:rsidRPr="000E5E24">
        <w:rPr>
          <w:rFonts w:ascii="Times New Roman" w:eastAsia="Times New Roman" w:hAnsi="Times New Roman" w:cs="Times New Roman"/>
        </w:rPr>
        <w:tab/>
      </w:r>
      <w:r w:rsidRPr="000E5E24">
        <w:rPr>
          <w:rFonts w:ascii="Times New Roman" w:eastAsia="Times New Roman" w:hAnsi="Times New Roman" w:cs="Times New Roman"/>
        </w:rPr>
        <w:tab/>
      </w:r>
      <w:r w:rsidRPr="000E5E24">
        <w:rPr>
          <w:rFonts w:ascii="Times New Roman" w:eastAsia="Times New Roman" w:hAnsi="Times New Roman" w:cs="Times New Roman"/>
        </w:rPr>
        <w:tab/>
        <w:t>Borough Clerk</w:t>
      </w:r>
    </w:p>
    <w:p w14:paraId="12025B94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4273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65C7A362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E12E2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7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E754E6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0065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387F78CD" w14:textId="77777777"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85B"/>
    <w:multiLevelType w:val="hybridMultilevel"/>
    <w:tmpl w:val="F2A439DC"/>
    <w:lvl w:ilvl="0" w:tplc="5C1025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24C5724"/>
    <w:multiLevelType w:val="hybridMultilevel"/>
    <w:tmpl w:val="BE3A6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45FEA"/>
    <w:multiLevelType w:val="hybridMultilevel"/>
    <w:tmpl w:val="D96C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E7C97"/>
    <w:multiLevelType w:val="hybridMultilevel"/>
    <w:tmpl w:val="F17CA900"/>
    <w:lvl w:ilvl="0" w:tplc="AD9EFD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B733D"/>
    <w:multiLevelType w:val="hybridMultilevel"/>
    <w:tmpl w:val="CA246D28"/>
    <w:lvl w:ilvl="0" w:tplc="5456CAB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066A0"/>
    <w:rsid w:val="0007059A"/>
    <w:rsid w:val="000E12DE"/>
    <w:rsid w:val="000E5E24"/>
    <w:rsid w:val="000F44E1"/>
    <w:rsid w:val="001452E2"/>
    <w:rsid w:val="001543F4"/>
    <w:rsid w:val="00186E5E"/>
    <w:rsid w:val="001A3CCE"/>
    <w:rsid w:val="001A5551"/>
    <w:rsid w:val="00202EC5"/>
    <w:rsid w:val="002625C6"/>
    <w:rsid w:val="00285849"/>
    <w:rsid w:val="003371FB"/>
    <w:rsid w:val="00341FC7"/>
    <w:rsid w:val="00342B7C"/>
    <w:rsid w:val="00355960"/>
    <w:rsid w:val="00376FE6"/>
    <w:rsid w:val="00390D7B"/>
    <w:rsid w:val="003A02F7"/>
    <w:rsid w:val="003C0EBD"/>
    <w:rsid w:val="003F3C0B"/>
    <w:rsid w:val="003F45B6"/>
    <w:rsid w:val="00413D43"/>
    <w:rsid w:val="004A3F70"/>
    <w:rsid w:val="004C76A3"/>
    <w:rsid w:val="005A7BFC"/>
    <w:rsid w:val="005B72F5"/>
    <w:rsid w:val="00636217"/>
    <w:rsid w:val="006A6C36"/>
    <w:rsid w:val="006E61E1"/>
    <w:rsid w:val="007166B7"/>
    <w:rsid w:val="007462BF"/>
    <w:rsid w:val="00750DF3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20755"/>
    <w:rsid w:val="009A116B"/>
    <w:rsid w:val="009B28E5"/>
    <w:rsid w:val="009C1D30"/>
    <w:rsid w:val="009C7A82"/>
    <w:rsid w:val="00A11AFE"/>
    <w:rsid w:val="00A220CC"/>
    <w:rsid w:val="00A2799A"/>
    <w:rsid w:val="00A759C6"/>
    <w:rsid w:val="00A9459F"/>
    <w:rsid w:val="00AA1FDE"/>
    <w:rsid w:val="00AB3F38"/>
    <w:rsid w:val="00B10FFD"/>
    <w:rsid w:val="00B51E94"/>
    <w:rsid w:val="00B53036"/>
    <w:rsid w:val="00B9215C"/>
    <w:rsid w:val="00BA188D"/>
    <w:rsid w:val="00BC7222"/>
    <w:rsid w:val="00BF2271"/>
    <w:rsid w:val="00C20723"/>
    <w:rsid w:val="00CA494E"/>
    <w:rsid w:val="00CD0A84"/>
    <w:rsid w:val="00CE3ED7"/>
    <w:rsid w:val="00CF1261"/>
    <w:rsid w:val="00CF1695"/>
    <w:rsid w:val="00D11E6C"/>
    <w:rsid w:val="00D463E0"/>
    <w:rsid w:val="00D77376"/>
    <w:rsid w:val="00D84181"/>
    <w:rsid w:val="00D927E0"/>
    <w:rsid w:val="00DB5F56"/>
    <w:rsid w:val="00E36C7A"/>
    <w:rsid w:val="00E506E8"/>
    <w:rsid w:val="00E527E0"/>
    <w:rsid w:val="00E66DA4"/>
    <w:rsid w:val="00E736A0"/>
    <w:rsid w:val="00EA6301"/>
    <w:rsid w:val="00EC008E"/>
    <w:rsid w:val="00F122B3"/>
    <w:rsid w:val="00F31108"/>
    <w:rsid w:val="00F36902"/>
    <w:rsid w:val="00F65D5E"/>
    <w:rsid w:val="00F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F3D0"/>
  <w15:docId w15:val="{7D696B34-5EDB-4146-921C-94977A9A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E12DE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table" w:styleId="TableGrid">
    <w:name w:val="Table Grid"/>
    <w:basedOn w:val="TableNormal"/>
    <w:uiPriority w:val="39"/>
    <w:rsid w:val="003F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339C-9344-46C8-A14D-0BEEC71D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2016-12-01T20:02:00Z</cp:lastPrinted>
  <dcterms:created xsi:type="dcterms:W3CDTF">2022-02-08T14:59:00Z</dcterms:created>
  <dcterms:modified xsi:type="dcterms:W3CDTF">2022-02-08T15:13:00Z</dcterms:modified>
</cp:coreProperties>
</file>