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2A6EB0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6BECEFD" w14:textId="77777777" w:rsidR="00DE3C8F" w:rsidRPr="00D02F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2F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BD64DE" wp14:editId="12D34C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D02F41" w14:paraId="212D2F87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1797F4" w14:textId="77777777" w:rsidR="00DE3C8F" w:rsidRPr="00D02F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85173F" w14:textId="77777777" w:rsidR="00DE3C8F" w:rsidRPr="00D02F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B77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60E398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080600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DB084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D9D40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7785A9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8933C18" w14:textId="77777777" w:rsidR="00DE3C8F" w:rsidRPr="00D02F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3752250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B21661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114D5F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D20FF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BAC05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0715BAA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7D659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46C82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D02F41" w14:paraId="5A44DDB8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F37A94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5659D2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4B8A6A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09A76D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68CCC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85A3E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ED76B7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EFFAE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7896FB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DE3C8F" w:rsidRPr="000954B4" w14:paraId="4640A10D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ACC9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6F4C7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933CF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56AE9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36E5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2DEF9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4E66FA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151EC" w14:textId="723C7DAA" w:rsidR="00DE3C8F" w:rsidRPr="000954B4" w:rsidRDefault="00DF2039" w:rsidP="008C45D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December 20, 2021</w:t>
            </w:r>
          </w:p>
        </w:tc>
      </w:tr>
      <w:tr w:rsidR="00DE3C8F" w:rsidRPr="000954B4" w14:paraId="2338FCD8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F5327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5DA6F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990F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A455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3FC7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6A435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A64B15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B1C60" w14:textId="3EEFF099" w:rsidR="00DE3C8F" w:rsidRPr="000954B4" w:rsidRDefault="00DF2039" w:rsidP="008C45D3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2021-305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C6E1D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  <w:r w:rsidRPr="000954B4">
              <w:rPr>
                <w:rFonts w:eastAsia="Times New Roman"/>
                <w:sz w:val="20"/>
              </w:rPr>
              <w:t> </w:t>
            </w:r>
          </w:p>
        </w:tc>
      </w:tr>
      <w:tr w:rsidR="00DE3C8F" w:rsidRPr="000954B4" w14:paraId="3D177E0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8A7AF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A55CDC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3FFA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41BB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16FD62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039FA0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0F7CE3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70069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DE3C8F" w:rsidRPr="000954B4" w14:paraId="001EC16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9DF9A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1637B1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3FEB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FC8A3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0EF5B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B3D3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F93C6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017B0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9789A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49898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DE3C8F" w:rsidRPr="000954B4" w14:paraId="16D4C7C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D8EF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93573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53F3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69B8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8C08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9F40B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8219AD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0954B4">
              <w:rPr>
                <w:rFonts w:eastAsia="Times New Roman"/>
                <w:b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FC4FD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DE3C8F" w:rsidRPr="000954B4" w14:paraId="7ABB3BBE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1A530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B189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B90A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9462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5778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17275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D48E3" w14:textId="77777777" w:rsidR="00DE3C8F" w:rsidRPr="000954B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2184A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  <w:r w:rsidRPr="000954B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A910C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DE3C8F" w:rsidRPr="000954B4" w14:paraId="5AF733F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FE5A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4B0F37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3841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EB79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65B9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C4CF7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7576B16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B3EB95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617CA1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DE3C8F" w:rsidRPr="000954B4" w14:paraId="53C06BB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1276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A2703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8C6B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AC9CF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FAACB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49180483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3971FC78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  <w:p w14:paraId="64EF4A21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FBB937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FD5C08" w14:textId="77777777" w:rsidR="00DE3C8F" w:rsidRPr="000954B4" w:rsidRDefault="00DE3C8F" w:rsidP="008C45D3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14:paraId="754DE94B" w14:textId="77777777" w:rsidR="00DF2039" w:rsidRDefault="00DF2039" w:rsidP="00DF2039">
      <w:pPr>
        <w:jc w:val="both"/>
      </w:pPr>
      <w:r w:rsidRPr="004F3171">
        <w:rPr>
          <w:b/>
          <w:bCs/>
        </w:rPr>
        <w:t>WHEREAS</w:t>
      </w:r>
      <w:r>
        <w:t xml:space="preserve">, Councilman Vidal in 2018 was a duly elected Councilman of the Borough of Edgewater; and </w:t>
      </w:r>
    </w:p>
    <w:p w14:paraId="48FBD6C2" w14:textId="374CFAE0" w:rsidR="00DF2039" w:rsidRDefault="00DF2039" w:rsidP="00DF2039">
      <w:pPr>
        <w:jc w:val="both"/>
      </w:pPr>
      <w:r w:rsidRPr="00551CBD">
        <w:rPr>
          <w:b/>
          <w:bCs/>
        </w:rPr>
        <w:t>WHEREAS,</w:t>
      </w:r>
      <w:r>
        <w:t xml:space="preserve"> as a direct result of his work as a Councilman he was required to retain the services of a private attorney relating to an investigation by the State of New Jersey; and </w:t>
      </w:r>
    </w:p>
    <w:p w14:paraId="1F413DD1" w14:textId="10708614" w:rsidR="00B27C2A" w:rsidRDefault="00B27C2A" w:rsidP="00DF2039">
      <w:pPr>
        <w:jc w:val="both"/>
      </w:pPr>
      <w:r>
        <w:t xml:space="preserve">WHEREAS, Article </w:t>
      </w:r>
      <w:proofErr w:type="spellStart"/>
      <w:r>
        <w:t>lll</w:t>
      </w:r>
      <w:proofErr w:type="spellEnd"/>
      <w:r>
        <w:t xml:space="preserve"> Section 37.6-8 of the Borough Code entitles “Defense and Indemnification “ provides for such representation; and </w:t>
      </w:r>
    </w:p>
    <w:p w14:paraId="006ABBB4" w14:textId="3435DC8D" w:rsidR="00DF2039" w:rsidRDefault="00DF2039" w:rsidP="00DF2039">
      <w:pPr>
        <w:jc w:val="both"/>
      </w:pPr>
      <w:r w:rsidRPr="00551CBD">
        <w:rPr>
          <w:b/>
          <w:bCs/>
        </w:rPr>
        <w:t>WHEREAS</w:t>
      </w:r>
      <w:r>
        <w:t xml:space="preserve">, Councilman Vidal hired the firm of Lowenstein, Sandler to represent him in that inquiry; and </w:t>
      </w:r>
    </w:p>
    <w:p w14:paraId="19AF9919" w14:textId="115ADFB9" w:rsidR="00DF2039" w:rsidRDefault="00DF2039" w:rsidP="00DF2039">
      <w:pPr>
        <w:jc w:val="both"/>
      </w:pPr>
      <w:r w:rsidRPr="00551CBD">
        <w:rPr>
          <w:b/>
          <w:bCs/>
        </w:rPr>
        <w:t>WHEREAS</w:t>
      </w:r>
      <w:r>
        <w:t xml:space="preserve">, a total of 31.8 hours were spent on the representation of Councilman Vidal; and </w:t>
      </w:r>
    </w:p>
    <w:p w14:paraId="00910A1C" w14:textId="66456F28" w:rsidR="00DF2039" w:rsidRDefault="00DF2039" w:rsidP="00DF2039">
      <w:pPr>
        <w:jc w:val="both"/>
      </w:pPr>
      <w:r w:rsidRPr="00551CBD">
        <w:rPr>
          <w:b/>
          <w:bCs/>
        </w:rPr>
        <w:t>WHEREAS</w:t>
      </w:r>
      <w:r>
        <w:t xml:space="preserve">, consistent with the Borough’s reimbursement of expenses for </w:t>
      </w:r>
      <w:proofErr w:type="spellStart"/>
      <w:r>
        <w:t>attorneys</w:t>
      </w:r>
      <w:proofErr w:type="spellEnd"/>
      <w:r>
        <w:t xml:space="preserve"> fees for other Council people with the same inquiry at a rate of $150.00 per hour;</w:t>
      </w:r>
    </w:p>
    <w:p w14:paraId="573D91B9" w14:textId="10C63F28" w:rsidR="00DF2039" w:rsidRDefault="00DF2039" w:rsidP="00DF2039">
      <w:pPr>
        <w:jc w:val="both"/>
      </w:pPr>
      <w:r w:rsidRPr="004F3171">
        <w:rPr>
          <w:b/>
          <w:bCs/>
        </w:rPr>
        <w:t>NOW THEREFORE BE IT RESOLVED</w:t>
      </w:r>
      <w:r>
        <w:t xml:space="preserve"> by the Mayor and Council of the Borough of Edgewater that the Borough reimburse Councilman Vidal in the amount of $4,770.00 for the 31.8 hours spent by his attorneys at a rate of $150.00 per hour. </w:t>
      </w:r>
    </w:p>
    <w:p w14:paraId="522EA418" w14:textId="77777777" w:rsidR="00DF2039" w:rsidRDefault="00DF2039" w:rsidP="00DF2039">
      <w:pPr>
        <w:jc w:val="both"/>
      </w:pPr>
    </w:p>
    <w:p w14:paraId="779E4EF6" w14:textId="77777777" w:rsidR="00DF2039" w:rsidRPr="00CE3ED7" w:rsidRDefault="00DF2039" w:rsidP="00DF203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F483106" w14:textId="77777777" w:rsidR="00DF2039" w:rsidRDefault="00DF2039" w:rsidP="00DF203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7F0DF90" w14:textId="77777777" w:rsidR="00EB050D" w:rsidRPr="00362D3F" w:rsidRDefault="00EB050D"/>
    <w:sectPr w:rsidR="00EB050D" w:rsidRPr="0036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C0FCB"/>
    <w:multiLevelType w:val="hybridMultilevel"/>
    <w:tmpl w:val="4624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954B4"/>
    <w:rsid w:val="001637B1"/>
    <w:rsid w:val="00362D3F"/>
    <w:rsid w:val="004B5BF3"/>
    <w:rsid w:val="00B27C2A"/>
    <w:rsid w:val="00D02F41"/>
    <w:rsid w:val="00DE3C8F"/>
    <w:rsid w:val="00DF2039"/>
    <w:rsid w:val="00EB050D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881C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cp:lastPrinted>2021-12-20T16:21:00Z</cp:lastPrinted>
  <dcterms:created xsi:type="dcterms:W3CDTF">2021-12-20T16:21:00Z</dcterms:created>
  <dcterms:modified xsi:type="dcterms:W3CDTF">2021-12-20T18:14:00Z</dcterms:modified>
</cp:coreProperties>
</file>