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4D1C" w14:textId="3D96CEC2" w:rsidR="00F225AA" w:rsidRPr="00DC226B" w:rsidRDefault="00B74082" w:rsidP="00B74082">
      <w:pPr>
        <w:rPr>
          <w:rFonts w:ascii="Arial" w:hAnsi="Arial" w:cs="Arial"/>
          <w:b/>
          <w:sz w:val="22"/>
          <w:szCs w:val="22"/>
        </w:rPr>
      </w:pPr>
      <w:r w:rsidRPr="00DC226B">
        <w:rPr>
          <w:rFonts w:ascii="Arial" w:hAnsi="Arial" w:cs="Arial"/>
          <w:b/>
          <w:sz w:val="22"/>
          <w:szCs w:val="22"/>
        </w:rPr>
        <w:t>BOROUGH OF EDGEWATER</w:t>
      </w:r>
    </w:p>
    <w:p w14:paraId="54A1F460" w14:textId="226B0447" w:rsidR="00F225AA" w:rsidRPr="00DC226B" w:rsidRDefault="00F225AA" w:rsidP="00B74082">
      <w:pPr>
        <w:rPr>
          <w:rFonts w:ascii="Arial" w:hAnsi="Arial" w:cs="Arial"/>
          <w:b/>
          <w:sz w:val="22"/>
          <w:szCs w:val="22"/>
        </w:rPr>
      </w:pPr>
      <w:r w:rsidRPr="00DC226B">
        <w:rPr>
          <w:rFonts w:ascii="Arial" w:hAnsi="Arial" w:cs="Arial"/>
          <w:b/>
          <w:sz w:val="22"/>
          <w:szCs w:val="22"/>
        </w:rPr>
        <w:t xml:space="preserve">ORDINANCE NO. </w:t>
      </w:r>
      <w:r w:rsidR="00B74082" w:rsidRPr="00DC226B">
        <w:rPr>
          <w:rFonts w:ascii="Arial" w:hAnsi="Arial" w:cs="Arial"/>
          <w:b/>
          <w:sz w:val="22"/>
          <w:szCs w:val="22"/>
        </w:rPr>
        <w:t>2021 -</w:t>
      </w:r>
      <w:r w:rsidR="00001865" w:rsidRPr="00DC226B">
        <w:rPr>
          <w:rFonts w:ascii="Arial" w:hAnsi="Arial" w:cs="Arial"/>
          <w:b/>
          <w:sz w:val="22"/>
          <w:szCs w:val="22"/>
        </w:rPr>
        <w:t xml:space="preserve"> </w:t>
      </w:r>
      <w:r w:rsidR="006C68BD">
        <w:rPr>
          <w:rFonts w:ascii="Arial" w:hAnsi="Arial" w:cs="Arial"/>
          <w:b/>
          <w:sz w:val="22"/>
          <w:szCs w:val="22"/>
        </w:rPr>
        <w:t>014</w:t>
      </w:r>
    </w:p>
    <w:p w14:paraId="6428F278" w14:textId="77777777" w:rsidR="00F225AA" w:rsidRPr="00DC226B" w:rsidRDefault="00F225AA" w:rsidP="00B74082">
      <w:pPr>
        <w:rPr>
          <w:rFonts w:ascii="Arial" w:hAnsi="Arial" w:cs="Arial"/>
          <w:b/>
          <w:sz w:val="22"/>
          <w:szCs w:val="22"/>
        </w:rPr>
      </w:pPr>
    </w:p>
    <w:p w14:paraId="11EADF81" w14:textId="496E410A" w:rsidR="00352818" w:rsidRPr="00DC226B" w:rsidRDefault="00FD5A65" w:rsidP="00B74082">
      <w:pPr>
        <w:rPr>
          <w:rFonts w:ascii="Arial" w:hAnsi="Arial" w:cs="Arial"/>
          <w:b/>
          <w:sz w:val="22"/>
          <w:szCs w:val="22"/>
        </w:rPr>
      </w:pPr>
      <w:r w:rsidRPr="00DC226B">
        <w:rPr>
          <w:rFonts w:ascii="Arial" w:hAnsi="Arial" w:cs="Arial"/>
          <w:b/>
          <w:sz w:val="22"/>
          <w:szCs w:val="22"/>
        </w:rPr>
        <w:t>AN ORDINANCE TO</w:t>
      </w:r>
      <w:r w:rsidR="002031F4" w:rsidRPr="00DC226B">
        <w:rPr>
          <w:rFonts w:ascii="Arial" w:hAnsi="Arial" w:cs="Arial"/>
          <w:b/>
          <w:sz w:val="22"/>
          <w:szCs w:val="22"/>
        </w:rPr>
        <w:t xml:space="preserve"> </w:t>
      </w:r>
      <w:r w:rsidR="0093533A" w:rsidRPr="00DC226B">
        <w:rPr>
          <w:rFonts w:ascii="Arial" w:hAnsi="Arial" w:cs="Arial"/>
          <w:b/>
          <w:sz w:val="22"/>
          <w:szCs w:val="22"/>
        </w:rPr>
        <w:t>AMEND CHAPTER 24</w:t>
      </w:r>
      <w:r w:rsidR="00B74082" w:rsidRPr="00DC226B">
        <w:rPr>
          <w:rFonts w:ascii="Arial" w:hAnsi="Arial" w:cs="Arial"/>
          <w:b/>
          <w:sz w:val="22"/>
          <w:szCs w:val="22"/>
        </w:rPr>
        <w:t>0</w:t>
      </w:r>
      <w:r w:rsidR="00E11966" w:rsidRPr="00DC226B">
        <w:rPr>
          <w:rFonts w:ascii="Arial" w:hAnsi="Arial" w:cs="Arial"/>
          <w:b/>
          <w:sz w:val="22"/>
          <w:szCs w:val="22"/>
        </w:rPr>
        <w:t xml:space="preserve"> OF THE CODE OF THE </w:t>
      </w:r>
      <w:r w:rsidR="00B74082" w:rsidRPr="00DC226B">
        <w:rPr>
          <w:rFonts w:ascii="Arial" w:hAnsi="Arial" w:cs="Arial"/>
          <w:b/>
          <w:sz w:val="22"/>
          <w:szCs w:val="22"/>
        </w:rPr>
        <w:t xml:space="preserve">BOROUGH OF EDGEWATER </w:t>
      </w:r>
      <w:proofErr w:type="gramStart"/>
      <w:r w:rsidR="00E11966" w:rsidRPr="00DC226B">
        <w:rPr>
          <w:rFonts w:ascii="Arial" w:hAnsi="Arial" w:cs="Arial"/>
          <w:b/>
          <w:sz w:val="22"/>
          <w:szCs w:val="22"/>
        </w:rPr>
        <w:t xml:space="preserve">ENTITLED </w:t>
      </w:r>
      <w:r w:rsidR="00B74082" w:rsidRPr="00DC226B">
        <w:rPr>
          <w:rFonts w:ascii="Arial" w:hAnsi="Arial" w:cs="Arial"/>
          <w:b/>
          <w:sz w:val="22"/>
          <w:szCs w:val="22"/>
        </w:rPr>
        <w:t xml:space="preserve"> “</w:t>
      </w:r>
      <w:proofErr w:type="gramEnd"/>
      <w:r w:rsidR="00B74082" w:rsidRPr="00DC226B">
        <w:rPr>
          <w:rFonts w:ascii="Arial" w:hAnsi="Arial" w:cs="Arial"/>
          <w:b/>
          <w:sz w:val="22"/>
          <w:szCs w:val="22"/>
        </w:rPr>
        <w:t>REGULATION OF HOOKAH BARS AND ESTABLISHMENTS”</w:t>
      </w:r>
    </w:p>
    <w:p w14:paraId="7A8D1FA4" w14:textId="77777777" w:rsidR="00352818" w:rsidRPr="00DC226B" w:rsidRDefault="00352818" w:rsidP="00B74082">
      <w:pPr>
        <w:rPr>
          <w:rFonts w:ascii="Arial" w:hAnsi="Arial" w:cs="Arial"/>
          <w:b/>
          <w:sz w:val="22"/>
          <w:szCs w:val="22"/>
        </w:rPr>
      </w:pPr>
    </w:p>
    <w:p w14:paraId="1303D73C" w14:textId="25C1F187" w:rsidR="00E11966" w:rsidRPr="00DC226B" w:rsidRDefault="00E11966" w:rsidP="00B74082">
      <w:pPr>
        <w:rPr>
          <w:rFonts w:ascii="Arial" w:hAnsi="Arial" w:cs="Arial"/>
          <w:sz w:val="22"/>
          <w:szCs w:val="22"/>
        </w:rPr>
      </w:pPr>
    </w:p>
    <w:p w14:paraId="1564C7A1" w14:textId="15F32C0F" w:rsidR="00E11966" w:rsidRPr="00D16974" w:rsidRDefault="004538F5" w:rsidP="00B74082">
      <w:pPr>
        <w:rPr>
          <w:rFonts w:ascii="Arial" w:hAnsi="Arial" w:cs="Arial"/>
        </w:rPr>
      </w:pPr>
      <w:r w:rsidRPr="00DC226B">
        <w:rPr>
          <w:rFonts w:ascii="Arial" w:hAnsi="Arial" w:cs="Arial"/>
        </w:rPr>
        <w:t xml:space="preserve">BE IT ORDAINED by the </w:t>
      </w:r>
      <w:r w:rsidR="00B74082" w:rsidRPr="00DC226B">
        <w:rPr>
          <w:rFonts w:ascii="Arial" w:hAnsi="Arial" w:cs="Arial"/>
        </w:rPr>
        <w:t>Borough</w:t>
      </w:r>
      <w:r w:rsidRPr="00DC226B">
        <w:rPr>
          <w:rFonts w:ascii="Arial" w:hAnsi="Arial" w:cs="Arial"/>
        </w:rPr>
        <w:t xml:space="preserve"> Council of the </w:t>
      </w:r>
      <w:r w:rsidR="00B74082" w:rsidRPr="00DC226B">
        <w:rPr>
          <w:rFonts w:ascii="Arial" w:hAnsi="Arial" w:cs="Arial"/>
        </w:rPr>
        <w:t>Borough of Edgewater</w:t>
      </w:r>
      <w:r w:rsidRPr="00DC226B">
        <w:rPr>
          <w:rFonts w:ascii="Arial" w:hAnsi="Arial" w:cs="Arial"/>
        </w:rPr>
        <w:t>, County of Bergen, State of New Jersey</w:t>
      </w:r>
      <w:r w:rsidR="00D75195" w:rsidRPr="00DC226B">
        <w:rPr>
          <w:rFonts w:ascii="Arial" w:hAnsi="Arial" w:cs="Arial"/>
        </w:rPr>
        <w:t>,</w:t>
      </w:r>
      <w:r w:rsidRPr="00DC226B">
        <w:rPr>
          <w:rFonts w:ascii="Arial" w:hAnsi="Arial" w:cs="Arial"/>
        </w:rPr>
        <w:t xml:space="preserve"> that the following new A</w:t>
      </w:r>
      <w:r w:rsidR="0093533A" w:rsidRPr="00DC226B">
        <w:rPr>
          <w:rFonts w:ascii="Arial" w:hAnsi="Arial" w:cs="Arial"/>
        </w:rPr>
        <w:t xml:space="preserve">RTICLE </w:t>
      </w:r>
      <w:r w:rsidR="00B74082" w:rsidRPr="00DC226B">
        <w:rPr>
          <w:rFonts w:ascii="Arial" w:hAnsi="Arial" w:cs="Arial"/>
        </w:rPr>
        <w:t xml:space="preserve">__ </w:t>
      </w:r>
      <w:r w:rsidR="00D75195" w:rsidRPr="00DC226B">
        <w:rPr>
          <w:rFonts w:ascii="Arial" w:hAnsi="Arial" w:cs="Arial"/>
        </w:rPr>
        <w:t xml:space="preserve">entitled </w:t>
      </w:r>
      <w:r w:rsidR="00B74082" w:rsidRPr="00DC226B">
        <w:rPr>
          <w:rFonts w:ascii="Arial" w:hAnsi="Arial" w:cs="Arial"/>
          <w:bCs/>
        </w:rPr>
        <w:t>“REGULATION OF HOOKAH BARS</w:t>
      </w:r>
      <w:r w:rsidR="001722FE" w:rsidRPr="00DC226B">
        <w:rPr>
          <w:rFonts w:ascii="Arial" w:hAnsi="Arial" w:cs="Arial"/>
          <w:bCs/>
        </w:rPr>
        <w:t xml:space="preserve">, HOOKAH </w:t>
      </w:r>
      <w:r w:rsidR="006D3BF6" w:rsidRPr="00DC226B">
        <w:rPr>
          <w:rFonts w:ascii="Arial" w:hAnsi="Arial" w:cs="Arial"/>
          <w:bCs/>
        </w:rPr>
        <w:t>LOUNGES</w:t>
      </w:r>
      <w:r w:rsidR="00B74082" w:rsidRPr="00DC226B">
        <w:rPr>
          <w:rFonts w:ascii="Arial" w:hAnsi="Arial" w:cs="Arial"/>
          <w:bCs/>
        </w:rPr>
        <w:t xml:space="preserve"> AND </w:t>
      </w:r>
      <w:r w:rsidR="005125FF" w:rsidRPr="00DC226B">
        <w:rPr>
          <w:rFonts w:ascii="Arial" w:hAnsi="Arial" w:cs="Arial"/>
          <w:bCs/>
        </w:rPr>
        <w:t xml:space="preserve">OTHER HOOKAH </w:t>
      </w:r>
      <w:r w:rsidR="00B74082" w:rsidRPr="00DC226B">
        <w:rPr>
          <w:rFonts w:ascii="Arial" w:hAnsi="Arial" w:cs="Arial"/>
          <w:bCs/>
        </w:rPr>
        <w:t>ESTABLISHMENTS”</w:t>
      </w:r>
      <w:r w:rsidR="00E106C5" w:rsidRPr="00DC226B">
        <w:rPr>
          <w:rFonts w:ascii="Arial" w:hAnsi="Arial" w:cs="Arial"/>
          <w:bCs/>
        </w:rPr>
        <w:t xml:space="preserve"> </w:t>
      </w:r>
      <w:r w:rsidR="00D75195" w:rsidRPr="00DC226B">
        <w:rPr>
          <w:rFonts w:ascii="Arial" w:hAnsi="Arial" w:cs="Arial"/>
        </w:rPr>
        <w:t>be established as follows:</w:t>
      </w:r>
    </w:p>
    <w:p w14:paraId="564B331E" w14:textId="77777777" w:rsidR="004538F5" w:rsidRPr="00D16974" w:rsidRDefault="004538F5" w:rsidP="00B74082">
      <w:pPr>
        <w:jc w:val="both"/>
        <w:rPr>
          <w:rFonts w:ascii="Arial" w:hAnsi="Arial" w:cs="Arial"/>
        </w:rPr>
      </w:pPr>
    </w:p>
    <w:p w14:paraId="1DF4F89E" w14:textId="138BDAE1" w:rsidR="00D75195" w:rsidRPr="00D16974" w:rsidRDefault="00E106C5" w:rsidP="00B74082">
      <w:pPr>
        <w:jc w:val="both"/>
        <w:rPr>
          <w:rFonts w:ascii="Arial" w:hAnsi="Arial" w:cs="Arial"/>
          <w:b/>
          <w:u w:val="single"/>
        </w:rPr>
      </w:pPr>
      <w:r w:rsidRPr="00D16974">
        <w:rPr>
          <w:rFonts w:ascii="Arial" w:hAnsi="Arial" w:cs="Arial"/>
        </w:rPr>
        <w:tab/>
      </w:r>
      <w:r w:rsidRPr="00D16974">
        <w:rPr>
          <w:rFonts w:ascii="Arial" w:hAnsi="Arial" w:cs="Arial"/>
        </w:rPr>
        <w:tab/>
      </w:r>
      <w:r w:rsidRPr="00D16974">
        <w:rPr>
          <w:rFonts w:ascii="Arial" w:hAnsi="Arial" w:cs="Arial"/>
        </w:rPr>
        <w:tab/>
      </w:r>
      <w:r w:rsidRPr="00D16974">
        <w:rPr>
          <w:rFonts w:ascii="Arial" w:hAnsi="Arial" w:cs="Arial"/>
        </w:rPr>
        <w:tab/>
      </w:r>
      <w:r w:rsidRPr="00D16974">
        <w:rPr>
          <w:rFonts w:ascii="Arial" w:hAnsi="Arial" w:cs="Arial"/>
        </w:rPr>
        <w:tab/>
        <w:t xml:space="preserve">    </w:t>
      </w:r>
      <w:r w:rsidRPr="00D16974">
        <w:rPr>
          <w:rFonts w:ascii="Arial" w:hAnsi="Arial" w:cs="Arial"/>
          <w:b/>
          <w:u w:val="single"/>
        </w:rPr>
        <w:t xml:space="preserve">ARTICLE </w:t>
      </w:r>
      <w:r w:rsidR="00B74082" w:rsidRPr="00D16974">
        <w:rPr>
          <w:rFonts w:ascii="Arial" w:hAnsi="Arial" w:cs="Arial"/>
          <w:b/>
          <w:u w:val="single"/>
        </w:rPr>
        <w:t>___</w:t>
      </w:r>
    </w:p>
    <w:p w14:paraId="59F27C65" w14:textId="77777777" w:rsidR="00E106C5" w:rsidRPr="00D16974" w:rsidRDefault="00E106C5" w:rsidP="00B74082">
      <w:pPr>
        <w:jc w:val="both"/>
        <w:rPr>
          <w:rFonts w:ascii="Arial" w:hAnsi="Arial" w:cs="Arial"/>
          <w:b/>
          <w:u w:val="single"/>
        </w:rPr>
      </w:pPr>
    </w:p>
    <w:p w14:paraId="4680459C" w14:textId="1EDA4E97" w:rsidR="00E106C5" w:rsidRPr="00D16974" w:rsidRDefault="00B74082" w:rsidP="00B74082">
      <w:pPr>
        <w:jc w:val="both"/>
        <w:rPr>
          <w:rFonts w:ascii="Arial" w:hAnsi="Arial" w:cs="Arial"/>
          <w:b/>
        </w:rPr>
      </w:pPr>
      <w:r w:rsidRPr="00D16974">
        <w:rPr>
          <w:rFonts w:ascii="Arial" w:hAnsi="Arial" w:cs="Arial"/>
          <w:b/>
        </w:rPr>
        <w:t>HOOKAH BARS AND ESTABLISHMENTS</w:t>
      </w:r>
    </w:p>
    <w:p w14:paraId="3D32D738" w14:textId="77777777" w:rsidR="006E7921" w:rsidRPr="00D16974" w:rsidRDefault="006E7921" w:rsidP="00B74082">
      <w:pPr>
        <w:jc w:val="both"/>
        <w:rPr>
          <w:rFonts w:ascii="Arial" w:hAnsi="Arial" w:cs="Arial"/>
        </w:rPr>
      </w:pPr>
    </w:p>
    <w:p w14:paraId="2A63F663" w14:textId="5C217B4F" w:rsidR="00EE5F05" w:rsidRPr="00D16974" w:rsidRDefault="006D3BF6" w:rsidP="00B74082">
      <w:pPr>
        <w:jc w:val="both"/>
        <w:rPr>
          <w:rFonts w:ascii="Arial" w:hAnsi="Arial" w:cs="Arial"/>
          <w:b/>
          <w:bCs/>
        </w:rPr>
      </w:pPr>
      <w:r w:rsidRPr="00D16974">
        <w:rPr>
          <w:rFonts w:ascii="Arial" w:hAnsi="Arial" w:cs="Arial"/>
          <w:b/>
          <w:bCs/>
        </w:rPr>
        <w:t xml:space="preserve">WHEREAS </w:t>
      </w:r>
      <w:r w:rsidRPr="00D16974">
        <w:rPr>
          <w:rFonts w:ascii="Arial" w:hAnsi="Arial" w:cs="Arial"/>
        </w:rPr>
        <w:t>r</w:t>
      </w:r>
      <w:r w:rsidR="006E7921" w:rsidRPr="00D16974">
        <w:rPr>
          <w:rFonts w:ascii="Arial" w:hAnsi="Arial" w:cs="Arial"/>
        </w:rPr>
        <w:t xml:space="preserve">egulating public hookah smoking protects community health. </w:t>
      </w:r>
      <w:r w:rsidR="00A239E8" w:rsidRPr="00D16974">
        <w:rPr>
          <w:rFonts w:ascii="Arial" w:hAnsi="Arial" w:cs="Arial"/>
        </w:rPr>
        <w:t xml:space="preserve">According to the Tabaco Control </w:t>
      </w:r>
      <w:r w:rsidR="00863D3D" w:rsidRPr="00D16974">
        <w:rPr>
          <w:rFonts w:ascii="Arial" w:hAnsi="Arial" w:cs="Arial"/>
        </w:rPr>
        <w:t>Legal</w:t>
      </w:r>
      <w:r w:rsidR="00A239E8" w:rsidRPr="00D16974">
        <w:rPr>
          <w:rFonts w:ascii="Arial" w:hAnsi="Arial" w:cs="Arial"/>
        </w:rPr>
        <w:t xml:space="preserve"> Consortium, c</w:t>
      </w:r>
      <w:r w:rsidR="006E7921" w:rsidRPr="00D16974">
        <w:rPr>
          <w:rFonts w:ascii="Arial" w:hAnsi="Arial" w:cs="Arial"/>
        </w:rPr>
        <w:t xml:space="preserve">urrent science shows that hookah smoking carries the same or similar health risks as cigarette smoking and may, in fact, be even more damaging. Hookah smoke contains significant amounts of nicotine, tar, heavy metals, and carcinogens. The smoke may also contain charcoal or cinder elements that release chemicals, such as carbon monoxide and metals, when burned. </w:t>
      </w:r>
    </w:p>
    <w:p w14:paraId="70F02F41" w14:textId="77777777" w:rsidR="006D3BF6" w:rsidRPr="00D16974" w:rsidRDefault="006D3BF6" w:rsidP="00B74082">
      <w:pPr>
        <w:jc w:val="both"/>
        <w:rPr>
          <w:rFonts w:ascii="Arial" w:hAnsi="Arial" w:cs="Arial"/>
        </w:rPr>
      </w:pPr>
    </w:p>
    <w:p w14:paraId="013428A0" w14:textId="5C13829E" w:rsidR="006E7921" w:rsidRPr="00D16974" w:rsidRDefault="006D3BF6" w:rsidP="00B74082">
      <w:pPr>
        <w:jc w:val="both"/>
        <w:rPr>
          <w:rFonts w:ascii="Arial" w:hAnsi="Arial" w:cs="Arial"/>
          <w:b/>
          <w:bCs/>
        </w:rPr>
      </w:pPr>
      <w:r w:rsidRPr="00D16974">
        <w:rPr>
          <w:rFonts w:ascii="Arial" w:hAnsi="Arial" w:cs="Arial"/>
          <w:b/>
          <w:bCs/>
        </w:rPr>
        <w:t xml:space="preserve">WHEREAS, </w:t>
      </w:r>
      <w:r w:rsidR="006E7921" w:rsidRPr="00D16974">
        <w:rPr>
          <w:rFonts w:ascii="Arial" w:hAnsi="Arial" w:cs="Arial"/>
        </w:rPr>
        <w:t>unlike smoking a cigarette, which typically takes less than ten minutes, a hookah session may last an hour or more. Due to the longer, more sustained period of inhalation, hookah use may actually increase exposure to the Regulating Hookah and Waterpipe Smoking / 2 carcinogens in tobacco. In fact, a hookah smoker may inhale as much smoke during one hookah session as consuming 100 cigarettes.6 In addition, the social aspects of hookah use, including shared pipes and mouthpieces and warm, moist smoke, may place hookah users at risk for other types of infections and diseases, such as herpes, hepatitis, and tuberculosis.7 Creating or amending a law or ordinance to clearly limit the public use of hookahs helps to reduce these public health risks.</w:t>
      </w:r>
    </w:p>
    <w:p w14:paraId="1FF00914" w14:textId="77777777" w:rsidR="002A6A96" w:rsidRPr="00D16974" w:rsidRDefault="002A6A96" w:rsidP="00B74082">
      <w:pPr>
        <w:jc w:val="both"/>
        <w:rPr>
          <w:rFonts w:ascii="Arial" w:hAnsi="Arial" w:cs="Arial"/>
        </w:rPr>
      </w:pPr>
    </w:p>
    <w:p w14:paraId="7FA55A5C" w14:textId="01BAB5EB" w:rsidR="002A6A96" w:rsidRPr="00D16974" w:rsidRDefault="006D3BF6" w:rsidP="002A6A96">
      <w:pPr>
        <w:jc w:val="both"/>
        <w:rPr>
          <w:rFonts w:ascii="Arial" w:hAnsi="Arial" w:cs="Arial"/>
          <w:b/>
          <w:bCs/>
        </w:rPr>
      </w:pPr>
      <w:r w:rsidRPr="00D16974">
        <w:rPr>
          <w:rFonts w:ascii="Arial" w:hAnsi="Arial" w:cs="Arial"/>
          <w:b/>
          <w:bCs/>
        </w:rPr>
        <w:t xml:space="preserve">WHEREAS </w:t>
      </w:r>
      <w:r w:rsidRPr="00D16974">
        <w:rPr>
          <w:rFonts w:ascii="Arial" w:hAnsi="Arial" w:cs="Arial"/>
        </w:rPr>
        <w:t>t</w:t>
      </w:r>
      <w:r w:rsidR="002A6A96" w:rsidRPr="00D16974">
        <w:rPr>
          <w:rFonts w:ascii="Arial" w:hAnsi="Arial" w:cs="Arial"/>
        </w:rPr>
        <w:t>he purpose of this Article is to regulate the location and operation of retail purveyors of hookah sales and smoking in the Borough of Edgewater, Bergen County, in order to maintain the Borough’s character, diversity and vitality of the Borough’s business districts and commercial areas and the quality of life for its residents and visitors. This is considered part of a strategy to preserve and enhance the economic health of the Borough’s Business Districts and promote its continued positive development.</w:t>
      </w:r>
    </w:p>
    <w:p w14:paraId="5106B235" w14:textId="77777777" w:rsidR="00B74082" w:rsidRPr="00D16974" w:rsidRDefault="00B74082" w:rsidP="00B74082">
      <w:pPr>
        <w:jc w:val="both"/>
        <w:rPr>
          <w:rFonts w:ascii="Arial" w:hAnsi="Arial" w:cs="Arial"/>
        </w:rPr>
      </w:pPr>
    </w:p>
    <w:p w14:paraId="2601F72B" w14:textId="77777777" w:rsidR="005003B4" w:rsidRPr="00D16974" w:rsidRDefault="005003B4" w:rsidP="00B74082">
      <w:pPr>
        <w:jc w:val="both"/>
        <w:rPr>
          <w:rFonts w:ascii="Arial" w:hAnsi="Arial" w:cs="Arial"/>
        </w:rPr>
      </w:pPr>
    </w:p>
    <w:p w14:paraId="3473F9CC" w14:textId="3E7E3CDE" w:rsidR="00D75195" w:rsidRPr="00D16974" w:rsidRDefault="00E8121C" w:rsidP="00B74082">
      <w:pPr>
        <w:jc w:val="both"/>
        <w:rPr>
          <w:rFonts w:ascii="Arial" w:hAnsi="Arial" w:cs="Arial"/>
          <w:b/>
        </w:rPr>
      </w:pPr>
      <w:r w:rsidRPr="00D16974">
        <w:rPr>
          <w:rFonts w:ascii="Arial" w:hAnsi="Arial" w:cs="Arial"/>
          <w:b/>
        </w:rPr>
        <w:t>SECTION 240 - __ DEFINITIONS:</w:t>
      </w:r>
    </w:p>
    <w:p w14:paraId="30367890" w14:textId="77777777" w:rsidR="00554B54" w:rsidRPr="00D16974" w:rsidRDefault="00554B54" w:rsidP="00B74082">
      <w:pPr>
        <w:jc w:val="both"/>
        <w:rPr>
          <w:rFonts w:ascii="Arial" w:hAnsi="Arial" w:cs="Arial"/>
        </w:rPr>
      </w:pPr>
    </w:p>
    <w:p w14:paraId="3E27BB05" w14:textId="687B667E" w:rsidR="00E66464" w:rsidRPr="00D16974" w:rsidRDefault="00E66464" w:rsidP="00B74082">
      <w:pPr>
        <w:jc w:val="both"/>
        <w:rPr>
          <w:rFonts w:ascii="Arial" w:hAnsi="Arial" w:cs="Arial"/>
          <w:b/>
        </w:rPr>
      </w:pPr>
      <w:r w:rsidRPr="00D16974">
        <w:rPr>
          <w:rFonts w:ascii="Arial" w:hAnsi="Arial" w:cs="Arial"/>
          <w:b/>
        </w:rPr>
        <w:t xml:space="preserve">Creation of </w:t>
      </w:r>
      <w:r w:rsidR="00B006AD" w:rsidRPr="00D16974">
        <w:rPr>
          <w:rFonts w:ascii="Arial" w:hAnsi="Arial" w:cs="Arial"/>
          <w:b/>
        </w:rPr>
        <w:t xml:space="preserve">Hookah </w:t>
      </w:r>
      <w:r w:rsidR="00E8121C" w:rsidRPr="00D16974">
        <w:rPr>
          <w:rFonts w:ascii="Arial" w:hAnsi="Arial" w:cs="Arial"/>
          <w:b/>
        </w:rPr>
        <w:t xml:space="preserve">bar, lounge, </w:t>
      </w:r>
      <w:r w:rsidR="00B006AD" w:rsidRPr="00D16974">
        <w:rPr>
          <w:rFonts w:ascii="Arial" w:hAnsi="Arial" w:cs="Arial"/>
          <w:b/>
        </w:rPr>
        <w:t xml:space="preserve">shop or </w:t>
      </w:r>
      <w:r w:rsidRPr="00D16974">
        <w:rPr>
          <w:rFonts w:ascii="Arial" w:hAnsi="Arial" w:cs="Arial"/>
          <w:b/>
        </w:rPr>
        <w:t>establishment</w:t>
      </w:r>
    </w:p>
    <w:p w14:paraId="153E8EF4" w14:textId="77777777" w:rsidR="00E66464" w:rsidRPr="00D16974" w:rsidRDefault="00E66464" w:rsidP="00B74082">
      <w:pPr>
        <w:jc w:val="both"/>
        <w:rPr>
          <w:rFonts w:ascii="Arial" w:hAnsi="Arial" w:cs="Arial"/>
        </w:rPr>
      </w:pPr>
    </w:p>
    <w:p w14:paraId="1BFEDBD8" w14:textId="77777777" w:rsidR="00E66464" w:rsidRPr="00D16974" w:rsidRDefault="00E66464" w:rsidP="00B74082">
      <w:pPr>
        <w:pStyle w:val="ListParagraph"/>
        <w:numPr>
          <w:ilvl w:val="0"/>
          <w:numId w:val="27"/>
        </w:numPr>
        <w:jc w:val="both"/>
        <w:rPr>
          <w:rFonts w:ascii="Arial" w:hAnsi="Arial" w:cs="Arial"/>
        </w:rPr>
      </w:pPr>
      <w:r w:rsidRPr="00D16974">
        <w:rPr>
          <w:rFonts w:ascii="Arial" w:hAnsi="Arial" w:cs="Arial"/>
        </w:rPr>
        <w:t>The opening of any such establishment as new when it did not exist before;</w:t>
      </w:r>
    </w:p>
    <w:p w14:paraId="1B449F99" w14:textId="77777777" w:rsidR="00E66464" w:rsidRPr="00D16974" w:rsidRDefault="00E66464" w:rsidP="00B74082">
      <w:pPr>
        <w:ind w:left="360"/>
        <w:jc w:val="both"/>
        <w:rPr>
          <w:rFonts w:ascii="Arial" w:hAnsi="Arial" w:cs="Arial"/>
        </w:rPr>
      </w:pPr>
    </w:p>
    <w:p w14:paraId="32AB77EA" w14:textId="2BDD8ED1" w:rsidR="00E66464" w:rsidRPr="00D16974" w:rsidRDefault="00E66464" w:rsidP="00B74082">
      <w:pPr>
        <w:pStyle w:val="ListParagraph"/>
        <w:numPr>
          <w:ilvl w:val="0"/>
          <w:numId w:val="27"/>
        </w:numPr>
        <w:jc w:val="both"/>
        <w:rPr>
          <w:rFonts w:ascii="Arial" w:hAnsi="Arial" w:cs="Arial"/>
        </w:rPr>
      </w:pPr>
      <w:r w:rsidRPr="00D16974">
        <w:rPr>
          <w:rFonts w:ascii="Arial" w:hAnsi="Arial" w:cs="Arial"/>
        </w:rPr>
        <w:lastRenderedPageBreak/>
        <w:t xml:space="preserve"> The conversion of an existing establishment to a tobacco, or </w:t>
      </w:r>
      <w:r w:rsidR="00B006AD" w:rsidRPr="00D16974">
        <w:rPr>
          <w:rFonts w:ascii="Arial" w:hAnsi="Arial" w:cs="Arial"/>
        </w:rPr>
        <w:t xml:space="preserve">hookah </w:t>
      </w:r>
      <w:r w:rsidRPr="00D16974">
        <w:rPr>
          <w:rFonts w:ascii="Arial" w:hAnsi="Arial" w:cs="Arial"/>
        </w:rPr>
        <w:t xml:space="preserve">shop </w:t>
      </w:r>
      <w:r w:rsidR="00B006AD" w:rsidRPr="00D16974">
        <w:rPr>
          <w:rFonts w:ascii="Arial" w:hAnsi="Arial" w:cs="Arial"/>
        </w:rPr>
        <w:t xml:space="preserve">or </w:t>
      </w:r>
      <w:r w:rsidRPr="00D16974">
        <w:rPr>
          <w:rFonts w:ascii="Arial" w:hAnsi="Arial" w:cs="Arial"/>
        </w:rPr>
        <w:t xml:space="preserve">establishment as defined in this </w:t>
      </w:r>
      <w:r w:rsidR="00055876" w:rsidRPr="00D16974">
        <w:rPr>
          <w:rFonts w:ascii="Arial" w:hAnsi="Arial" w:cs="Arial"/>
        </w:rPr>
        <w:t>Chapter</w:t>
      </w:r>
      <w:r w:rsidRPr="00D16974">
        <w:rPr>
          <w:rFonts w:ascii="Arial" w:hAnsi="Arial" w:cs="Arial"/>
        </w:rPr>
        <w:t xml:space="preserve">;   </w:t>
      </w:r>
    </w:p>
    <w:p w14:paraId="772422D9" w14:textId="77777777" w:rsidR="00E66464" w:rsidRPr="00D16974" w:rsidRDefault="00E66464" w:rsidP="00B74082">
      <w:pPr>
        <w:pStyle w:val="ListParagraph"/>
        <w:jc w:val="both"/>
        <w:rPr>
          <w:rFonts w:ascii="Arial" w:hAnsi="Arial" w:cs="Arial"/>
        </w:rPr>
      </w:pPr>
    </w:p>
    <w:p w14:paraId="4059CCAD" w14:textId="77777777" w:rsidR="00E66464" w:rsidRPr="00D16974" w:rsidRDefault="00E66464" w:rsidP="00B74082">
      <w:pPr>
        <w:pStyle w:val="ListParagraph"/>
        <w:numPr>
          <w:ilvl w:val="0"/>
          <w:numId w:val="27"/>
        </w:numPr>
        <w:jc w:val="both"/>
        <w:rPr>
          <w:rFonts w:ascii="Arial" w:hAnsi="Arial" w:cs="Arial"/>
        </w:rPr>
      </w:pPr>
      <w:r w:rsidRPr="00D16974">
        <w:rPr>
          <w:rFonts w:ascii="Arial" w:hAnsi="Arial" w:cs="Arial"/>
        </w:rPr>
        <w:t xml:space="preserve">The relocation of any such establishment </w:t>
      </w:r>
      <w:r w:rsidR="00055876" w:rsidRPr="00D16974">
        <w:rPr>
          <w:rFonts w:ascii="Arial" w:hAnsi="Arial" w:cs="Arial"/>
        </w:rPr>
        <w:t>from one location to another.</w:t>
      </w:r>
    </w:p>
    <w:p w14:paraId="500DEDC7" w14:textId="77777777" w:rsidR="00055876" w:rsidRPr="00D16974" w:rsidRDefault="00055876" w:rsidP="00B74082">
      <w:pPr>
        <w:jc w:val="both"/>
        <w:rPr>
          <w:rFonts w:ascii="Arial" w:hAnsi="Arial" w:cs="Arial"/>
        </w:rPr>
      </w:pPr>
    </w:p>
    <w:p w14:paraId="4167B878" w14:textId="6DBCB194" w:rsidR="005605A7" w:rsidRPr="00D16974" w:rsidRDefault="00055876" w:rsidP="00B74082">
      <w:pPr>
        <w:jc w:val="both"/>
        <w:rPr>
          <w:rFonts w:ascii="Arial" w:hAnsi="Arial" w:cs="Arial"/>
        </w:rPr>
      </w:pPr>
      <w:r w:rsidRPr="00D16974">
        <w:rPr>
          <w:rFonts w:ascii="Arial" w:hAnsi="Arial" w:cs="Arial"/>
          <w:b/>
        </w:rPr>
        <w:t>Electronic/Vapor Substance Inhalation Lounges</w:t>
      </w:r>
      <w:r w:rsidRPr="00D16974">
        <w:rPr>
          <w:rFonts w:ascii="Arial" w:hAnsi="Arial" w:cs="Arial"/>
        </w:rPr>
        <w:t xml:space="preserve"> -   </w:t>
      </w:r>
      <w:r w:rsidR="00907A94" w:rsidRPr="00D16974">
        <w:rPr>
          <w:rFonts w:ascii="Arial" w:hAnsi="Arial" w:cs="Arial"/>
        </w:rPr>
        <w:t>those businesses where customers</w:t>
      </w:r>
      <w:r w:rsidR="005605A7" w:rsidRPr="00D16974">
        <w:rPr>
          <w:rFonts w:ascii="Arial" w:hAnsi="Arial" w:cs="Arial"/>
        </w:rPr>
        <w:t xml:space="preserve"> </w:t>
      </w:r>
      <w:r w:rsidR="00907A94" w:rsidRPr="00D16974">
        <w:rPr>
          <w:rFonts w:ascii="Arial" w:hAnsi="Arial" w:cs="Arial"/>
        </w:rPr>
        <w:t xml:space="preserve">can smoke or inhale vapor from electronic/vapor substance inhalation products, commonly </w:t>
      </w:r>
      <w:r w:rsidR="005605A7" w:rsidRPr="00D16974">
        <w:rPr>
          <w:rFonts w:ascii="Arial" w:hAnsi="Arial" w:cs="Arial"/>
        </w:rPr>
        <w:t>known</w:t>
      </w:r>
      <w:r w:rsidR="00907A94" w:rsidRPr="00D16974">
        <w:rPr>
          <w:rFonts w:ascii="Arial" w:hAnsi="Arial" w:cs="Arial"/>
        </w:rPr>
        <w:t xml:space="preserve"> as “electronic cigarettes”</w:t>
      </w:r>
      <w:r w:rsidR="005605A7" w:rsidRPr="00D16974">
        <w:rPr>
          <w:rFonts w:ascii="Arial" w:hAnsi="Arial" w:cs="Arial"/>
        </w:rPr>
        <w:t>,</w:t>
      </w:r>
      <w:r w:rsidR="00907A94" w:rsidRPr="00D16974">
        <w:rPr>
          <w:rFonts w:ascii="Arial" w:hAnsi="Arial" w:cs="Arial"/>
        </w:rPr>
        <w:t xml:space="preserve"> “e-cigarettes”</w:t>
      </w:r>
      <w:r w:rsidR="005605A7" w:rsidRPr="00D16974">
        <w:rPr>
          <w:rFonts w:ascii="Arial" w:hAnsi="Arial" w:cs="Arial"/>
        </w:rPr>
        <w:t>,</w:t>
      </w:r>
      <w:r w:rsidR="00907A94" w:rsidRPr="00D16974">
        <w:rPr>
          <w:rFonts w:ascii="Arial" w:hAnsi="Arial" w:cs="Arial"/>
        </w:rPr>
        <w:t xml:space="preserve"> </w:t>
      </w:r>
      <w:r w:rsidR="005605A7" w:rsidRPr="00D16974">
        <w:rPr>
          <w:rFonts w:ascii="Arial" w:hAnsi="Arial" w:cs="Arial"/>
        </w:rPr>
        <w:t>“e-cigars”, “e-</w:t>
      </w:r>
      <w:proofErr w:type="spellStart"/>
      <w:r w:rsidR="005605A7" w:rsidRPr="00D16974">
        <w:rPr>
          <w:rFonts w:ascii="Arial" w:hAnsi="Arial" w:cs="Arial"/>
        </w:rPr>
        <w:t>cigarellos</w:t>
      </w:r>
      <w:proofErr w:type="spellEnd"/>
      <w:r w:rsidR="005605A7" w:rsidRPr="00D16974">
        <w:rPr>
          <w:rFonts w:ascii="Arial" w:hAnsi="Arial" w:cs="Arial"/>
        </w:rPr>
        <w:t xml:space="preserve">”, “e-pipes”, “e-hookahs”, electronic nicotine delivery systems” and other similar devices.  </w:t>
      </w:r>
    </w:p>
    <w:p w14:paraId="431CB0E1" w14:textId="77777777" w:rsidR="005605A7" w:rsidRPr="00D16974" w:rsidRDefault="005605A7" w:rsidP="00B74082">
      <w:pPr>
        <w:jc w:val="both"/>
        <w:rPr>
          <w:rFonts w:ascii="Arial" w:hAnsi="Arial" w:cs="Arial"/>
        </w:rPr>
      </w:pPr>
    </w:p>
    <w:p w14:paraId="3EBA870C" w14:textId="0DA71FB6" w:rsidR="00CA1D2F" w:rsidRPr="00D16974" w:rsidRDefault="005605A7" w:rsidP="00B74082">
      <w:pPr>
        <w:jc w:val="both"/>
        <w:rPr>
          <w:rFonts w:ascii="Arial" w:hAnsi="Arial" w:cs="Arial"/>
        </w:rPr>
      </w:pPr>
      <w:r w:rsidRPr="00D16974">
        <w:rPr>
          <w:rFonts w:ascii="Arial" w:hAnsi="Arial" w:cs="Arial"/>
          <w:b/>
        </w:rPr>
        <w:t>Hookah</w:t>
      </w:r>
      <w:r w:rsidRPr="00D16974">
        <w:rPr>
          <w:rFonts w:ascii="Arial" w:hAnsi="Arial" w:cs="Arial"/>
        </w:rPr>
        <w:t xml:space="preserve"> – a pipe commonly, but not always, made </w:t>
      </w:r>
      <w:r w:rsidR="00CA1D2F" w:rsidRPr="00D16974">
        <w:rPr>
          <w:rFonts w:ascii="Arial" w:hAnsi="Arial" w:cs="Arial"/>
        </w:rPr>
        <w:t>of</w:t>
      </w:r>
      <w:r w:rsidRPr="00D16974">
        <w:rPr>
          <w:rFonts w:ascii="Arial" w:hAnsi="Arial" w:cs="Arial"/>
        </w:rPr>
        <w:t xml:space="preserve"> </w:t>
      </w:r>
      <w:r w:rsidR="00CA1D2F" w:rsidRPr="00D16974">
        <w:rPr>
          <w:rFonts w:ascii="Arial" w:hAnsi="Arial" w:cs="Arial"/>
        </w:rPr>
        <w:t>glass</w:t>
      </w:r>
      <w:r w:rsidRPr="00D16974">
        <w:rPr>
          <w:rFonts w:ascii="Arial" w:hAnsi="Arial" w:cs="Arial"/>
        </w:rPr>
        <w:t xml:space="preserve">, used for vaporizing and smoking tobacco, </w:t>
      </w:r>
      <w:r w:rsidR="00CA1D2F" w:rsidRPr="00D16974">
        <w:rPr>
          <w:rFonts w:ascii="Arial" w:hAnsi="Arial" w:cs="Arial"/>
        </w:rPr>
        <w:t>flavored</w:t>
      </w:r>
      <w:r w:rsidRPr="00D16974">
        <w:rPr>
          <w:rFonts w:ascii="Arial" w:hAnsi="Arial" w:cs="Arial"/>
        </w:rPr>
        <w:t xml:space="preserve"> tobacco, non-flavored tobacco, sh</w:t>
      </w:r>
      <w:r w:rsidR="00CA1D2F" w:rsidRPr="00D16974">
        <w:rPr>
          <w:rFonts w:ascii="Arial" w:hAnsi="Arial" w:cs="Arial"/>
        </w:rPr>
        <w:t>i</w:t>
      </w:r>
      <w:r w:rsidRPr="00D16974">
        <w:rPr>
          <w:rFonts w:ascii="Arial" w:hAnsi="Arial" w:cs="Arial"/>
        </w:rPr>
        <w:t>sha, dried fruits, cannabis, or other substances in which vapor or smoke is passed through a water basin or contained source before inhalation</w:t>
      </w:r>
      <w:r w:rsidR="00CA1D2F" w:rsidRPr="00D16974">
        <w:rPr>
          <w:rFonts w:ascii="Arial" w:hAnsi="Arial" w:cs="Arial"/>
        </w:rPr>
        <w:t xml:space="preserve">. </w:t>
      </w:r>
    </w:p>
    <w:p w14:paraId="4B4752B6" w14:textId="77777777" w:rsidR="007B7844" w:rsidRPr="00D16974" w:rsidRDefault="007B7844" w:rsidP="00B74082">
      <w:pPr>
        <w:jc w:val="both"/>
        <w:rPr>
          <w:rFonts w:ascii="Arial" w:hAnsi="Arial" w:cs="Arial"/>
        </w:rPr>
      </w:pPr>
    </w:p>
    <w:p w14:paraId="5F01E100" w14:textId="4094A9CB" w:rsidR="007B7844" w:rsidRPr="00D16974" w:rsidRDefault="007B7844" w:rsidP="00B74082">
      <w:pPr>
        <w:jc w:val="both"/>
        <w:rPr>
          <w:rFonts w:ascii="Arial" w:hAnsi="Arial" w:cs="Arial"/>
        </w:rPr>
      </w:pPr>
      <w:r w:rsidRPr="00D16974">
        <w:rPr>
          <w:rFonts w:ascii="Arial" w:hAnsi="Arial" w:cs="Arial"/>
          <w:b/>
          <w:bCs/>
        </w:rPr>
        <w:t>Hookah Bar</w:t>
      </w:r>
      <w:r w:rsidRPr="00D16974">
        <w:rPr>
          <w:rFonts w:ascii="Arial" w:hAnsi="Arial" w:cs="Arial"/>
        </w:rPr>
        <w:t xml:space="preserve"> - an establishment that on-site sales or rentals of hookah tobacco or non-tobacco products and smoking accessories for consumption or use on the premises while also serving alcoholic beverages</w:t>
      </w:r>
      <w:r w:rsidR="001722FE" w:rsidRPr="00D16974">
        <w:rPr>
          <w:rFonts w:ascii="Arial" w:hAnsi="Arial" w:cs="Arial"/>
        </w:rPr>
        <w:t xml:space="preserve"> to patrons for consumption on the premises</w:t>
      </w:r>
      <w:r w:rsidRPr="00D16974">
        <w:rPr>
          <w:rFonts w:ascii="Arial" w:hAnsi="Arial" w:cs="Arial"/>
        </w:rPr>
        <w:t>.</w:t>
      </w:r>
    </w:p>
    <w:p w14:paraId="6F00BDD9" w14:textId="77777777" w:rsidR="00406659" w:rsidRPr="00D16974" w:rsidRDefault="00406659" w:rsidP="00B74082">
      <w:pPr>
        <w:jc w:val="both"/>
        <w:rPr>
          <w:rFonts w:ascii="Arial" w:hAnsi="Arial" w:cs="Arial"/>
        </w:rPr>
      </w:pPr>
    </w:p>
    <w:p w14:paraId="7344B77F" w14:textId="5FCC8D77" w:rsidR="00406659" w:rsidRPr="00D16974" w:rsidRDefault="00406659" w:rsidP="00B74082">
      <w:pPr>
        <w:jc w:val="both"/>
        <w:rPr>
          <w:rFonts w:ascii="Arial" w:hAnsi="Arial" w:cs="Arial"/>
        </w:rPr>
      </w:pPr>
      <w:r w:rsidRPr="00D16974">
        <w:rPr>
          <w:rFonts w:ascii="Arial" w:hAnsi="Arial" w:cs="Arial"/>
          <w:b/>
          <w:bCs/>
        </w:rPr>
        <w:t>Hookah Lounge</w:t>
      </w:r>
      <w:r w:rsidRPr="00D16974">
        <w:rPr>
          <w:rFonts w:ascii="Arial" w:hAnsi="Arial" w:cs="Arial"/>
        </w:rPr>
        <w:t xml:space="preserve"> - an establishment that on-site sales or rentals of hookah tobacco or non-tobacco products and smoking accessories for consumption or use on the premises.</w:t>
      </w:r>
    </w:p>
    <w:p w14:paraId="14DBB300" w14:textId="77777777" w:rsidR="00CA1D2F" w:rsidRPr="00D16974" w:rsidRDefault="00CA1D2F" w:rsidP="00B74082">
      <w:pPr>
        <w:jc w:val="both"/>
        <w:rPr>
          <w:rFonts w:ascii="Arial" w:hAnsi="Arial" w:cs="Arial"/>
        </w:rPr>
      </w:pPr>
    </w:p>
    <w:p w14:paraId="4B6EC018" w14:textId="3618D253" w:rsidR="00CA1D2F" w:rsidRPr="00D16974" w:rsidRDefault="00456FD0" w:rsidP="00B74082">
      <w:pPr>
        <w:jc w:val="both"/>
        <w:rPr>
          <w:rFonts w:ascii="Arial" w:hAnsi="Arial" w:cs="Arial"/>
        </w:rPr>
      </w:pPr>
      <w:r w:rsidRPr="00D16974">
        <w:rPr>
          <w:rFonts w:ascii="Arial" w:hAnsi="Arial" w:cs="Arial"/>
          <w:b/>
        </w:rPr>
        <w:t xml:space="preserve">Hookah </w:t>
      </w:r>
      <w:r w:rsidR="00D65AFD" w:rsidRPr="00D16974">
        <w:rPr>
          <w:rFonts w:ascii="Arial" w:hAnsi="Arial" w:cs="Arial"/>
          <w:b/>
        </w:rPr>
        <w:t>Re</w:t>
      </w:r>
      <w:r w:rsidR="00CA1D2F" w:rsidRPr="00D16974">
        <w:rPr>
          <w:rFonts w:ascii="Arial" w:hAnsi="Arial" w:cs="Arial"/>
          <w:b/>
        </w:rPr>
        <w:t>tailer</w:t>
      </w:r>
      <w:r w:rsidR="00CA1D2F" w:rsidRPr="00D16974">
        <w:rPr>
          <w:rFonts w:ascii="Arial" w:hAnsi="Arial" w:cs="Arial"/>
        </w:rPr>
        <w:t xml:space="preserve"> </w:t>
      </w:r>
      <w:proofErr w:type="gramStart"/>
      <w:r w:rsidR="00CA1D2F" w:rsidRPr="00D16974">
        <w:rPr>
          <w:rFonts w:ascii="Arial" w:hAnsi="Arial" w:cs="Arial"/>
        </w:rPr>
        <w:t xml:space="preserve">- </w:t>
      </w:r>
      <w:r w:rsidR="005605A7" w:rsidRPr="00D16974">
        <w:rPr>
          <w:rFonts w:ascii="Arial" w:hAnsi="Arial" w:cs="Arial"/>
        </w:rPr>
        <w:t xml:space="preserve"> </w:t>
      </w:r>
      <w:r w:rsidR="00CA1D2F" w:rsidRPr="00D16974">
        <w:rPr>
          <w:rFonts w:ascii="Arial" w:hAnsi="Arial" w:cs="Arial"/>
        </w:rPr>
        <w:t>any</w:t>
      </w:r>
      <w:proofErr w:type="gramEnd"/>
      <w:r w:rsidR="00CA1D2F" w:rsidRPr="00D16974">
        <w:rPr>
          <w:rFonts w:ascii="Arial" w:hAnsi="Arial" w:cs="Arial"/>
        </w:rPr>
        <w:t xml:space="preserve"> person or entity that operates a store, stand, booth concession or other place at which sales</w:t>
      </w:r>
      <w:r w:rsidRPr="00D16974">
        <w:rPr>
          <w:rFonts w:ascii="Arial" w:hAnsi="Arial" w:cs="Arial"/>
        </w:rPr>
        <w:t>,</w:t>
      </w:r>
      <w:r w:rsidR="00CA1D2F" w:rsidRPr="00D16974">
        <w:rPr>
          <w:rFonts w:ascii="Arial" w:hAnsi="Arial" w:cs="Arial"/>
        </w:rPr>
        <w:t xml:space="preserve"> rentals, or other distributions including </w:t>
      </w:r>
      <w:proofErr w:type="spellStart"/>
      <w:r w:rsidR="00CA1D2F" w:rsidRPr="00D16974">
        <w:rPr>
          <w:rFonts w:ascii="Arial" w:hAnsi="Arial" w:cs="Arial"/>
        </w:rPr>
        <w:t>give-aways</w:t>
      </w:r>
      <w:proofErr w:type="spellEnd"/>
      <w:r w:rsidR="00CA1D2F" w:rsidRPr="00D16974">
        <w:rPr>
          <w:rFonts w:ascii="Arial" w:hAnsi="Arial" w:cs="Arial"/>
        </w:rPr>
        <w:t xml:space="preserve"> of tobacco</w:t>
      </w:r>
      <w:r w:rsidRPr="00D16974">
        <w:rPr>
          <w:rFonts w:ascii="Arial" w:hAnsi="Arial" w:cs="Arial"/>
        </w:rPr>
        <w:t>,</w:t>
      </w:r>
      <w:r w:rsidR="00CA1D2F" w:rsidRPr="00D16974">
        <w:rPr>
          <w:rFonts w:ascii="Arial" w:hAnsi="Arial" w:cs="Arial"/>
        </w:rPr>
        <w:t xml:space="preserve"> tobacco products</w:t>
      </w:r>
      <w:r w:rsidRPr="00D16974">
        <w:rPr>
          <w:rFonts w:ascii="Arial" w:hAnsi="Arial" w:cs="Arial"/>
        </w:rPr>
        <w:t xml:space="preserve">, or non-tobacco </w:t>
      </w:r>
      <w:proofErr w:type="spellStart"/>
      <w:r w:rsidR="00D65AFD" w:rsidRPr="00D16974">
        <w:rPr>
          <w:rFonts w:ascii="Arial" w:hAnsi="Arial" w:cs="Arial"/>
        </w:rPr>
        <w:t>shisa</w:t>
      </w:r>
      <w:proofErr w:type="spellEnd"/>
      <w:r w:rsidR="00D65AFD" w:rsidRPr="00D16974">
        <w:rPr>
          <w:rFonts w:ascii="Arial" w:hAnsi="Arial" w:cs="Arial"/>
        </w:rPr>
        <w:t xml:space="preserve"> products</w:t>
      </w:r>
      <w:r w:rsidR="00CA1D2F" w:rsidRPr="00D16974">
        <w:rPr>
          <w:rFonts w:ascii="Arial" w:hAnsi="Arial" w:cs="Arial"/>
        </w:rPr>
        <w:t xml:space="preserve"> are made to persons for the purpose of consumption or use by such persons.</w:t>
      </w:r>
    </w:p>
    <w:p w14:paraId="72CC424A" w14:textId="77777777" w:rsidR="00793D40" w:rsidRPr="00D16974" w:rsidRDefault="00793D40" w:rsidP="00B74082">
      <w:pPr>
        <w:jc w:val="both"/>
        <w:rPr>
          <w:rFonts w:ascii="Arial" w:hAnsi="Arial" w:cs="Arial"/>
        </w:rPr>
      </w:pPr>
    </w:p>
    <w:p w14:paraId="456C3A5C" w14:textId="14D24D45" w:rsidR="001066C3" w:rsidRPr="00D16974" w:rsidRDefault="00970864" w:rsidP="00B74082">
      <w:pPr>
        <w:jc w:val="both"/>
        <w:rPr>
          <w:rFonts w:ascii="Arial" w:hAnsi="Arial" w:cs="Arial"/>
        </w:rPr>
      </w:pPr>
      <w:r w:rsidRPr="00D16974">
        <w:rPr>
          <w:rFonts w:ascii="Arial" w:hAnsi="Arial" w:cs="Arial"/>
          <w:b/>
        </w:rPr>
        <w:t xml:space="preserve">Hookah </w:t>
      </w:r>
      <w:r w:rsidR="00793D40" w:rsidRPr="00D16974">
        <w:rPr>
          <w:rFonts w:ascii="Arial" w:hAnsi="Arial" w:cs="Arial"/>
          <w:b/>
        </w:rPr>
        <w:t>Shop</w:t>
      </w:r>
      <w:r w:rsidR="00793D40" w:rsidRPr="00D16974">
        <w:rPr>
          <w:rFonts w:ascii="Arial" w:hAnsi="Arial" w:cs="Arial"/>
        </w:rPr>
        <w:t xml:space="preserve"> – any store, stand, booth, concession or other place that either devotes a substantial portion of its display area (15% or more floor space) to </w:t>
      </w:r>
      <w:r w:rsidR="003E0B11" w:rsidRPr="00D16974">
        <w:rPr>
          <w:rFonts w:ascii="Arial" w:hAnsi="Arial" w:cs="Arial"/>
        </w:rPr>
        <w:t xml:space="preserve">hookahs to purchasers for consumption or use. </w:t>
      </w:r>
    </w:p>
    <w:p w14:paraId="08F59B90" w14:textId="77777777" w:rsidR="00900D30" w:rsidRPr="00D16974" w:rsidRDefault="00900D30" w:rsidP="00406659">
      <w:pPr>
        <w:jc w:val="both"/>
        <w:rPr>
          <w:rFonts w:ascii="Arial" w:hAnsi="Arial" w:cs="Arial"/>
        </w:rPr>
      </w:pPr>
    </w:p>
    <w:p w14:paraId="22AF2089" w14:textId="5037DA44" w:rsidR="00AD4EB5" w:rsidRPr="00D16974" w:rsidRDefault="005B690A" w:rsidP="00531994">
      <w:pPr>
        <w:jc w:val="both"/>
        <w:rPr>
          <w:rFonts w:ascii="Arial" w:hAnsi="Arial" w:cs="Arial"/>
        </w:rPr>
      </w:pPr>
      <w:r w:rsidRPr="00D16974">
        <w:rPr>
          <w:rFonts w:ascii="Arial" w:hAnsi="Arial" w:cs="Arial"/>
          <w:b/>
        </w:rPr>
        <w:t>Land Use and Development Code</w:t>
      </w:r>
      <w:r w:rsidR="00900D30" w:rsidRPr="00D16974">
        <w:rPr>
          <w:rFonts w:ascii="Arial" w:hAnsi="Arial" w:cs="Arial"/>
        </w:rPr>
        <w:t xml:space="preserve"> </w:t>
      </w:r>
      <w:r w:rsidRPr="00D16974">
        <w:rPr>
          <w:rFonts w:ascii="Arial" w:hAnsi="Arial" w:cs="Arial"/>
        </w:rPr>
        <w:t xml:space="preserve">– Chapter </w:t>
      </w:r>
      <w:r w:rsidR="006A2960" w:rsidRPr="00D16974">
        <w:rPr>
          <w:rFonts w:ascii="Arial" w:hAnsi="Arial" w:cs="Arial"/>
        </w:rPr>
        <w:t>240</w:t>
      </w:r>
      <w:r w:rsidRPr="00D16974">
        <w:rPr>
          <w:rFonts w:ascii="Arial" w:hAnsi="Arial" w:cs="Arial"/>
        </w:rPr>
        <w:t xml:space="preserve"> of the Code of the </w:t>
      </w:r>
      <w:r w:rsidR="00B74082" w:rsidRPr="00D16974">
        <w:rPr>
          <w:rFonts w:ascii="Arial" w:hAnsi="Arial" w:cs="Arial"/>
        </w:rPr>
        <w:t>Borough</w:t>
      </w:r>
      <w:r w:rsidRPr="00D16974">
        <w:rPr>
          <w:rFonts w:ascii="Arial" w:hAnsi="Arial" w:cs="Arial"/>
        </w:rPr>
        <w:t xml:space="preserve"> of </w:t>
      </w:r>
      <w:r w:rsidR="006A2960" w:rsidRPr="00D16974">
        <w:rPr>
          <w:rFonts w:ascii="Arial" w:hAnsi="Arial" w:cs="Arial"/>
        </w:rPr>
        <w:t>Edgewater</w:t>
      </w:r>
      <w:r w:rsidRPr="00D16974">
        <w:rPr>
          <w:rFonts w:ascii="Arial" w:hAnsi="Arial" w:cs="Arial"/>
        </w:rPr>
        <w:t xml:space="preserve">, County of Bergen, New Jersey, as it may be amended from time to time.  </w:t>
      </w:r>
      <w:r w:rsidR="00900D30" w:rsidRPr="00D16974">
        <w:rPr>
          <w:rFonts w:ascii="Arial" w:hAnsi="Arial" w:cs="Arial"/>
        </w:rPr>
        <w:t xml:space="preserve"> </w:t>
      </w:r>
      <w:r w:rsidR="003E0B11" w:rsidRPr="00D16974">
        <w:rPr>
          <w:rFonts w:ascii="Arial" w:hAnsi="Arial" w:cs="Arial"/>
        </w:rPr>
        <w:t xml:space="preserve"> </w:t>
      </w:r>
    </w:p>
    <w:p w14:paraId="4D1E99A2" w14:textId="77777777" w:rsidR="00AD4EB5" w:rsidRPr="00D16974" w:rsidRDefault="00AD4EB5" w:rsidP="00B74082">
      <w:pPr>
        <w:ind w:left="360"/>
        <w:jc w:val="both"/>
        <w:rPr>
          <w:rFonts w:ascii="Arial" w:hAnsi="Arial" w:cs="Arial"/>
        </w:rPr>
      </w:pPr>
    </w:p>
    <w:p w14:paraId="4608B158" w14:textId="1B507FC7" w:rsidR="00AD4EB5" w:rsidRPr="00D16974" w:rsidRDefault="00AD4EB5" w:rsidP="00531994">
      <w:pPr>
        <w:jc w:val="both"/>
        <w:rPr>
          <w:rFonts w:ascii="Arial" w:hAnsi="Arial" w:cs="Arial"/>
        </w:rPr>
      </w:pPr>
      <w:r w:rsidRPr="00D16974">
        <w:rPr>
          <w:rFonts w:ascii="Arial" w:hAnsi="Arial" w:cs="Arial"/>
          <w:b/>
          <w:bCs/>
        </w:rPr>
        <w:t xml:space="preserve">Smoke or </w:t>
      </w:r>
      <w:proofErr w:type="gramStart"/>
      <w:r w:rsidRPr="00D16974">
        <w:rPr>
          <w:rFonts w:ascii="Arial" w:hAnsi="Arial" w:cs="Arial"/>
          <w:b/>
          <w:bCs/>
        </w:rPr>
        <w:t>smoking</w:t>
      </w:r>
      <w:r w:rsidRPr="00D16974">
        <w:rPr>
          <w:rFonts w:ascii="Arial" w:hAnsi="Arial" w:cs="Arial"/>
        </w:rPr>
        <w:t xml:space="preserve">  -</w:t>
      </w:r>
      <w:proofErr w:type="gramEnd"/>
      <w:r w:rsidRPr="00D16974">
        <w:rPr>
          <w:rFonts w:ascii="Arial" w:hAnsi="Arial" w:cs="Arial"/>
        </w:rPr>
        <w:t xml:space="preserve"> shall mean the intake and exhalation by a person of smoke from tobacco, a tobacco substitute or other weed or plant, and also possessing, carrying, holding or otherwise having control of a lighted pipe, cigar, cigarette or other lighted smoking equipment.</w:t>
      </w:r>
    </w:p>
    <w:p w14:paraId="106B5E2B" w14:textId="77777777" w:rsidR="005B690A" w:rsidRPr="00D16974" w:rsidRDefault="005B690A" w:rsidP="00B74082">
      <w:pPr>
        <w:ind w:left="360"/>
        <w:jc w:val="both"/>
        <w:rPr>
          <w:rFonts w:ascii="Arial" w:hAnsi="Arial" w:cs="Arial"/>
        </w:rPr>
      </w:pPr>
    </w:p>
    <w:p w14:paraId="1362498C" w14:textId="3D71C9F9" w:rsidR="005125FF" w:rsidRPr="00D16974" w:rsidRDefault="005125FF" w:rsidP="005125FF">
      <w:pPr>
        <w:jc w:val="both"/>
        <w:rPr>
          <w:rFonts w:ascii="Arial" w:hAnsi="Arial" w:cs="Arial"/>
        </w:rPr>
      </w:pPr>
      <w:r w:rsidRPr="00D16974">
        <w:rPr>
          <w:rFonts w:ascii="Arial" w:hAnsi="Arial" w:cs="Arial"/>
        </w:rPr>
        <w:t xml:space="preserve">These regulations are also subject to all definitions in the Code of the Borough of Edgewater. </w:t>
      </w:r>
    </w:p>
    <w:p w14:paraId="40970F56" w14:textId="77777777" w:rsidR="00406659" w:rsidRPr="00DC226B" w:rsidRDefault="00406659" w:rsidP="005125FF">
      <w:pPr>
        <w:jc w:val="both"/>
        <w:rPr>
          <w:rFonts w:ascii="Arial" w:hAnsi="Arial" w:cs="Arial"/>
        </w:rPr>
      </w:pPr>
    </w:p>
    <w:p w14:paraId="783138F0" w14:textId="77777777" w:rsidR="005125FF" w:rsidRPr="00DC226B" w:rsidRDefault="005125FF" w:rsidP="005125FF">
      <w:pPr>
        <w:jc w:val="both"/>
        <w:rPr>
          <w:rFonts w:ascii="Arial" w:hAnsi="Arial" w:cs="Arial"/>
        </w:rPr>
      </w:pPr>
    </w:p>
    <w:p w14:paraId="02084A20" w14:textId="56A1FD43" w:rsidR="00793D40" w:rsidRPr="00DC226B" w:rsidRDefault="00E8121C" w:rsidP="00531994">
      <w:pPr>
        <w:jc w:val="both"/>
        <w:rPr>
          <w:rFonts w:ascii="Arial" w:hAnsi="Arial" w:cs="Arial"/>
          <w:b/>
        </w:rPr>
      </w:pPr>
      <w:r w:rsidRPr="00DC226B">
        <w:rPr>
          <w:rFonts w:ascii="Arial" w:hAnsi="Arial" w:cs="Arial"/>
          <w:b/>
        </w:rPr>
        <w:t>SECTION 240-__ CONDITIONAL USE PERMIT REQUIRED:</w:t>
      </w:r>
    </w:p>
    <w:p w14:paraId="13107170" w14:textId="77777777" w:rsidR="005B690A" w:rsidRPr="00DC226B" w:rsidRDefault="005B690A" w:rsidP="00B74082">
      <w:pPr>
        <w:ind w:left="360"/>
        <w:jc w:val="both"/>
        <w:rPr>
          <w:rFonts w:ascii="Arial" w:hAnsi="Arial" w:cs="Arial"/>
          <w:b/>
        </w:rPr>
      </w:pPr>
    </w:p>
    <w:p w14:paraId="78DC97EC" w14:textId="78A6A58E" w:rsidR="00206C7F" w:rsidRPr="00D16974" w:rsidRDefault="005B690A" w:rsidP="00531994">
      <w:pPr>
        <w:jc w:val="both"/>
        <w:rPr>
          <w:rFonts w:ascii="Arial" w:hAnsi="Arial" w:cs="Arial"/>
          <w:b/>
        </w:rPr>
      </w:pPr>
      <w:r w:rsidRPr="00DC226B">
        <w:rPr>
          <w:rFonts w:ascii="Arial" w:hAnsi="Arial" w:cs="Arial"/>
        </w:rPr>
        <w:lastRenderedPageBreak/>
        <w:t>No person or</w:t>
      </w:r>
      <w:r w:rsidR="00206C7F" w:rsidRPr="00DC226B">
        <w:rPr>
          <w:rFonts w:ascii="Arial" w:hAnsi="Arial" w:cs="Arial"/>
        </w:rPr>
        <w:t xml:space="preserve"> </w:t>
      </w:r>
      <w:r w:rsidRPr="00DC226B">
        <w:rPr>
          <w:rFonts w:ascii="Arial" w:hAnsi="Arial" w:cs="Arial"/>
        </w:rPr>
        <w:t>business</w:t>
      </w:r>
      <w:r w:rsidR="00206C7F" w:rsidRPr="00DC226B">
        <w:rPr>
          <w:rFonts w:ascii="Arial" w:hAnsi="Arial" w:cs="Arial"/>
        </w:rPr>
        <w:t xml:space="preserve"> </w:t>
      </w:r>
      <w:r w:rsidRPr="00DC226B">
        <w:rPr>
          <w:rFonts w:ascii="Arial" w:hAnsi="Arial" w:cs="Arial"/>
        </w:rPr>
        <w:t>shall caus</w:t>
      </w:r>
      <w:r w:rsidRPr="00D16974">
        <w:rPr>
          <w:rFonts w:ascii="Arial" w:hAnsi="Arial" w:cs="Arial"/>
        </w:rPr>
        <w:t xml:space="preserve">e or permit the creation, substantial enlargement or transfer of ownership or control of any </w:t>
      </w:r>
      <w:r w:rsidR="00531994" w:rsidRPr="00D16974">
        <w:rPr>
          <w:rFonts w:ascii="Arial" w:hAnsi="Arial" w:cs="Arial"/>
        </w:rPr>
        <w:t xml:space="preserve">Hookah </w:t>
      </w:r>
      <w:r w:rsidR="005125FF" w:rsidRPr="00D16974">
        <w:rPr>
          <w:rFonts w:ascii="Arial" w:hAnsi="Arial" w:cs="Arial"/>
        </w:rPr>
        <w:t xml:space="preserve">bar, lounge, </w:t>
      </w:r>
      <w:r w:rsidRPr="00D16974">
        <w:rPr>
          <w:rFonts w:ascii="Arial" w:hAnsi="Arial" w:cs="Arial"/>
        </w:rPr>
        <w:t>sho</w:t>
      </w:r>
      <w:r w:rsidR="00206C7F" w:rsidRPr="00D16974">
        <w:rPr>
          <w:rFonts w:ascii="Arial" w:hAnsi="Arial" w:cs="Arial"/>
        </w:rPr>
        <w:t>p</w:t>
      </w:r>
      <w:r w:rsidR="00531994" w:rsidRPr="00D16974">
        <w:rPr>
          <w:rFonts w:ascii="Arial" w:hAnsi="Arial" w:cs="Arial"/>
        </w:rPr>
        <w:t xml:space="preserve"> or establishment </w:t>
      </w:r>
      <w:r w:rsidR="00206C7F" w:rsidRPr="00D16974">
        <w:rPr>
          <w:rFonts w:ascii="Arial" w:hAnsi="Arial" w:cs="Arial"/>
        </w:rPr>
        <w:t>without first obtaining and maintaining a conditional use permit as provided in this Chapter.</w:t>
      </w:r>
      <w:r w:rsidR="00206C7F" w:rsidRPr="00D16974">
        <w:rPr>
          <w:rFonts w:ascii="Arial" w:hAnsi="Arial" w:cs="Arial"/>
          <w:b/>
        </w:rPr>
        <w:t xml:space="preserve">  </w:t>
      </w:r>
    </w:p>
    <w:p w14:paraId="41BD3F75" w14:textId="77777777" w:rsidR="00206C7F" w:rsidRPr="00D16974" w:rsidRDefault="00206C7F" w:rsidP="00B74082">
      <w:pPr>
        <w:ind w:left="360"/>
        <w:jc w:val="both"/>
        <w:rPr>
          <w:rFonts w:ascii="Arial" w:hAnsi="Arial" w:cs="Arial"/>
          <w:b/>
        </w:rPr>
      </w:pPr>
    </w:p>
    <w:p w14:paraId="143835C3" w14:textId="1462A8F4" w:rsidR="005B690A" w:rsidRPr="00D16974" w:rsidRDefault="00E8121C" w:rsidP="003F2617">
      <w:pPr>
        <w:jc w:val="both"/>
        <w:rPr>
          <w:rFonts w:ascii="Arial" w:hAnsi="Arial" w:cs="Arial"/>
          <w:b/>
        </w:rPr>
      </w:pPr>
      <w:r w:rsidRPr="00D16974">
        <w:rPr>
          <w:rFonts w:ascii="Arial" w:hAnsi="Arial" w:cs="Arial"/>
          <w:b/>
        </w:rPr>
        <w:t>SECTION 240-__ DEVELOPMENT STANDARDS – GENERAL AND SPECIFIC:</w:t>
      </w:r>
    </w:p>
    <w:p w14:paraId="4B732D8A" w14:textId="77777777" w:rsidR="00206C7F" w:rsidRPr="00D16974" w:rsidRDefault="00206C7F" w:rsidP="00B74082">
      <w:pPr>
        <w:ind w:left="360"/>
        <w:jc w:val="both"/>
        <w:rPr>
          <w:rFonts w:ascii="Arial" w:hAnsi="Arial" w:cs="Arial"/>
          <w:b/>
        </w:rPr>
      </w:pPr>
    </w:p>
    <w:p w14:paraId="1CA6EDB6" w14:textId="0F34BEBD" w:rsidR="00206C7F" w:rsidRPr="00D16974" w:rsidRDefault="00206C7F" w:rsidP="003F2617">
      <w:pPr>
        <w:jc w:val="both"/>
        <w:rPr>
          <w:rFonts w:ascii="Arial" w:hAnsi="Arial" w:cs="Arial"/>
        </w:rPr>
      </w:pPr>
      <w:r w:rsidRPr="00D16974">
        <w:rPr>
          <w:rFonts w:ascii="Arial" w:hAnsi="Arial" w:cs="Arial"/>
        </w:rPr>
        <w:t xml:space="preserve">An application for a Conditional Use permit shall </w:t>
      </w:r>
      <w:r w:rsidR="003F2617" w:rsidRPr="00D16974">
        <w:rPr>
          <w:rFonts w:ascii="Arial" w:hAnsi="Arial" w:cs="Arial"/>
        </w:rPr>
        <w:t xml:space="preserve">only </w:t>
      </w:r>
      <w:r w:rsidRPr="00D16974">
        <w:rPr>
          <w:rFonts w:ascii="Arial" w:hAnsi="Arial" w:cs="Arial"/>
        </w:rPr>
        <w:t xml:space="preserve">be approved upon a determination that all of the following standards have been met: </w:t>
      </w:r>
    </w:p>
    <w:p w14:paraId="4AFA2C25" w14:textId="77777777" w:rsidR="00206C7F" w:rsidRPr="00D16974" w:rsidRDefault="00206C7F" w:rsidP="00B74082">
      <w:pPr>
        <w:ind w:left="360"/>
        <w:jc w:val="both"/>
        <w:rPr>
          <w:rFonts w:ascii="Arial" w:hAnsi="Arial" w:cs="Arial"/>
        </w:rPr>
      </w:pPr>
    </w:p>
    <w:p w14:paraId="3FDC85A0" w14:textId="0727C50D" w:rsidR="0050009D" w:rsidRPr="00D16974" w:rsidRDefault="00206C7F" w:rsidP="0050009D">
      <w:pPr>
        <w:pStyle w:val="ListParagraph"/>
        <w:numPr>
          <w:ilvl w:val="0"/>
          <w:numId w:val="29"/>
        </w:numPr>
        <w:jc w:val="both"/>
        <w:rPr>
          <w:rFonts w:ascii="Arial" w:hAnsi="Arial" w:cs="Arial"/>
        </w:rPr>
      </w:pPr>
      <w:r w:rsidRPr="00D16974">
        <w:rPr>
          <w:rFonts w:ascii="Arial" w:hAnsi="Arial" w:cs="Arial"/>
        </w:rPr>
        <w:t xml:space="preserve">The </w:t>
      </w:r>
      <w:r w:rsidR="00040548" w:rsidRPr="00D16974">
        <w:rPr>
          <w:rFonts w:ascii="Arial" w:hAnsi="Arial" w:cs="Arial"/>
        </w:rPr>
        <w:t xml:space="preserve">Hookah Bar, lounge, shop, or establishment </w:t>
      </w:r>
      <w:r w:rsidRPr="00D16974">
        <w:rPr>
          <w:rFonts w:ascii="Arial" w:hAnsi="Arial" w:cs="Arial"/>
        </w:rPr>
        <w:t>may be located within the</w:t>
      </w:r>
      <w:r w:rsidR="00776617" w:rsidRPr="00D16974">
        <w:rPr>
          <w:rFonts w:ascii="Arial" w:hAnsi="Arial" w:cs="Arial"/>
        </w:rPr>
        <w:t xml:space="preserve"> B-</w:t>
      </w:r>
      <w:r w:rsidR="0050009D" w:rsidRPr="00D16974">
        <w:rPr>
          <w:rFonts w:ascii="Arial" w:hAnsi="Arial" w:cs="Arial"/>
        </w:rPr>
        <w:t>3</w:t>
      </w:r>
      <w:r w:rsidR="00776617" w:rsidRPr="00D16974">
        <w:rPr>
          <w:rFonts w:ascii="Arial" w:hAnsi="Arial" w:cs="Arial"/>
        </w:rPr>
        <w:t xml:space="preserve"> zone. No such establishment shall be permitted to be located on any parcel outside of this zoning classification. </w:t>
      </w:r>
    </w:p>
    <w:p w14:paraId="1AF7F7E4" w14:textId="77777777" w:rsidR="0050009D" w:rsidRPr="00D16974" w:rsidRDefault="0050009D" w:rsidP="0050009D">
      <w:pPr>
        <w:pStyle w:val="ListParagraph"/>
        <w:ind w:left="360"/>
        <w:jc w:val="both"/>
        <w:rPr>
          <w:rFonts w:ascii="Arial" w:hAnsi="Arial" w:cs="Arial"/>
        </w:rPr>
      </w:pPr>
    </w:p>
    <w:p w14:paraId="273D455D" w14:textId="12D4890B" w:rsidR="009E1E09" w:rsidRPr="00D16974" w:rsidRDefault="00040548" w:rsidP="0050009D">
      <w:pPr>
        <w:pStyle w:val="ListParagraph"/>
        <w:numPr>
          <w:ilvl w:val="0"/>
          <w:numId w:val="29"/>
        </w:numPr>
        <w:jc w:val="both"/>
        <w:rPr>
          <w:rFonts w:ascii="Arial" w:hAnsi="Arial" w:cs="Arial"/>
        </w:rPr>
      </w:pPr>
      <w:r w:rsidRPr="00D16974">
        <w:rPr>
          <w:rFonts w:ascii="Arial" w:hAnsi="Arial" w:cs="Arial"/>
        </w:rPr>
        <w:t>Hookah Bar, lounge, shop, or establishment</w:t>
      </w:r>
      <w:r w:rsidRPr="00D16974">
        <w:rPr>
          <w:rFonts w:ascii="Arial" w:hAnsi="Arial" w:cs="Arial"/>
          <w:w w:val="110"/>
        </w:rPr>
        <w:t xml:space="preserve"> </w:t>
      </w:r>
      <w:r w:rsidRPr="00D16974">
        <w:rPr>
          <w:rFonts w:ascii="Arial" w:hAnsi="Arial" w:cs="Arial"/>
        </w:rPr>
        <w:t xml:space="preserve">will meet the following minimum </w:t>
      </w:r>
      <w:r w:rsidR="00625470" w:rsidRPr="00D16974">
        <w:rPr>
          <w:rFonts w:ascii="Arial" w:hAnsi="Arial" w:cs="Arial"/>
        </w:rPr>
        <w:t xml:space="preserve">proximity requirements: </w:t>
      </w:r>
    </w:p>
    <w:p w14:paraId="749ABE99" w14:textId="77777777" w:rsidR="00AC300B" w:rsidRPr="00D16974" w:rsidRDefault="00AC300B" w:rsidP="0050009D">
      <w:pPr>
        <w:pStyle w:val="NoSpacing"/>
        <w:ind w:left="720"/>
        <w:jc w:val="both"/>
        <w:rPr>
          <w:rFonts w:ascii="Arial" w:hAnsi="Arial" w:cs="Arial"/>
        </w:rPr>
      </w:pPr>
    </w:p>
    <w:p w14:paraId="6F8EEE2A" w14:textId="08D29E17" w:rsidR="009E1E09" w:rsidRPr="00D16974" w:rsidRDefault="009E1E09" w:rsidP="00FD78DD">
      <w:pPr>
        <w:pStyle w:val="ListParagraph"/>
        <w:widowControl w:val="0"/>
        <w:numPr>
          <w:ilvl w:val="1"/>
          <w:numId w:val="29"/>
        </w:numPr>
        <w:tabs>
          <w:tab w:val="left" w:pos="2070"/>
        </w:tabs>
        <w:autoSpaceDE w:val="0"/>
        <w:autoSpaceDN w:val="0"/>
        <w:ind w:right="410"/>
        <w:jc w:val="both"/>
        <w:rPr>
          <w:rFonts w:ascii="Arial" w:eastAsia="Times New Roman" w:hAnsi="Arial" w:cs="Arial"/>
        </w:rPr>
      </w:pPr>
      <w:r w:rsidRPr="00D16974">
        <w:rPr>
          <w:rFonts w:ascii="Arial" w:eastAsia="Times New Roman" w:hAnsi="Arial" w:cs="Arial"/>
          <w:w w:val="110"/>
        </w:rPr>
        <w:t>No</w:t>
      </w:r>
      <w:r w:rsidRPr="00D16974">
        <w:rPr>
          <w:rFonts w:ascii="Arial" w:eastAsia="Times New Roman" w:hAnsi="Arial" w:cs="Arial"/>
          <w:spacing w:val="-11"/>
          <w:w w:val="110"/>
        </w:rPr>
        <w:t xml:space="preserve"> </w:t>
      </w:r>
      <w:r w:rsidR="00204B00" w:rsidRPr="00D16974">
        <w:rPr>
          <w:rFonts w:ascii="Arial" w:eastAsia="Times New Roman" w:hAnsi="Arial" w:cs="Arial"/>
          <w:spacing w:val="-11"/>
          <w:w w:val="110"/>
        </w:rPr>
        <w:t xml:space="preserve">such use or establishment </w:t>
      </w:r>
      <w:r w:rsidRPr="00D16974">
        <w:rPr>
          <w:rFonts w:ascii="Arial" w:eastAsia="Times New Roman" w:hAnsi="Arial" w:cs="Arial"/>
          <w:w w:val="110"/>
        </w:rPr>
        <w:t xml:space="preserve">shall be located within </w:t>
      </w:r>
      <w:r w:rsidR="00BE22F9" w:rsidRPr="00D16974">
        <w:rPr>
          <w:rFonts w:ascii="Arial" w:eastAsia="Times New Roman" w:hAnsi="Arial" w:cs="Arial"/>
          <w:w w:val="110"/>
        </w:rPr>
        <w:t>2000’</w:t>
      </w:r>
      <w:r w:rsidRPr="00D16974">
        <w:rPr>
          <w:rFonts w:ascii="Arial" w:eastAsia="Times New Roman" w:hAnsi="Arial" w:cs="Arial"/>
          <w:w w:val="110"/>
        </w:rPr>
        <w:t xml:space="preserve"> of any other </w:t>
      </w:r>
      <w:r w:rsidR="008C4F39" w:rsidRPr="00D16974">
        <w:rPr>
          <w:rFonts w:ascii="Arial" w:eastAsia="Times New Roman" w:hAnsi="Arial" w:cs="Arial"/>
          <w:w w:val="110"/>
        </w:rPr>
        <w:t>Hookah Bar, Lounge, Shop, or establishment.</w:t>
      </w:r>
    </w:p>
    <w:p w14:paraId="5953A164" w14:textId="4E81BBD7" w:rsidR="009E1E09" w:rsidRPr="00D16974" w:rsidRDefault="009E1E09" w:rsidP="00FD78DD">
      <w:pPr>
        <w:pStyle w:val="ListParagraph"/>
        <w:widowControl w:val="0"/>
        <w:numPr>
          <w:ilvl w:val="1"/>
          <w:numId w:val="29"/>
        </w:numPr>
        <w:tabs>
          <w:tab w:val="left" w:pos="3240"/>
        </w:tabs>
        <w:autoSpaceDE w:val="0"/>
        <w:autoSpaceDN w:val="0"/>
        <w:ind w:right="401"/>
        <w:jc w:val="both"/>
        <w:rPr>
          <w:rFonts w:ascii="Arial" w:eastAsia="Times New Roman" w:hAnsi="Arial" w:cs="Arial"/>
        </w:rPr>
      </w:pPr>
      <w:r w:rsidRPr="00D16974">
        <w:rPr>
          <w:rFonts w:ascii="Arial" w:eastAsia="Times New Roman" w:hAnsi="Arial" w:cs="Arial"/>
          <w:w w:val="110"/>
        </w:rPr>
        <w:t>No</w:t>
      </w:r>
      <w:r w:rsidRPr="00D16974">
        <w:rPr>
          <w:rFonts w:ascii="Arial" w:eastAsia="Times New Roman" w:hAnsi="Arial" w:cs="Arial"/>
          <w:spacing w:val="-10"/>
          <w:w w:val="110"/>
        </w:rPr>
        <w:t xml:space="preserve"> </w:t>
      </w:r>
      <w:r w:rsidR="00204B00" w:rsidRPr="00D16974">
        <w:rPr>
          <w:rFonts w:ascii="Arial" w:eastAsia="Times New Roman" w:hAnsi="Arial" w:cs="Arial"/>
          <w:spacing w:val="-10"/>
          <w:w w:val="110"/>
        </w:rPr>
        <w:t xml:space="preserve">such use or establishment </w:t>
      </w:r>
      <w:r w:rsidRPr="00D16974">
        <w:rPr>
          <w:rFonts w:ascii="Arial" w:eastAsia="Times New Roman" w:hAnsi="Arial" w:cs="Arial"/>
          <w:w w:val="110"/>
        </w:rPr>
        <w:t xml:space="preserve">shall be located within </w:t>
      </w:r>
      <w:r w:rsidR="00BE22F9" w:rsidRPr="00D16974">
        <w:rPr>
          <w:rFonts w:ascii="Arial" w:eastAsia="Times New Roman" w:hAnsi="Arial" w:cs="Arial"/>
          <w:w w:val="110"/>
        </w:rPr>
        <w:t>500’</w:t>
      </w:r>
      <w:r w:rsidRPr="00D16974">
        <w:rPr>
          <w:rFonts w:ascii="Arial" w:eastAsia="Times New Roman" w:hAnsi="Arial" w:cs="Arial"/>
          <w:w w:val="110"/>
        </w:rPr>
        <w:t xml:space="preserve"> of any parcel of land zoned for residential</w:t>
      </w:r>
      <w:r w:rsidRPr="00D16974">
        <w:rPr>
          <w:rFonts w:ascii="Arial" w:eastAsia="Times New Roman" w:hAnsi="Arial" w:cs="Arial"/>
          <w:spacing w:val="22"/>
          <w:w w:val="110"/>
        </w:rPr>
        <w:t xml:space="preserve"> </w:t>
      </w:r>
      <w:r w:rsidRPr="00D16974">
        <w:rPr>
          <w:rFonts w:ascii="Arial" w:eastAsia="Times New Roman" w:hAnsi="Arial" w:cs="Arial"/>
          <w:w w:val="110"/>
        </w:rPr>
        <w:t>use.</w:t>
      </w:r>
    </w:p>
    <w:p w14:paraId="786354F6" w14:textId="4AC5CB75" w:rsidR="009E1E09" w:rsidRPr="00D16974" w:rsidRDefault="009E1E09" w:rsidP="00FD78DD">
      <w:pPr>
        <w:pStyle w:val="ListParagraph"/>
        <w:widowControl w:val="0"/>
        <w:numPr>
          <w:ilvl w:val="1"/>
          <w:numId w:val="29"/>
        </w:numPr>
        <w:tabs>
          <w:tab w:val="left" w:pos="3150"/>
        </w:tabs>
        <w:autoSpaceDE w:val="0"/>
        <w:autoSpaceDN w:val="0"/>
        <w:ind w:right="401"/>
        <w:jc w:val="both"/>
        <w:rPr>
          <w:rFonts w:ascii="Arial" w:eastAsia="Times New Roman" w:hAnsi="Arial" w:cs="Arial"/>
        </w:rPr>
      </w:pPr>
      <w:r w:rsidRPr="00D16974">
        <w:rPr>
          <w:rFonts w:ascii="Arial" w:eastAsia="Times New Roman" w:hAnsi="Arial" w:cs="Arial"/>
          <w:w w:val="110"/>
        </w:rPr>
        <w:t>No</w:t>
      </w:r>
      <w:r w:rsidR="00204B00" w:rsidRPr="00D16974">
        <w:rPr>
          <w:rFonts w:ascii="Arial" w:eastAsia="Times New Roman" w:hAnsi="Arial" w:cs="Arial"/>
          <w:spacing w:val="-10"/>
          <w:w w:val="110"/>
        </w:rPr>
        <w:t xml:space="preserve"> such use or </w:t>
      </w:r>
      <w:r w:rsidR="00AC300B" w:rsidRPr="00D16974">
        <w:rPr>
          <w:rFonts w:ascii="Arial" w:eastAsia="Times New Roman" w:hAnsi="Arial" w:cs="Arial"/>
          <w:spacing w:val="-10"/>
          <w:w w:val="110"/>
        </w:rPr>
        <w:t xml:space="preserve">establishment </w:t>
      </w:r>
      <w:r w:rsidR="00204B00" w:rsidRPr="00D16974">
        <w:rPr>
          <w:rFonts w:ascii="Arial" w:eastAsia="Times New Roman" w:hAnsi="Arial" w:cs="Arial"/>
          <w:spacing w:val="-10"/>
          <w:w w:val="110"/>
        </w:rPr>
        <w:t>sh</w:t>
      </w:r>
      <w:r w:rsidRPr="00D16974">
        <w:rPr>
          <w:rFonts w:ascii="Arial" w:eastAsia="Times New Roman" w:hAnsi="Arial" w:cs="Arial"/>
          <w:w w:val="110"/>
        </w:rPr>
        <w:t xml:space="preserve">all be located within </w:t>
      </w:r>
      <w:r w:rsidR="00BE22F9" w:rsidRPr="00D16974">
        <w:rPr>
          <w:rFonts w:ascii="Arial" w:eastAsia="Times New Roman" w:hAnsi="Arial" w:cs="Arial"/>
          <w:w w:val="110"/>
        </w:rPr>
        <w:t>1000’</w:t>
      </w:r>
      <w:r w:rsidRPr="00D16974">
        <w:rPr>
          <w:rFonts w:ascii="Arial" w:eastAsia="Times New Roman" w:hAnsi="Arial" w:cs="Arial"/>
          <w:w w:val="110"/>
        </w:rPr>
        <w:t xml:space="preserve"> of any parcel of land that contains any one or more of the following specific land</w:t>
      </w:r>
      <w:r w:rsidRPr="00D16974">
        <w:rPr>
          <w:rFonts w:ascii="Arial" w:eastAsia="Times New Roman" w:hAnsi="Arial" w:cs="Arial"/>
          <w:spacing w:val="12"/>
          <w:w w:val="110"/>
        </w:rPr>
        <w:t xml:space="preserve"> </w:t>
      </w:r>
      <w:r w:rsidRPr="00D16974">
        <w:rPr>
          <w:rFonts w:ascii="Arial" w:eastAsia="Times New Roman" w:hAnsi="Arial" w:cs="Arial"/>
          <w:w w:val="110"/>
        </w:rPr>
        <w:t>uses:</w:t>
      </w:r>
    </w:p>
    <w:p w14:paraId="15BF6731" w14:textId="77777777" w:rsidR="009E1E09" w:rsidRPr="00D16974" w:rsidRDefault="009E1E09" w:rsidP="00BE22F9">
      <w:pPr>
        <w:widowControl w:val="0"/>
        <w:numPr>
          <w:ilvl w:val="4"/>
          <w:numId w:val="29"/>
        </w:numPr>
        <w:tabs>
          <w:tab w:val="left" w:pos="3947"/>
        </w:tabs>
        <w:autoSpaceDE w:val="0"/>
        <w:autoSpaceDN w:val="0"/>
        <w:ind w:left="1440"/>
        <w:jc w:val="both"/>
        <w:rPr>
          <w:rFonts w:ascii="Arial" w:eastAsia="Times New Roman" w:hAnsi="Arial" w:cs="Arial"/>
        </w:rPr>
      </w:pPr>
      <w:r w:rsidRPr="00D16974">
        <w:rPr>
          <w:rFonts w:ascii="Arial" w:eastAsia="Times New Roman" w:hAnsi="Arial" w:cs="Arial"/>
          <w:w w:val="110"/>
        </w:rPr>
        <w:t>Religious</w:t>
      </w:r>
      <w:r w:rsidRPr="00D16974">
        <w:rPr>
          <w:rFonts w:ascii="Arial" w:eastAsia="Times New Roman" w:hAnsi="Arial" w:cs="Arial"/>
          <w:spacing w:val="2"/>
          <w:w w:val="110"/>
        </w:rPr>
        <w:t xml:space="preserve"> </w:t>
      </w:r>
      <w:r w:rsidRPr="00D16974">
        <w:rPr>
          <w:rFonts w:ascii="Arial" w:eastAsia="Times New Roman" w:hAnsi="Arial" w:cs="Arial"/>
          <w:w w:val="110"/>
        </w:rPr>
        <w:t>facility;</w:t>
      </w:r>
    </w:p>
    <w:p w14:paraId="6AE68629" w14:textId="77777777" w:rsidR="009E1E09" w:rsidRPr="00D16974" w:rsidRDefault="009E1E09" w:rsidP="00BE22F9">
      <w:pPr>
        <w:widowControl w:val="0"/>
        <w:numPr>
          <w:ilvl w:val="4"/>
          <w:numId w:val="29"/>
        </w:numPr>
        <w:tabs>
          <w:tab w:val="left" w:pos="3943"/>
        </w:tabs>
        <w:autoSpaceDE w:val="0"/>
        <w:autoSpaceDN w:val="0"/>
        <w:ind w:left="1440"/>
        <w:jc w:val="both"/>
        <w:rPr>
          <w:rFonts w:ascii="Arial" w:eastAsia="Times New Roman" w:hAnsi="Arial" w:cs="Arial"/>
        </w:rPr>
      </w:pPr>
      <w:r w:rsidRPr="00D16974">
        <w:rPr>
          <w:rFonts w:ascii="Arial" w:eastAsia="Times New Roman" w:hAnsi="Arial" w:cs="Arial"/>
          <w:w w:val="110"/>
        </w:rPr>
        <w:t>Courthouse;</w:t>
      </w:r>
    </w:p>
    <w:p w14:paraId="28B5B80D" w14:textId="77777777" w:rsidR="009E1E09" w:rsidRPr="00D16974" w:rsidRDefault="009E1E09" w:rsidP="00BE22F9">
      <w:pPr>
        <w:widowControl w:val="0"/>
        <w:numPr>
          <w:ilvl w:val="4"/>
          <w:numId w:val="29"/>
        </w:numPr>
        <w:tabs>
          <w:tab w:val="left" w:pos="3947"/>
        </w:tabs>
        <w:autoSpaceDE w:val="0"/>
        <w:autoSpaceDN w:val="0"/>
        <w:ind w:left="1440"/>
        <w:jc w:val="both"/>
        <w:rPr>
          <w:rFonts w:ascii="Arial" w:eastAsia="Times New Roman" w:hAnsi="Arial" w:cs="Arial"/>
        </w:rPr>
      </w:pPr>
      <w:r w:rsidRPr="00D16974">
        <w:rPr>
          <w:rFonts w:ascii="Arial" w:eastAsia="Times New Roman" w:hAnsi="Arial" w:cs="Arial"/>
          <w:w w:val="110"/>
        </w:rPr>
        <w:t>Day</w:t>
      </w:r>
      <w:r w:rsidRPr="00D16974">
        <w:rPr>
          <w:rFonts w:ascii="Arial" w:eastAsia="Times New Roman" w:hAnsi="Arial" w:cs="Arial"/>
          <w:spacing w:val="5"/>
          <w:w w:val="110"/>
        </w:rPr>
        <w:t xml:space="preserve"> </w:t>
      </w:r>
      <w:r w:rsidRPr="00D16974">
        <w:rPr>
          <w:rFonts w:ascii="Arial" w:eastAsia="Times New Roman" w:hAnsi="Arial" w:cs="Arial"/>
          <w:w w:val="110"/>
        </w:rPr>
        <w:t>nursery;</w:t>
      </w:r>
    </w:p>
    <w:p w14:paraId="5E628697" w14:textId="77777777" w:rsidR="009E1E09" w:rsidRPr="00D16974" w:rsidRDefault="009E1E09" w:rsidP="00BE22F9">
      <w:pPr>
        <w:widowControl w:val="0"/>
        <w:numPr>
          <w:ilvl w:val="4"/>
          <w:numId w:val="29"/>
        </w:numPr>
        <w:tabs>
          <w:tab w:val="left" w:pos="3952"/>
        </w:tabs>
        <w:autoSpaceDE w:val="0"/>
        <w:autoSpaceDN w:val="0"/>
        <w:ind w:left="1440"/>
        <w:jc w:val="both"/>
        <w:rPr>
          <w:rFonts w:ascii="Arial" w:eastAsia="Times New Roman" w:hAnsi="Arial" w:cs="Arial"/>
        </w:rPr>
      </w:pPr>
      <w:r w:rsidRPr="00D16974">
        <w:rPr>
          <w:rFonts w:ascii="Arial" w:eastAsia="Times New Roman" w:hAnsi="Arial" w:cs="Arial"/>
          <w:w w:val="110"/>
        </w:rPr>
        <w:t>Public playground/park/recreation</w:t>
      </w:r>
      <w:r w:rsidRPr="00D16974">
        <w:rPr>
          <w:rFonts w:ascii="Arial" w:eastAsia="Times New Roman" w:hAnsi="Arial" w:cs="Arial"/>
          <w:spacing w:val="-6"/>
          <w:w w:val="110"/>
        </w:rPr>
        <w:t xml:space="preserve"> </w:t>
      </w:r>
      <w:r w:rsidRPr="00D16974">
        <w:rPr>
          <w:rFonts w:ascii="Arial" w:eastAsia="Times New Roman" w:hAnsi="Arial" w:cs="Arial"/>
          <w:w w:val="110"/>
        </w:rPr>
        <w:t>area;</w:t>
      </w:r>
    </w:p>
    <w:p w14:paraId="04D22DB8" w14:textId="77777777" w:rsidR="009E1E09" w:rsidRPr="00D16974" w:rsidRDefault="009E1E09" w:rsidP="00BE22F9">
      <w:pPr>
        <w:widowControl w:val="0"/>
        <w:numPr>
          <w:ilvl w:val="4"/>
          <w:numId w:val="29"/>
        </w:numPr>
        <w:autoSpaceDE w:val="0"/>
        <w:autoSpaceDN w:val="0"/>
        <w:ind w:left="1440"/>
        <w:jc w:val="both"/>
        <w:rPr>
          <w:rFonts w:ascii="Arial" w:eastAsia="Times New Roman" w:hAnsi="Arial" w:cs="Arial"/>
        </w:rPr>
      </w:pPr>
      <w:r w:rsidRPr="00D16974">
        <w:rPr>
          <w:rFonts w:ascii="Arial" w:eastAsia="Times New Roman" w:hAnsi="Arial" w:cs="Arial"/>
          <w:w w:val="110"/>
        </w:rPr>
        <w:t>School</w:t>
      </w:r>
      <w:r w:rsidRPr="00D16974">
        <w:rPr>
          <w:rFonts w:ascii="Arial" w:eastAsia="Times New Roman" w:hAnsi="Arial" w:cs="Arial"/>
          <w:w w:val="105"/>
        </w:rPr>
        <w:t xml:space="preserve"> Vocational or professional institution;</w:t>
      </w:r>
      <w:r w:rsidRPr="00D16974">
        <w:rPr>
          <w:rFonts w:ascii="Arial" w:eastAsia="Times New Roman" w:hAnsi="Arial" w:cs="Arial"/>
          <w:spacing w:val="-37"/>
          <w:w w:val="105"/>
        </w:rPr>
        <w:t xml:space="preserve"> </w:t>
      </w:r>
      <w:r w:rsidRPr="00D16974">
        <w:rPr>
          <w:rFonts w:ascii="Arial" w:eastAsia="Times New Roman" w:hAnsi="Arial" w:cs="Arial"/>
          <w:w w:val="105"/>
        </w:rPr>
        <w:t>or</w:t>
      </w:r>
    </w:p>
    <w:p w14:paraId="30B20BBB" w14:textId="77777777" w:rsidR="00FD78DD" w:rsidRPr="00D16974" w:rsidRDefault="009E1E09" w:rsidP="00BE22F9">
      <w:pPr>
        <w:widowControl w:val="0"/>
        <w:numPr>
          <w:ilvl w:val="4"/>
          <w:numId w:val="29"/>
        </w:numPr>
        <w:tabs>
          <w:tab w:val="left" w:pos="3936"/>
        </w:tabs>
        <w:autoSpaceDE w:val="0"/>
        <w:autoSpaceDN w:val="0"/>
        <w:ind w:left="1440" w:right="1071"/>
        <w:jc w:val="both"/>
        <w:rPr>
          <w:rFonts w:ascii="Arial" w:eastAsia="Times New Roman" w:hAnsi="Arial" w:cs="Arial"/>
        </w:rPr>
      </w:pPr>
      <w:r w:rsidRPr="00D16974">
        <w:rPr>
          <w:rFonts w:ascii="Arial" w:eastAsia="Times New Roman" w:hAnsi="Arial" w:cs="Arial"/>
          <w:w w:val="105"/>
        </w:rPr>
        <w:t>Institution of higher</w:t>
      </w:r>
      <w:r w:rsidRPr="00D16974">
        <w:rPr>
          <w:rFonts w:ascii="Arial" w:eastAsia="Times New Roman" w:hAnsi="Arial" w:cs="Arial"/>
          <w:spacing w:val="-46"/>
          <w:w w:val="105"/>
        </w:rPr>
        <w:t xml:space="preserve"> </w:t>
      </w:r>
      <w:r w:rsidRPr="00D16974">
        <w:rPr>
          <w:rFonts w:ascii="Arial" w:eastAsia="Times New Roman" w:hAnsi="Arial" w:cs="Arial"/>
          <w:w w:val="105"/>
        </w:rPr>
        <w:t>education, including community or junior college, college or university.</w:t>
      </w:r>
    </w:p>
    <w:p w14:paraId="55AEEA73" w14:textId="77777777" w:rsidR="00D53FE0" w:rsidRPr="00D16974" w:rsidRDefault="009E1E09" w:rsidP="00D53FE0">
      <w:pPr>
        <w:pStyle w:val="ListParagraph"/>
        <w:widowControl w:val="0"/>
        <w:numPr>
          <w:ilvl w:val="1"/>
          <w:numId w:val="29"/>
        </w:numPr>
        <w:tabs>
          <w:tab w:val="left" w:pos="3936"/>
        </w:tabs>
        <w:autoSpaceDE w:val="0"/>
        <w:autoSpaceDN w:val="0"/>
        <w:jc w:val="both"/>
        <w:rPr>
          <w:rFonts w:ascii="Arial" w:eastAsia="Times New Roman" w:hAnsi="Arial" w:cs="Arial"/>
        </w:rPr>
      </w:pPr>
      <w:r w:rsidRPr="00D16974">
        <w:rPr>
          <w:rFonts w:ascii="Arial" w:eastAsia="Times New Roman" w:hAnsi="Arial" w:cs="Arial"/>
          <w:w w:val="105"/>
        </w:rPr>
        <w:t>No</w:t>
      </w:r>
      <w:r w:rsidR="00AC300B" w:rsidRPr="00D16974">
        <w:rPr>
          <w:rFonts w:ascii="Arial" w:eastAsia="Times New Roman" w:hAnsi="Arial" w:cs="Arial"/>
          <w:w w:val="105"/>
        </w:rPr>
        <w:t xml:space="preserve"> such use or establishment </w:t>
      </w:r>
      <w:r w:rsidRPr="00D16974">
        <w:rPr>
          <w:rFonts w:ascii="Arial" w:eastAsia="Times New Roman" w:hAnsi="Arial" w:cs="Arial"/>
          <w:w w:val="105"/>
        </w:rPr>
        <w:t>located in a building sharing one or more common walls with another retail or commercial establishment, or sharing common attic space with any other</w:t>
      </w:r>
      <w:r w:rsidRPr="00D16974">
        <w:rPr>
          <w:rFonts w:ascii="Arial" w:eastAsia="Times New Roman" w:hAnsi="Arial" w:cs="Arial"/>
          <w:spacing w:val="-5"/>
          <w:w w:val="105"/>
        </w:rPr>
        <w:t xml:space="preserve"> </w:t>
      </w:r>
      <w:r w:rsidRPr="00D16974">
        <w:rPr>
          <w:rFonts w:ascii="Arial" w:eastAsia="Times New Roman" w:hAnsi="Arial" w:cs="Arial"/>
          <w:w w:val="105"/>
        </w:rPr>
        <w:t>use,</w:t>
      </w:r>
      <w:r w:rsidRPr="00D16974">
        <w:rPr>
          <w:rFonts w:ascii="Arial" w:eastAsia="Times New Roman" w:hAnsi="Arial" w:cs="Arial"/>
          <w:spacing w:val="-16"/>
          <w:w w:val="105"/>
        </w:rPr>
        <w:t xml:space="preserve"> </w:t>
      </w:r>
      <w:r w:rsidRPr="00D16974">
        <w:rPr>
          <w:rFonts w:ascii="Arial" w:eastAsia="Times New Roman" w:hAnsi="Arial" w:cs="Arial"/>
          <w:w w:val="105"/>
        </w:rPr>
        <w:t>shall</w:t>
      </w:r>
      <w:r w:rsidRPr="00D16974">
        <w:rPr>
          <w:rFonts w:ascii="Arial" w:eastAsia="Times New Roman" w:hAnsi="Arial" w:cs="Arial"/>
          <w:spacing w:val="-4"/>
          <w:w w:val="105"/>
        </w:rPr>
        <w:t xml:space="preserve"> </w:t>
      </w:r>
      <w:r w:rsidRPr="00D16974">
        <w:rPr>
          <w:rFonts w:ascii="Arial" w:eastAsia="Times New Roman" w:hAnsi="Arial" w:cs="Arial"/>
          <w:w w:val="105"/>
        </w:rPr>
        <w:t>permit</w:t>
      </w:r>
      <w:r w:rsidRPr="00D16974">
        <w:rPr>
          <w:rFonts w:ascii="Arial" w:eastAsia="Times New Roman" w:hAnsi="Arial" w:cs="Arial"/>
          <w:spacing w:val="-8"/>
          <w:w w:val="105"/>
        </w:rPr>
        <w:t xml:space="preserve"> </w:t>
      </w:r>
      <w:r w:rsidRPr="00D16974">
        <w:rPr>
          <w:rFonts w:ascii="Arial" w:eastAsia="Times New Roman" w:hAnsi="Arial" w:cs="Arial"/>
          <w:w w:val="105"/>
        </w:rPr>
        <w:t>smoking</w:t>
      </w:r>
      <w:r w:rsidRPr="00D16974">
        <w:rPr>
          <w:rFonts w:ascii="Arial" w:eastAsia="Times New Roman" w:hAnsi="Arial" w:cs="Arial"/>
          <w:spacing w:val="-5"/>
          <w:w w:val="105"/>
        </w:rPr>
        <w:t xml:space="preserve"> </w:t>
      </w:r>
      <w:r w:rsidRPr="00D16974">
        <w:rPr>
          <w:rFonts w:ascii="Arial" w:eastAsia="Times New Roman" w:hAnsi="Arial" w:cs="Arial"/>
          <w:w w:val="105"/>
        </w:rPr>
        <w:t>anywhere</w:t>
      </w:r>
      <w:r w:rsidRPr="00D16974">
        <w:rPr>
          <w:rFonts w:ascii="Arial" w:eastAsia="Times New Roman" w:hAnsi="Arial" w:cs="Arial"/>
          <w:spacing w:val="-4"/>
          <w:w w:val="105"/>
        </w:rPr>
        <w:t xml:space="preserve"> </w:t>
      </w:r>
      <w:r w:rsidRPr="00D16974">
        <w:rPr>
          <w:rFonts w:ascii="Arial" w:eastAsia="Times New Roman" w:hAnsi="Arial" w:cs="Arial"/>
          <w:w w:val="105"/>
        </w:rPr>
        <w:t>on</w:t>
      </w:r>
      <w:r w:rsidRPr="00D16974">
        <w:rPr>
          <w:rFonts w:ascii="Arial" w:eastAsia="Times New Roman" w:hAnsi="Arial" w:cs="Arial"/>
          <w:spacing w:val="-5"/>
          <w:w w:val="105"/>
        </w:rPr>
        <w:t xml:space="preserve"> </w:t>
      </w:r>
      <w:r w:rsidRPr="00D16974">
        <w:rPr>
          <w:rFonts w:ascii="Arial" w:eastAsia="Times New Roman" w:hAnsi="Arial" w:cs="Arial"/>
          <w:w w:val="105"/>
        </w:rPr>
        <w:t>the</w:t>
      </w:r>
      <w:r w:rsidRPr="00D16974">
        <w:rPr>
          <w:rFonts w:ascii="Arial" w:eastAsia="Times New Roman" w:hAnsi="Arial" w:cs="Arial"/>
          <w:spacing w:val="-6"/>
          <w:w w:val="105"/>
        </w:rPr>
        <w:t xml:space="preserve"> </w:t>
      </w:r>
      <w:r w:rsidRPr="00D16974">
        <w:rPr>
          <w:rFonts w:ascii="Arial" w:eastAsia="Times New Roman" w:hAnsi="Arial" w:cs="Arial"/>
          <w:w w:val="105"/>
        </w:rPr>
        <w:t>premises.</w:t>
      </w:r>
    </w:p>
    <w:p w14:paraId="269868BC" w14:textId="14B743C0" w:rsidR="00D53FE0" w:rsidRPr="00D16974" w:rsidRDefault="00D53FE0" w:rsidP="00D53FE0">
      <w:pPr>
        <w:pStyle w:val="ListParagraph"/>
        <w:widowControl w:val="0"/>
        <w:numPr>
          <w:ilvl w:val="1"/>
          <w:numId w:val="29"/>
        </w:numPr>
        <w:tabs>
          <w:tab w:val="left" w:pos="3936"/>
        </w:tabs>
        <w:autoSpaceDE w:val="0"/>
        <w:autoSpaceDN w:val="0"/>
        <w:jc w:val="both"/>
        <w:rPr>
          <w:rFonts w:ascii="Arial" w:eastAsia="Times New Roman" w:hAnsi="Arial" w:cs="Arial"/>
        </w:rPr>
      </w:pPr>
      <w:r w:rsidRPr="00D16974">
        <w:rPr>
          <w:rFonts w:ascii="Arial" w:eastAsia="Times New Roman" w:hAnsi="Arial" w:cs="Arial"/>
          <w:w w:val="105"/>
        </w:rPr>
        <w:t xml:space="preserve">No such use or establishment shall permit the smoking of any cigarettes, </w:t>
      </w:r>
      <w:r w:rsidRPr="00D16974">
        <w:rPr>
          <w:rFonts w:ascii="Arial" w:hAnsi="Arial" w:cs="Arial"/>
        </w:rPr>
        <w:t>electronic/vapor substance inhalation products, commonly known as “electronic cigarettes”, “e-cigarettes”, “e-cigars”, “e-</w:t>
      </w:r>
      <w:proofErr w:type="spellStart"/>
      <w:r w:rsidRPr="00D16974">
        <w:rPr>
          <w:rFonts w:ascii="Arial" w:hAnsi="Arial" w:cs="Arial"/>
        </w:rPr>
        <w:t>cigarellos</w:t>
      </w:r>
      <w:proofErr w:type="spellEnd"/>
      <w:r w:rsidRPr="00D16974">
        <w:rPr>
          <w:rFonts w:ascii="Arial" w:hAnsi="Arial" w:cs="Arial"/>
        </w:rPr>
        <w:t xml:space="preserve">”, “e-pipes”, “e-hookahs”, electronic nicotine delivery systems” and other similar devices.  </w:t>
      </w:r>
    </w:p>
    <w:p w14:paraId="7A282B6F" w14:textId="3FF6BB8E" w:rsidR="00D53FE0" w:rsidRPr="00D16974" w:rsidRDefault="00D53FE0" w:rsidP="00D53FE0">
      <w:pPr>
        <w:pStyle w:val="ListParagraph"/>
        <w:widowControl w:val="0"/>
        <w:tabs>
          <w:tab w:val="left" w:pos="3936"/>
        </w:tabs>
        <w:autoSpaceDE w:val="0"/>
        <w:autoSpaceDN w:val="0"/>
        <w:ind w:left="1080"/>
        <w:jc w:val="both"/>
        <w:rPr>
          <w:rFonts w:ascii="Arial" w:eastAsia="Times New Roman" w:hAnsi="Arial" w:cs="Arial"/>
        </w:rPr>
      </w:pPr>
    </w:p>
    <w:p w14:paraId="06985605" w14:textId="77777777" w:rsidR="009E1E09" w:rsidRPr="00D16974" w:rsidRDefault="009E1E09" w:rsidP="00B74082">
      <w:pPr>
        <w:widowControl w:val="0"/>
        <w:autoSpaceDE w:val="0"/>
        <w:autoSpaceDN w:val="0"/>
        <w:spacing w:before="10"/>
        <w:jc w:val="both"/>
        <w:rPr>
          <w:rFonts w:ascii="Arial" w:eastAsia="Times New Roman" w:hAnsi="Arial" w:cs="Arial"/>
        </w:rPr>
      </w:pPr>
    </w:p>
    <w:p w14:paraId="1D28C3E0" w14:textId="704A2690" w:rsidR="009E1E09" w:rsidRPr="00D16974" w:rsidRDefault="00EB4465" w:rsidP="00B74082">
      <w:pPr>
        <w:pStyle w:val="ListParagraph"/>
        <w:widowControl w:val="0"/>
        <w:numPr>
          <w:ilvl w:val="0"/>
          <w:numId w:val="29"/>
        </w:numPr>
        <w:tabs>
          <w:tab w:val="left" w:pos="2694"/>
        </w:tabs>
        <w:autoSpaceDE w:val="0"/>
        <w:autoSpaceDN w:val="0"/>
        <w:spacing w:line="249" w:lineRule="auto"/>
        <w:ind w:right="126"/>
        <w:jc w:val="both"/>
        <w:rPr>
          <w:rFonts w:ascii="Arial" w:eastAsia="Times New Roman" w:hAnsi="Arial" w:cs="Arial"/>
        </w:rPr>
      </w:pPr>
      <w:r w:rsidRPr="00D16974">
        <w:rPr>
          <w:rFonts w:ascii="Arial" w:eastAsia="Times New Roman" w:hAnsi="Arial" w:cs="Arial"/>
          <w:w w:val="105"/>
        </w:rPr>
        <w:t>The regular development standards in the B-3 Zone shall also apply</w:t>
      </w:r>
      <w:r w:rsidR="004506CD" w:rsidRPr="00D16974">
        <w:rPr>
          <w:rFonts w:ascii="Arial" w:eastAsia="Times New Roman" w:hAnsi="Arial" w:cs="Arial"/>
          <w:w w:val="105"/>
        </w:rPr>
        <w:t xml:space="preserve"> to all Hookah Bars, Lounges, Shops, and establishments</w:t>
      </w:r>
      <w:r w:rsidRPr="00D16974">
        <w:rPr>
          <w:rFonts w:ascii="Arial" w:eastAsia="Times New Roman" w:hAnsi="Arial" w:cs="Arial"/>
          <w:w w:val="105"/>
        </w:rPr>
        <w:t xml:space="preserve">. </w:t>
      </w:r>
    </w:p>
    <w:p w14:paraId="03AB8694" w14:textId="77777777" w:rsidR="004506CD" w:rsidRPr="00D16974" w:rsidRDefault="004506CD" w:rsidP="004506CD">
      <w:pPr>
        <w:pStyle w:val="ListParagraph"/>
        <w:widowControl w:val="0"/>
        <w:tabs>
          <w:tab w:val="left" w:pos="2694"/>
        </w:tabs>
        <w:autoSpaceDE w:val="0"/>
        <w:autoSpaceDN w:val="0"/>
        <w:spacing w:line="249" w:lineRule="auto"/>
        <w:ind w:left="360" w:right="126"/>
        <w:jc w:val="both"/>
        <w:rPr>
          <w:rFonts w:ascii="Arial" w:eastAsia="Times New Roman" w:hAnsi="Arial" w:cs="Arial"/>
        </w:rPr>
      </w:pPr>
    </w:p>
    <w:p w14:paraId="0F8ECC39" w14:textId="77E8645E" w:rsidR="004506CD" w:rsidRPr="00D16974" w:rsidRDefault="004506CD" w:rsidP="004506CD">
      <w:pPr>
        <w:pStyle w:val="ListParagraph"/>
        <w:widowControl w:val="0"/>
        <w:numPr>
          <w:ilvl w:val="0"/>
          <w:numId w:val="29"/>
        </w:numPr>
        <w:tabs>
          <w:tab w:val="left" w:pos="2660"/>
        </w:tabs>
        <w:autoSpaceDE w:val="0"/>
        <w:autoSpaceDN w:val="0"/>
        <w:spacing w:before="1" w:line="249" w:lineRule="auto"/>
        <w:ind w:right="128"/>
        <w:jc w:val="both"/>
        <w:rPr>
          <w:rFonts w:ascii="Arial" w:eastAsia="Times New Roman" w:hAnsi="Arial" w:cs="Arial"/>
        </w:rPr>
      </w:pPr>
      <w:r w:rsidRPr="00D16974">
        <w:rPr>
          <w:rFonts w:ascii="Arial" w:eastAsia="Times New Roman" w:hAnsi="Arial" w:cs="Arial"/>
          <w:w w:val="105"/>
        </w:rPr>
        <w:t xml:space="preserve">The </w:t>
      </w:r>
      <w:r w:rsidRPr="00D16974">
        <w:rPr>
          <w:rFonts w:ascii="Arial" w:eastAsia="Times New Roman" w:hAnsi="Arial" w:cs="Arial"/>
          <w:w w:val="110"/>
        </w:rPr>
        <w:t xml:space="preserve">Hookah Bar, Lounge, Shop, or establishment shall be </w:t>
      </w:r>
      <w:r w:rsidRPr="00D16974">
        <w:rPr>
          <w:rFonts w:ascii="Arial" w:eastAsia="Times New Roman" w:hAnsi="Arial" w:cs="Arial"/>
          <w:w w:val="105"/>
        </w:rPr>
        <w:t xml:space="preserve">in compliance with the requirements of all health and safety codes, including, but not limited to, the building code, fire code, electrical code, mechanical code and plumbing code.  </w:t>
      </w:r>
    </w:p>
    <w:p w14:paraId="3FEF3BD8" w14:textId="77777777" w:rsidR="009E1E09" w:rsidRPr="00D16974" w:rsidRDefault="009E1E09" w:rsidP="00B74082">
      <w:pPr>
        <w:widowControl w:val="0"/>
        <w:autoSpaceDE w:val="0"/>
        <w:autoSpaceDN w:val="0"/>
        <w:spacing w:before="10"/>
        <w:jc w:val="both"/>
        <w:rPr>
          <w:rFonts w:ascii="Arial" w:eastAsia="Times New Roman" w:hAnsi="Arial" w:cs="Arial"/>
        </w:rPr>
      </w:pPr>
    </w:p>
    <w:p w14:paraId="57D7B4A5" w14:textId="6927868B" w:rsidR="009E1E09" w:rsidRPr="00D16974" w:rsidRDefault="009E1E09" w:rsidP="004506CD">
      <w:pPr>
        <w:pStyle w:val="ListParagraph"/>
        <w:widowControl w:val="0"/>
        <w:numPr>
          <w:ilvl w:val="0"/>
          <w:numId w:val="29"/>
        </w:numPr>
        <w:tabs>
          <w:tab w:val="left" w:pos="2675"/>
        </w:tabs>
        <w:autoSpaceDE w:val="0"/>
        <w:autoSpaceDN w:val="0"/>
        <w:spacing w:line="249" w:lineRule="auto"/>
        <w:jc w:val="both"/>
        <w:rPr>
          <w:rFonts w:ascii="Arial" w:eastAsia="Times New Roman" w:hAnsi="Arial" w:cs="Arial"/>
        </w:rPr>
      </w:pPr>
      <w:r w:rsidRPr="00D16974">
        <w:rPr>
          <w:rFonts w:ascii="Arial" w:eastAsia="Times New Roman" w:hAnsi="Arial" w:cs="Arial"/>
          <w:w w:val="105"/>
        </w:rPr>
        <w:lastRenderedPageBreak/>
        <w:t>The</w:t>
      </w:r>
      <w:r w:rsidRPr="00D16974">
        <w:rPr>
          <w:rFonts w:ascii="Arial" w:eastAsia="Times New Roman" w:hAnsi="Arial" w:cs="Arial"/>
          <w:spacing w:val="-5"/>
          <w:w w:val="105"/>
        </w:rPr>
        <w:t xml:space="preserve"> </w:t>
      </w:r>
      <w:r w:rsidR="004506CD" w:rsidRPr="00D16974">
        <w:rPr>
          <w:rFonts w:ascii="Arial" w:eastAsia="Times New Roman" w:hAnsi="Arial" w:cs="Arial"/>
          <w:w w:val="110"/>
        </w:rPr>
        <w:t>Hookah Bar, Lounge, Shop, or establishment</w:t>
      </w:r>
      <w:r w:rsidRPr="00D16974">
        <w:rPr>
          <w:rFonts w:ascii="Arial" w:eastAsia="Times New Roman" w:hAnsi="Arial" w:cs="Arial"/>
          <w:w w:val="105"/>
        </w:rPr>
        <w:t xml:space="preserve"> meets the following minimu</w:t>
      </w:r>
      <w:r w:rsidR="004506CD" w:rsidRPr="00D16974">
        <w:rPr>
          <w:rFonts w:ascii="Arial" w:eastAsia="Times New Roman" w:hAnsi="Arial" w:cs="Arial"/>
          <w:w w:val="105"/>
        </w:rPr>
        <w:t xml:space="preserve">m </w:t>
      </w:r>
      <w:r w:rsidRPr="00D16974">
        <w:rPr>
          <w:rFonts w:ascii="Arial" w:eastAsia="Times New Roman" w:hAnsi="Arial" w:cs="Arial"/>
          <w:w w:val="105"/>
        </w:rPr>
        <w:t>specific standards:</w:t>
      </w:r>
    </w:p>
    <w:p w14:paraId="0939FC5B" w14:textId="77777777" w:rsidR="009E1E09" w:rsidRPr="00D16974" w:rsidRDefault="009E1E09" w:rsidP="00B74082">
      <w:pPr>
        <w:widowControl w:val="0"/>
        <w:autoSpaceDE w:val="0"/>
        <w:autoSpaceDN w:val="0"/>
        <w:spacing w:before="4"/>
        <w:jc w:val="both"/>
        <w:rPr>
          <w:rFonts w:ascii="Arial" w:eastAsia="Times New Roman" w:hAnsi="Arial" w:cs="Arial"/>
        </w:rPr>
      </w:pPr>
    </w:p>
    <w:p w14:paraId="5E2BF342" w14:textId="0F1646F0" w:rsidR="0094299F" w:rsidRPr="00D16974" w:rsidRDefault="009E1E09" w:rsidP="0094299F">
      <w:pPr>
        <w:widowControl w:val="0"/>
        <w:numPr>
          <w:ilvl w:val="1"/>
          <w:numId w:val="29"/>
        </w:numPr>
        <w:tabs>
          <w:tab w:val="left" w:pos="3440"/>
        </w:tabs>
        <w:autoSpaceDE w:val="0"/>
        <w:autoSpaceDN w:val="0"/>
        <w:spacing w:before="1" w:line="249" w:lineRule="auto"/>
        <w:ind w:right="305"/>
        <w:jc w:val="both"/>
        <w:rPr>
          <w:rFonts w:ascii="Arial" w:eastAsia="Times New Roman" w:hAnsi="Arial" w:cs="Arial"/>
        </w:rPr>
      </w:pPr>
      <w:r w:rsidRPr="00D16974">
        <w:rPr>
          <w:rFonts w:ascii="Arial" w:eastAsia="Times New Roman" w:hAnsi="Arial" w:cs="Arial"/>
          <w:w w:val="105"/>
        </w:rPr>
        <w:t>No person or business shall engage in the sale of tobacco</w:t>
      </w:r>
      <w:r w:rsidR="00CC58B9" w:rsidRPr="00D16974">
        <w:rPr>
          <w:rFonts w:ascii="Arial" w:eastAsia="Times New Roman" w:hAnsi="Arial" w:cs="Arial"/>
          <w:w w:val="105"/>
        </w:rPr>
        <w:t xml:space="preserve"> or e</w:t>
      </w:r>
      <w:r w:rsidRPr="00D16974">
        <w:rPr>
          <w:rFonts w:ascii="Arial" w:eastAsia="Times New Roman" w:hAnsi="Arial" w:cs="Arial"/>
          <w:w w:val="105"/>
        </w:rPr>
        <w:t>lectronic vapor device products without first posting a plainly visible sign</w:t>
      </w:r>
      <w:r w:rsidR="002C0CD7" w:rsidRPr="00D16974">
        <w:rPr>
          <w:rFonts w:ascii="Arial" w:eastAsia="Times New Roman" w:hAnsi="Arial" w:cs="Arial"/>
          <w:w w:val="105"/>
        </w:rPr>
        <w:t xml:space="preserve">, with letters one inch in </w:t>
      </w:r>
      <w:proofErr w:type="gramStart"/>
      <w:r w:rsidR="002C0CD7" w:rsidRPr="00D16974">
        <w:rPr>
          <w:rFonts w:ascii="Arial" w:eastAsia="Times New Roman" w:hAnsi="Arial" w:cs="Arial"/>
          <w:w w:val="105"/>
        </w:rPr>
        <w:t xml:space="preserve">height, </w:t>
      </w:r>
      <w:r w:rsidRPr="00D16974">
        <w:rPr>
          <w:rFonts w:ascii="Arial" w:eastAsia="Times New Roman" w:hAnsi="Arial" w:cs="Arial"/>
          <w:w w:val="105"/>
        </w:rPr>
        <w:t xml:space="preserve"> at</w:t>
      </w:r>
      <w:proofErr w:type="gramEnd"/>
      <w:r w:rsidRPr="00D16974">
        <w:rPr>
          <w:rFonts w:ascii="Arial" w:eastAsia="Times New Roman" w:hAnsi="Arial" w:cs="Arial"/>
          <w:w w:val="105"/>
        </w:rPr>
        <w:t xml:space="preserve"> the point </w:t>
      </w:r>
      <w:r w:rsidR="00B929A9" w:rsidRPr="00D16974">
        <w:rPr>
          <w:rFonts w:ascii="Arial" w:eastAsia="Times New Roman" w:hAnsi="Arial" w:cs="Arial"/>
          <w:w w:val="105"/>
        </w:rPr>
        <w:t>entry</w:t>
      </w:r>
      <w:r w:rsidRPr="00D16974">
        <w:rPr>
          <w:rFonts w:ascii="Arial" w:eastAsia="Times New Roman" w:hAnsi="Arial" w:cs="Arial"/>
          <w:w w:val="105"/>
        </w:rPr>
        <w:t xml:space="preserve"> that</w:t>
      </w:r>
      <w:r w:rsidRPr="00D16974">
        <w:rPr>
          <w:rFonts w:ascii="Arial" w:eastAsia="Times New Roman" w:hAnsi="Arial" w:cs="Arial"/>
          <w:spacing w:val="-9"/>
          <w:w w:val="105"/>
        </w:rPr>
        <w:t xml:space="preserve"> </w:t>
      </w:r>
      <w:r w:rsidRPr="00D16974">
        <w:rPr>
          <w:rFonts w:ascii="Arial" w:eastAsia="Times New Roman" w:hAnsi="Arial" w:cs="Arial"/>
          <w:w w:val="105"/>
        </w:rPr>
        <w:t>has</w:t>
      </w:r>
      <w:r w:rsidRPr="00D16974">
        <w:rPr>
          <w:rFonts w:ascii="Arial" w:eastAsia="Times New Roman" w:hAnsi="Arial" w:cs="Arial"/>
          <w:spacing w:val="-11"/>
          <w:w w:val="105"/>
        </w:rPr>
        <w:t xml:space="preserve"> </w:t>
      </w:r>
      <w:r w:rsidRPr="00D16974">
        <w:rPr>
          <w:rFonts w:ascii="Arial" w:eastAsia="Times New Roman" w:hAnsi="Arial" w:cs="Arial"/>
          <w:w w:val="105"/>
        </w:rPr>
        <w:t>wording</w:t>
      </w:r>
      <w:r w:rsidRPr="00D16974">
        <w:rPr>
          <w:rFonts w:ascii="Arial" w:eastAsia="Times New Roman" w:hAnsi="Arial" w:cs="Arial"/>
          <w:spacing w:val="-11"/>
          <w:w w:val="105"/>
        </w:rPr>
        <w:t xml:space="preserve"> </w:t>
      </w:r>
      <w:r w:rsidRPr="00D16974">
        <w:rPr>
          <w:rFonts w:ascii="Arial" w:eastAsia="Times New Roman" w:hAnsi="Arial" w:cs="Arial"/>
          <w:w w:val="105"/>
        </w:rPr>
        <w:t>similar to:</w:t>
      </w:r>
    </w:p>
    <w:p w14:paraId="042BC32B" w14:textId="77777777" w:rsidR="0094299F" w:rsidRPr="00D16974" w:rsidRDefault="0094299F" w:rsidP="0094299F">
      <w:pPr>
        <w:widowControl w:val="0"/>
        <w:tabs>
          <w:tab w:val="left" w:pos="3440"/>
        </w:tabs>
        <w:autoSpaceDE w:val="0"/>
        <w:autoSpaceDN w:val="0"/>
        <w:spacing w:before="1" w:line="249" w:lineRule="auto"/>
        <w:ind w:left="1080" w:right="305"/>
        <w:jc w:val="both"/>
        <w:rPr>
          <w:rFonts w:ascii="Arial" w:eastAsia="Times New Roman" w:hAnsi="Arial" w:cs="Arial"/>
        </w:rPr>
      </w:pPr>
    </w:p>
    <w:p w14:paraId="423CF7EC" w14:textId="77777777" w:rsidR="0094299F" w:rsidRPr="00D16974" w:rsidRDefault="009E1E09" w:rsidP="0094299F">
      <w:pPr>
        <w:widowControl w:val="0"/>
        <w:tabs>
          <w:tab w:val="left" w:pos="3440"/>
        </w:tabs>
        <w:autoSpaceDE w:val="0"/>
        <w:autoSpaceDN w:val="0"/>
        <w:spacing w:before="1" w:line="249" w:lineRule="auto"/>
        <w:ind w:left="1080" w:right="305"/>
        <w:jc w:val="both"/>
        <w:rPr>
          <w:rFonts w:ascii="Arial" w:eastAsia="Times New Roman" w:hAnsi="Arial" w:cs="Arial"/>
        </w:rPr>
      </w:pPr>
      <w:r w:rsidRPr="00D16974">
        <w:rPr>
          <w:rFonts w:ascii="Arial" w:eastAsia="Times New Roman" w:hAnsi="Arial" w:cs="Arial"/>
          <w:w w:val="105"/>
        </w:rPr>
        <w:t xml:space="preserve">"THE SALE OF TOBACCO PRODUCTS, HOOKAHS, AND </w:t>
      </w:r>
      <w:r w:rsidR="00F21F02" w:rsidRPr="00D16974">
        <w:rPr>
          <w:rFonts w:ascii="Arial" w:eastAsia="Times New Roman" w:hAnsi="Arial" w:cs="Arial"/>
          <w:w w:val="105"/>
        </w:rPr>
        <w:t xml:space="preserve">HOOKAH </w:t>
      </w:r>
      <w:r w:rsidRPr="00D16974">
        <w:rPr>
          <w:rFonts w:ascii="Arial" w:eastAsia="Times New Roman" w:hAnsi="Arial" w:cs="Arial"/>
          <w:w w:val="105"/>
        </w:rPr>
        <w:t>PRODUCTS TO PERSONS UNDER 18 YEARS OF AGE IS PROHIBITED BY LAW AND SUBJECT TO PENALTIES. PHOTO IDENTIFICATION IS REQUIRED OF PURCHASERS APPEARING TO BE 26 YEARS OF AGE AND YOUNGER."</w:t>
      </w:r>
    </w:p>
    <w:p w14:paraId="72209687" w14:textId="77777777" w:rsidR="0094299F" w:rsidRPr="00D16974" w:rsidRDefault="0094299F" w:rsidP="0094299F">
      <w:pPr>
        <w:widowControl w:val="0"/>
        <w:tabs>
          <w:tab w:val="left" w:pos="3440"/>
        </w:tabs>
        <w:autoSpaceDE w:val="0"/>
        <w:autoSpaceDN w:val="0"/>
        <w:spacing w:before="1" w:line="249" w:lineRule="auto"/>
        <w:ind w:left="1080" w:right="305"/>
        <w:jc w:val="both"/>
        <w:rPr>
          <w:rFonts w:ascii="Arial" w:eastAsia="Times New Roman" w:hAnsi="Arial" w:cs="Arial"/>
        </w:rPr>
      </w:pPr>
    </w:p>
    <w:p w14:paraId="50F844E3" w14:textId="77777777" w:rsidR="009E1E09" w:rsidRPr="00D16974" w:rsidRDefault="009E1E09" w:rsidP="00B74082">
      <w:pPr>
        <w:widowControl w:val="0"/>
        <w:autoSpaceDE w:val="0"/>
        <w:autoSpaceDN w:val="0"/>
        <w:spacing w:before="10"/>
        <w:jc w:val="both"/>
        <w:rPr>
          <w:rFonts w:ascii="Arial" w:eastAsia="Times New Roman" w:hAnsi="Arial" w:cs="Arial"/>
        </w:rPr>
      </w:pPr>
    </w:p>
    <w:p w14:paraId="5F779B38" w14:textId="5D8CAC06" w:rsidR="009E1E09" w:rsidRPr="00D16974" w:rsidRDefault="00E8121C" w:rsidP="002D278D">
      <w:pPr>
        <w:widowControl w:val="0"/>
        <w:autoSpaceDE w:val="0"/>
        <w:autoSpaceDN w:val="0"/>
        <w:jc w:val="both"/>
        <w:rPr>
          <w:rFonts w:ascii="Arial" w:eastAsia="Times New Roman" w:hAnsi="Arial" w:cs="Arial"/>
        </w:rPr>
      </w:pPr>
      <w:r w:rsidRPr="00D16974">
        <w:rPr>
          <w:rFonts w:ascii="Arial" w:hAnsi="Arial" w:cs="Arial"/>
          <w:b/>
        </w:rPr>
        <w:t>SECTION 240 - __ MEASURE OF DISTANCE</w:t>
      </w:r>
      <w:r w:rsidRPr="00D16974">
        <w:rPr>
          <w:rFonts w:ascii="Arial" w:eastAsia="Times New Roman" w:hAnsi="Arial" w:cs="Arial"/>
          <w:w w:val="105"/>
        </w:rPr>
        <w:t>.</w:t>
      </w:r>
    </w:p>
    <w:p w14:paraId="0A8A9C9F" w14:textId="77777777" w:rsidR="009E1E09" w:rsidRPr="00D16974" w:rsidRDefault="009E1E09" w:rsidP="00B74082">
      <w:pPr>
        <w:widowControl w:val="0"/>
        <w:autoSpaceDE w:val="0"/>
        <w:autoSpaceDN w:val="0"/>
        <w:spacing w:before="1"/>
        <w:jc w:val="both"/>
        <w:rPr>
          <w:rFonts w:ascii="Arial" w:eastAsia="Times New Roman" w:hAnsi="Arial" w:cs="Arial"/>
        </w:rPr>
      </w:pPr>
    </w:p>
    <w:p w14:paraId="02A73B1C" w14:textId="24DDCBBF" w:rsidR="009E1E09" w:rsidRPr="00D16974" w:rsidRDefault="009E1E09" w:rsidP="002D278D">
      <w:pPr>
        <w:widowControl w:val="0"/>
        <w:autoSpaceDE w:val="0"/>
        <w:autoSpaceDN w:val="0"/>
        <w:spacing w:line="249" w:lineRule="auto"/>
        <w:ind w:left="172" w:right="109"/>
        <w:jc w:val="both"/>
        <w:rPr>
          <w:rFonts w:ascii="Arial" w:eastAsia="Times New Roman" w:hAnsi="Arial" w:cs="Arial"/>
        </w:rPr>
      </w:pPr>
      <w:r w:rsidRPr="00D16974">
        <w:rPr>
          <w:rFonts w:ascii="Arial" w:eastAsia="Times New Roman" w:hAnsi="Arial" w:cs="Arial"/>
          <w:w w:val="105"/>
        </w:rPr>
        <w:t xml:space="preserve">Distance, without regard to intervening structures, shall be a straight line measured from the closest exterior structural wall of a </w:t>
      </w:r>
      <w:r w:rsidR="00B232F7" w:rsidRPr="00D16974">
        <w:rPr>
          <w:rFonts w:ascii="Arial" w:eastAsia="Times New Roman" w:hAnsi="Arial" w:cs="Arial"/>
          <w:w w:val="105"/>
        </w:rPr>
        <w:t>Hookah Bar, Lounge, Shop, or establishment</w:t>
      </w:r>
      <w:r w:rsidRPr="00D16974">
        <w:rPr>
          <w:rFonts w:ascii="Arial" w:eastAsia="Times New Roman" w:hAnsi="Arial" w:cs="Arial"/>
          <w:w w:val="105"/>
        </w:rPr>
        <w:t xml:space="preserve"> to the closest property line of a religious facility, courthouse, day nursery, public playground/park/recreation area, school, residential zone, vocational or professional institution, institution of higher education, including community or junior college, college, university, other </w:t>
      </w:r>
      <w:r w:rsidR="00B232F7" w:rsidRPr="00D16974">
        <w:rPr>
          <w:rFonts w:ascii="Arial" w:eastAsia="Times New Roman" w:hAnsi="Arial" w:cs="Arial"/>
          <w:w w:val="105"/>
        </w:rPr>
        <w:t>Hookah Bar, Lounge, Shop, or establishment</w:t>
      </w:r>
      <w:r w:rsidRPr="00D16974">
        <w:rPr>
          <w:rFonts w:ascii="Arial" w:eastAsia="Times New Roman" w:hAnsi="Arial" w:cs="Arial"/>
          <w:w w:val="105"/>
        </w:rPr>
        <w:t>.</w:t>
      </w:r>
    </w:p>
    <w:p w14:paraId="21DCA7DD" w14:textId="77777777" w:rsidR="00B232F7" w:rsidRPr="00D16974" w:rsidRDefault="00B232F7" w:rsidP="00B232F7">
      <w:pPr>
        <w:widowControl w:val="0"/>
        <w:autoSpaceDE w:val="0"/>
        <w:autoSpaceDN w:val="0"/>
        <w:spacing w:before="4"/>
        <w:jc w:val="both"/>
        <w:rPr>
          <w:rFonts w:ascii="Arial" w:eastAsia="Times New Roman" w:hAnsi="Arial" w:cs="Arial"/>
        </w:rPr>
      </w:pPr>
    </w:p>
    <w:p w14:paraId="5C9FB517" w14:textId="77777777" w:rsidR="00D153A0" w:rsidRPr="00D16974" w:rsidRDefault="00D153A0" w:rsidP="00B74082">
      <w:pPr>
        <w:widowControl w:val="0"/>
        <w:tabs>
          <w:tab w:val="left" w:pos="1629"/>
        </w:tabs>
        <w:autoSpaceDE w:val="0"/>
        <w:autoSpaceDN w:val="0"/>
        <w:ind w:left="913"/>
        <w:jc w:val="both"/>
        <w:rPr>
          <w:rFonts w:ascii="Arial" w:eastAsia="Times New Roman" w:hAnsi="Arial" w:cs="Arial"/>
        </w:rPr>
      </w:pPr>
    </w:p>
    <w:p w14:paraId="75F30FF7" w14:textId="2322280B" w:rsidR="009E1E09" w:rsidRPr="00D16974" w:rsidRDefault="00E8121C" w:rsidP="00080B32">
      <w:pPr>
        <w:widowControl w:val="0"/>
        <w:tabs>
          <w:tab w:val="left" w:pos="1629"/>
        </w:tabs>
        <w:autoSpaceDE w:val="0"/>
        <w:autoSpaceDN w:val="0"/>
        <w:jc w:val="both"/>
        <w:rPr>
          <w:rFonts w:ascii="Arial" w:eastAsia="Times New Roman" w:hAnsi="Arial" w:cs="Arial"/>
        </w:rPr>
      </w:pPr>
      <w:r w:rsidRPr="00D16974">
        <w:rPr>
          <w:rFonts w:ascii="Arial" w:eastAsia="Times New Roman" w:hAnsi="Arial" w:cs="Arial"/>
          <w:b/>
          <w:w w:val="110"/>
        </w:rPr>
        <w:t>SECTION 240 - __ VIOLATION -PENALTY</w:t>
      </w:r>
      <w:r w:rsidRPr="00D16974">
        <w:rPr>
          <w:rFonts w:ascii="Arial" w:eastAsia="Times New Roman" w:hAnsi="Arial" w:cs="Arial"/>
          <w:w w:val="110"/>
        </w:rPr>
        <w:t>.</w:t>
      </w:r>
    </w:p>
    <w:p w14:paraId="08B8640E" w14:textId="77777777" w:rsidR="009E1E09" w:rsidRPr="00D16974" w:rsidRDefault="009E1E09" w:rsidP="00B74082">
      <w:pPr>
        <w:widowControl w:val="0"/>
        <w:autoSpaceDE w:val="0"/>
        <w:autoSpaceDN w:val="0"/>
        <w:spacing w:before="7"/>
        <w:jc w:val="both"/>
        <w:rPr>
          <w:rFonts w:ascii="Arial" w:eastAsia="Times New Roman" w:hAnsi="Arial" w:cs="Arial"/>
        </w:rPr>
      </w:pPr>
    </w:p>
    <w:p w14:paraId="24E3212A" w14:textId="77777777" w:rsidR="009E1E09" w:rsidRPr="00D16974" w:rsidRDefault="009E1E09" w:rsidP="004F1919">
      <w:pPr>
        <w:pStyle w:val="ListParagraph"/>
        <w:widowControl w:val="0"/>
        <w:numPr>
          <w:ilvl w:val="0"/>
          <w:numId w:val="35"/>
        </w:numPr>
        <w:tabs>
          <w:tab w:val="left" w:pos="1616"/>
          <w:tab w:val="left" w:pos="1617"/>
        </w:tabs>
        <w:autoSpaceDE w:val="0"/>
        <w:autoSpaceDN w:val="0"/>
        <w:spacing w:line="249" w:lineRule="auto"/>
        <w:ind w:left="720" w:right="421"/>
        <w:jc w:val="both"/>
        <w:rPr>
          <w:rFonts w:ascii="Arial" w:eastAsia="Times New Roman" w:hAnsi="Arial" w:cs="Arial"/>
        </w:rPr>
      </w:pPr>
      <w:r w:rsidRPr="00D16974">
        <w:rPr>
          <w:rFonts w:ascii="Arial" w:eastAsia="Times New Roman" w:hAnsi="Arial" w:cs="Arial"/>
          <w:w w:val="105"/>
        </w:rPr>
        <w:t>Any person, firm or corporation violating any of the provisions of this chapter</w:t>
      </w:r>
      <w:r w:rsidRPr="00D16974">
        <w:rPr>
          <w:rFonts w:ascii="Arial" w:eastAsia="Times New Roman" w:hAnsi="Arial" w:cs="Arial"/>
          <w:spacing w:val="1"/>
          <w:w w:val="105"/>
        </w:rPr>
        <w:t xml:space="preserve"> </w:t>
      </w:r>
      <w:r w:rsidR="009765CE" w:rsidRPr="00D16974">
        <w:rPr>
          <w:rFonts w:ascii="Arial" w:eastAsia="Times New Roman" w:hAnsi="Arial" w:cs="Arial"/>
          <w:spacing w:val="1"/>
          <w:w w:val="105"/>
        </w:rPr>
        <w:t xml:space="preserve">shall be subject to the issuance of a summons and complaint and </w:t>
      </w:r>
      <w:r w:rsidRPr="00D16974">
        <w:rPr>
          <w:rFonts w:ascii="Arial" w:eastAsia="Times New Roman" w:hAnsi="Arial" w:cs="Arial"/>
          <w:w w:val="105"/>
        </w:rPr>
        <w:t>may</w:t>
      </w:r>
      <w:r w:rsidRPr="00D16974">
        <w:rPr>
          <w:rFonts w:ascii="Arial" w:eastAsia="Times New Roman" w:hAnsi="Arial" w:cs="Arial"/>
          <w:spacing w:val="-11"/>
          <w:w w:val="105"/>
        </w:rPr>
        <w:t xml:space="preserve"> </w:t>
      </w:r>
      <w:r w:rsidRPr="00D16974">
        <w:rPr>
          <w:rFonts w:ascii="Arial" w:eastAsia="Times New Roman" w:hAnsi="Arial" w:cs="Arial"/>
          <w:w w:val="105"/>
        </w:rPr>
        <w:t>be</w:t>
      </w:r>
      <w:r w:rsidRPr="00D16974">
        <w:rPr>
          <w:rFonts w:ascii="Arial" w:eastAsia="Times New Roman" w:hAnsi="Arial" w:cs="Arial"/>
          <w:spacing w:val="-20"/>
          <w:w w:val="105"/>
        </w:rPr>
        <w:t xml:space="preserve"> </w:t>
      </w:r>
      <w:r w:rsidRPr="00D16974">
        <w:rPr>
          <w:rFonts w:ascii="Arial" w:eastAsia="Times New Roman" w:hAnsi="Arial" w:cs="Arial"/>
          <w:w w:val="105"/>
        </w:rPr>
        <w:t>charged</w:t>
      </w:r>
      <w:r w:rsidRPr="00D16974">
        <w:rPr>
          <w:rFonts w:ascii="Arial" w:eastAsia="Times New Roman" w:hAnsi="Arial" w:cs="Arial"/>
          <w:spacing w:val="1"/>
          <w:w w:val="105"/>
        </w:rPr>
        <w:t xml:space="preserve"> </w:t>
      </w:r>
      <w:r w:rsidRPr="00D16974">
        <w:rPr>
          <w:rFonts w:ascii="Arial" w:eastAsia="Times New Roman" w:hAnsi="Arial" w:cs="Arial"/>
          <w:w w:val="105"/>
        </w:rPr>
        <w:t>with</w:t>
      </w:r>
      <w:r w:rsidRPr="00D16974">
        <w:rPr>
          <w:rFonts w:ascii="Arial" w:eastAsia="Times New Roman" w:hAnsi="Arial" w:cs="Arial"/>
          <w:spacing w:val="-16"/>
          <w:w w:val="105"/>
        </w:rPr>
        <w:t xml:space="preserve"> </w:t>
      </w:r>
      <w:r w:rsidRPr="00D16974">
        <w:rPr>
          <w:rFonts w:ascii="Arial" w:eastAsia="Times New Roman" w:hAnsi="Arial" w:cs="Arial"/>
          <w:w w:val="105"/>
        </w:rPr>
        <w:t>either</w:t>
      </w:r>
      <w:r w:rsidRPr="00D16974">
        <w:rPr>
          <w:rFonts w:ascii="Arial" w:eastAsia="Times New Roman" w:hAnsi="Arial" w:cs="Arial"/>
          <w:spacing w:val="-8"/>
          <w:w w:val="105"/>
        </w:rPr>
        <w:t xml:space="preserve"> </w:t>
      </w:r>
      <w:r w:rsidRPr="00D16974">
        <w:rPr>
          <w:rFonts w:ascii="Arial" w:eastAsia="Times New Roman" w:hAnsi="Arial" w:cs="Arial"/>
          <w:w w:val="105"/>
        </w:rPr>
        <w:t>an</w:t>
      </w:r>
      <w:r w:rsidRPr="00D16974">
        <w:rPr>
          <w:rFonts w:ascii="Arial" w:eastAsia="Times New Roman" w:hAnsi="Arial" w:cs="Arial"/>
          <w:spacing w:val="-11"/>
          <w:w w:val="105"/>
        </w:rPr>
        <w:t xml:space="preserve"> </w:t>
      </w:r>
      <w:r w:rsidRPr="00D16974">
        <w:rPr>
          <w:rFonts w:ascii="Arial" w:eastAsia="Times New Roman" w:hAnsi="Arial" w:cs="Arial"/>
          <w:w w:val="105"/>
        </w:rPr>
        <w:t>infraction</w:t>
      </w:r>
      <w:r w:rsidRPr="00D16974">
        <w:rPr>
          <w:rFonts w:ascii="Arial" w:eastAsia="Times New Roman" w:hAnsi="Arial" w:cs="Arial"/>
          <w:spacing w:val="-4"/>
          <w:w w:val="105"/>
        </w:rPr>
        <w:t xml:space="preserve"> </w:t>
      </w:r>
      <w:r w:rsidRPr="00D16974">
        <w:rPr>
          <w:rFonts w:ascii="Arial" w:eastAsia="Times New Roman" w:hAnsi="Arial" w:cs="Arial"/>
          <w:w w:val="105"/>
        </w:rPr>
        <w:t>or</w:t>
      </w:r>
      <w:r w:rsidRPr="00D16974">
        <w:rPr>
          <w:rFonts w:ascii="Arial" w:eastAsia="Times New Roman" w:hAnsi="Arial" w:cs="Arial"/>
          <w:spacing w:val="-10"/>
          <w:w w:val="105"/>
        </w:rPr>
        <w:t xml:space="preserve"> </w:t>
      </w:r>
      <w:r w:rsidRPr="00D16974">
        <w:rPr>
          <w:rFonts w:ascii="Arial" w:eastAsia="Times New Roman" w:hAnsi="Arial" w:cs="Arial"/>
          <w:w w:val="105"/>
        </w:rPr>
        <w:t>a</w:t>
      </w:r>
      <w:r w:rsidRPr="00D16974">
        <w:rPr>
          <w:rFonts w:ascii="Arial" w:eastAsia="Times New Roman" w:hAnsi="Arial" w:cs="Arial"/>
          <w:spacing w:val="-12"/>
          <w:w w:val="105"/>
        </w:rPr>
        <w:t xml:space="preserve"> </w:t>
      </w:r>
      <w:r w:rsidR="009765CE" w:rsidRPr="00D16974">
        <w:rPr>
          <w:rFonts w:ascii="Arial" w:eastAsia="Times New Roman" w:hAnsi="Arial" w:cs="Arial"/>
          <w:spacing w:val="-12"/>
          <w:w w:val="105"/>
        </w:rPr>
        <w:t xml:space="preserve">disorderly </w:t>
      </w:r>
      <w:proofErr w:type="gramStart"/>
      <w:r w:rsidR="009765CE" w:rsidRPr="00D16974">
        <w:rPr>
          <w:rFonts w:ascii="Arial" w:eastAsia="Times New Roman" w:hAnsi="Arial" w:cs="Arial"/>
          <w:spacing w:val="-12"/>
          <w:w w:val="105"/>
        </w:rPr>
        <w:t>persons</w:t>
      </w:r>
      <w:proofErr w:type="gramEnd"/>
      <w:r w:rsidR="009765CE" w:rsidRPr="00D16974">
        <w:rPr>
          <w:rFonts w:ascii="Arial" w:eastAsia="Times New Roman" w:hAnsi="Arial" w:cs="Arial"/>
          <w:spacing w:val="-12"/>
          <w:w w:val="105"/>
        </w:rPr>
        <w:t xml:space="preserve"> offense. </w:t>
      </w:r>
    </w:p>
    <w:p w14:paraId="387C04F3" w14:textId="77777777" w:rsidR="009E1E09" w:rsidRPr="00D16974" w:rsidRDefault="009E1E09" w:rsidP="004F1919">
      <w:pPr>
        <w:widowControl w:val="0"/>
        <w:autoSpaceDE w:val="0"/>
        <w:autoSpaceDN w:val="0"/>
        <w:spacing w:before="3"/>
        <w:ind w:left="360"/>
        <w:jc w:val="both"/>
        <w:rPr>
          <w:rFonts w:ascii="Arial" w:eastAsia="Times New Roman" w:hAnsi="Arial" w:cs="Arial"/>
        </w:rPr>
      </w:pPr>
    </w:p>
    <w:p w14:paraId="08D6BD11" w14:textId="4BA9C1DD" w:rsidR="009E1E09" w:rsidRPr="00D16974" w:rsidRDefault="009E1E09" w:rsidP="004F1919">
      <w:pPr>
        <w:pStyle w:val="ListParagraph"/>
        <w:widowControl w:val="0"/>
        <w:numPr>
          <w:ilvl w:val="0"/>
          <w:numId w:val="35"/>
        </w:numPr>
        <w:tabs>
          <w:tab w:val="left" w:pos="1609"/>
          <w:tab w:val="left" w:pos="1610"/>
        </w:tabs>
        <w:autoSpaceDE w:val="0"/>
        <w:autoSpaceDN w:val="0"/>
        <w:spacing w:line="249" w:lineRule="auto"/>
        <w:ind w:left="720" w:right="161"/>
        <w:jc w:val="both"/>
        <w:rPr>
          <w:rFonts w:ascii="Arial" w:eastAsia="Times New Roman" w:hAnsi="Arial" w:cs="Arial"/>
        </w:rPr>
      </w:pPr>
      <w:r w:rsidRPr="00D16974">
        <w:rPr>
          <w:rFonts w:ascii="Arial" w:eastAsia="Times New Roman" w:hAnsi="Arial" w:cs="Arial"/>
          <w:w w:val="105"/>
        </w:rPr>
        <w:t>Each person found guilty of a violation shall be deemed guilty of a separate offense for every day during any portion of which a violation of any section of this chapter is committed, continued or permitted by such per</w:t>
      </w:r>
      <w:r w:rsidRPr="00D16974">
        <w:rPr>
          <w:rFonts w:ascii="Arial" w:eastAsia="Times New Roman" w:hAnsi="Arial" w:cs="Arial"/>
          <w:spacing w:val="-13"/>
          <w:w w:val="105"/>
        </w:rPr>
        <w:t xml:space="preserve"> </w:t>
      </w:r>
      <w:r w:rsidRPr="00D16974">
        <w:rPr>
          <w:rFonts w:ascii="Arial" w:eastAsia="Times New Roman" w:hAnsi="Arial" w:cs="Arial"/>
          <w:w w:val="105"/>
        </w:rPr>
        <w:t>son,</w:t>
      </w:r>
      <w:r w:rsidRPr="00D16974">
        <w:rPr>
          <w:rFonts w:ascii="Arial" w:eastAsia="Times New Roman" w:hAnsi="Arial" w:cs="Arial"/>
          <w:spacing w:val="-10"/>
          <w:w w:val="105"/>
        </w:rPr>
        <w:t xml:space="preserve"> </w:t>
      </w:r>
      <w:r w:rsidRPr="00D16974">
        <w:rPr>
          <w:rFonts w:ascii="Arial" w:eastAsia="Times New Roman" w:hAnsi="Arial" w:cs="Arial"/>
          <w:w w:val="105"/>
        </w:rPr>
        <w:t>and</w:t>
      </w:r>
      <w:r w:rsidRPr="00D16974">
        <w:rPr>
          <w:rFonts w:ascii="Arial" w:eastAsia="Times New Roman" w:hAnsi="Arial" w:cs="Arial"/>
          <w:spacing w:val="-7"/>
          <w:w w:val="105"/>
        </w:rPr>
        <w:t xml:space="preserve"> </w:t>
      </w:r>
      <w:r w:rsidRPr="00D16974">
        <w:rPr>
          <w:rFonts w:ascii="Arial" w:eastAsia="Times New Roman" w:hAnsi="Arial" w:cs="Arial"/>
          <w:w w:val="105"/>
        </w:rPr>
        <w:t>shall be</w:t>
      </w:r>
      <w:r w:rsidRPr="00D16974">
        <w:rPr>
          <w:rFonts w:ascii="Arial" w:eastAsia="Times New Roman" w:hAnsi="Arial" w:cs="Arial"/>
          <w:spacing w:val="-13"/>
          <w:w w:val="105"/>
        </w:rPr>
        <w:t xml:space="preserve"> </w:t>
      </w:r>
      <w:r w:rsidRPr="00D16974">
        <w:rPr>
          <w:rFonts w:ascii="Arial" w:eastAsia="Times New Roman" w:hAnsi="Arial" w:cs="Arial"/>
          <w:w w:val="105"/>
        </w:rPr>
        <w:t>punishable</w:t>
      </w:r>
      <w:r w:rsidR="009765CE" w:rsidRPr="00D16974">
        <w:rPr>
          <w:rFonts w:ascii="Arial" w:eastAsia="Times New Roman" w:hAnsi="Arial" w:cs="Arial"/>
          <w:w w:val="105"/>
        </w:rPr>
        <w:t xml:space="preserve"> </w:t>
      </w:r>
      <w:r w:rsidRPr="00D16974">
        <w:rPr>
          <w:rFonts w:ascii="Arial" w:eastAsia="Times New Roman" w:hAnsi="Arial" w:cs="Arial"/>
          <w:w w:val="105"/>
        </w:rPr>
        <w:t>as</w:t>
      </w:r>
      <w:r w:rsidRPr="00D16974">
        <w:rPr>
          <w:rFonts w:ascii="Arial" w:eastAsia="Times New Roman" w:hAnsi="Arial" w:cs="Arial"/>
          <w:spacing w:val="-3"/>
          <w:w w:val="105"/>
        </w:rPr>
        <w:t xml:space="preserve"> </w:t>
      </w:r>
      <w:r w:rsidRPr="00D16974">
        <w:rPr>
          <w:rFonts w:ascii="Arial" w:eastAsia="Times New Roman" w:hAnsi="Arial" w:cs="Arial"/>
          <w:w w:val="105"/>
        </w:rPr>
        <w:t>provided for</w:t>
      </w:r>
      <w:r w:rsidRPr="00D16974">
        <w:rPr>
          <w:rFonts w:ascii="Arial" w:eastAsia="Times New Roman" w:hAnsi="Arial" w:cs="Arial"/>
          <w:spacing w:val="-8"/>
          <w:w w:val="105"/>
        </w:rPr>
        <w:t xml:space="preserve"> </w:t>
      </w:r>
      <w:r w:rsidRPr="00D16974">
        <w:rPr>
          <w:rFonts w:ascii="Arial" w:eastAsia="Times New Roman" w:hAnsi="Arial" w:cs="Arial"/>
          <w:w w:val="105"/>
        </w:rPr>
        <w:t>in</w:t>
      </w:r>
      <w:r w:rsidRPr="00D16974">
        <w:rPr>
          <w:rFonts w:ascii="Arial" w:eastAsia="Times New Roman" w:hAnsi="Arial" w:cs="Arial"/>
          <w:spacing w:val="-10"/>
          <w:w w:val="105"/>
        </w:rPr>
        <w:t xml:space="preserve"> </w:t>
      </w:r>
      <w:r w:rsidR="009765CE" w:rsidRPr="00D16974">
        <w:rPr>
          <w:rFonts w:ascii="Arial" w:eastAsia="Times New Roman" w:hAnsi="Arial" w:cs="Arial"/>
          <w:spacing w:val="-10"/>
          <w:w w:val="105"/>
        </w:rPr>
        <w:t xml:space="preserve">the </w:t>
      </w:r>
      <w:r w:rsidR="00B74082" w:rsidRPr="00D16974">
        <w:rPr>
          <w:rFonts w:ascii="Arial" w:eastAsia="Times New Roman" w:hAnsi="Arial" w:cs="Arial"/>
          <w:spacing w:val="-10"/>
          <w:w w:val="105"/>
        </w:rPr>
        <w:t>Borough</w:t>
      </w:r>
      <w:r w:rsidR="009765CE" w:rsidRPr="00D16974">
        <w:rPr>
          <w:rFonts w:ascii="Arial" w:eastAsia="Times New Roman" w:hAnsi="Arial" w:cs="Arial"/>
          <w:spacing w:val="-10"/>
          <w:w w:val="105"/>
        </w:rPr>
        <w:t xml:space="preserve"> Code</w:t>
      </w:r>
      <w:r w:rsidRPr="00D16974">
        <w:rPr>
          <w:rFonts w:ascii="Arial" w:eastAsia="Times New Roman" w:hAnsi="Arial" w:cs="Arial"/>
          <w:w w:val="105"/>
        </w:rPr>
        <w:t>. Any</w:t>
      </w:r>
      <w:r w:rsidRPr="00D16974">
        <w:rPr>
          <w:rFonts w:ascii="Arial" w:eastAsia="Times New Roman" w:hAnsi="Arial" w:cs="Arial"/>
          <w:spacing w:val="-5"/>
          <w:w w:val="105"/>
        </w:rPr>
        <w:t xml:space="preserve"> </w:t>
      </w:r>
      <w:r w:rsidRPr="00D16974">
        <w:rPr>
          <w:rFonts w:ascii="Arial" w:eastAsia="Times New Roman" w:hAnsi="Arial" w:cs="Arial"/>
          <w:w w:val="105"/>
        </w:rPr>
        <w:t>use</w:t>
      </w:r>
      <w:r w:rsidRPr="00D16974">
        <w:rPr>
          <w:rFonts w:ascii="Arial" w:eastAsia="Times New Roman" w:hAnsi="Arial" w:cs="Arial"/>
          <w:spacing w:val="-15"/>
          <w:w w:val="105"/>
        </w:rPr>
        <w:t xml:space="preserve"> </w:t>
      </w:r>
      <w:r w:rsidRPr="00D16974">
        <w:rPr>
          <w:rFonts w:ascii="Arial" w:eastAsia="Times New Roman" w:hAnsi="Arial" w:cs="Arial"/>
          <w:w w:val="105"/>
        </w:rPr>
        <w:t>or occupation of any building or structure maintained contrary to the provisions of this title shall constitute a public</w:t>
      </w:r>
      <w:r w:rsidRPr="00D16974">
        <w:rPr>
          <w:rFonts w:ascii="Arial" w:eastAsia="Times New Roman" w:hAnsi="Arial" w:cs="Arial"/>
          <w:spacing w:val="1"/>
          <w:w w:val="105"/>
        </w:rPr>
        <w:t xml:space="preserve"> </w:t>
      </w:r>
      <w:r w:rsidRPr="00D16974">
        <w:rPr>
          <w:rFonts w:ascii="Arial" w:eastAsia="Times New Roman" w:hAnsi="Arial" w:cs="Arial"/>
          <w:w w:val="105"/>
        </w:rPr>
        <w:t>nuisance.</w:t>
      </w:r>
    </w:p>
    <w:p w14:paraId="311FE009" w14:textId="77777777" w:rsidR="00435125" w:rsidRPr="00D16974" w:rsidRDefault="00435125" w:rsidP="00B74082">
      <w:pPr>
        <w:pStyle w:val="ListParagraph"/>
        <w:jc w:val="both"/>
        <w:rPr>
          <w:rFonts w:ascii="Arial" w:eastAsia="Times New Roman" w:hAnsi="Arial" w:cs="Arial"/>
        </w:rPr>
      </w:pPr>
    </w:p>
    <w:p w14:paraId="2EE28F37" w14:textId="77777777" w:rsidR="00435125" w:rsidRPr="00D16974" w:rsidRDefault="00435125" w:rsidP="00B74082">
      <w:pPr>
        <w:widowControl w:val="0"/>
        <w:tabs>
          <w:tab w:val="left" w:pos="1609"/>
          <w:tab w:val="left" w:pos="1610"/>
        </w:tabs>
        <w:autoSpaceDE w:val="0"/>
        <w:autoSpaceDN w:val="0"/>
        <w:spacing w:line="249" w:lineRule="auto"/>
        <w:ind w:right="161"/>
        <w:jc w:val="both"/>
        <w:rPr>
          <w:rFonts w:ascii="Arial" w:eastAsia="Times New Roman" w:hAnsi="Arial" w:cs="Arial"/>
        </w:rPr>
      </w:pPr>
    </w:p>
    <w:p w14:paraId="449CF192" w14:textId="025A24AE" w:rsidR="00435125" w:rsidRPr="00D16974" w:rsidRDefault="00E8121C" w:rsidP="00B74082">
      <w:pPr>
        <w:widowControl w:val="0"/>
        <w:tabs>
          <w:tab w:val="left" w:pos="1609"/>
          <w:tab w:val="left" w:pos="1610"/>
        </w:tabs>
        <w:autoSpaceDE w:val="0"/>
        <w:autoSpaceDN w:val="0"/>
        <w:spacing w:line="249" w:lineRule="auto"/>
        <w:ind w:right="161"/>
        <w:jc w:val="both"/>
        <w:rPr>
          <w:rFonts w:ascii="Arial" w:eastAsia="Times New Roman" w:hAnsi="Arial" w:cs="Arial"/>
          <w:b/>
          <w:color w:val="FF0000"/>
        </w:rPr>
      </w:pPr>
      <w:r w:rsidRPr="00D16974">
        <w:rPr>
          <w:rFonts w:ascii="Arial" w:eastAsia="Times New Roman" w:hAnsi="Arial" w:cs="Arial"/>
          <w:b/>
        </w:rPr>
        <w:t>SECTION 24</w:t>
      </w:r>
      <w:r w:rsidR="00670DF9" w:rsidRPr="00D16974">
        <w:rPr>
          <w:rFonts w:ascii="Arial" w:eastAsia="Times New Roman" w:hAnsi="Arial" w:cs="Arial"/>
          <w:b/>
        </w:rPr>
        <w:t>0</w:t>
      </w:r>
      <w:r w:rsidRPr="00D16974">
        <w:rPr>
          <w:rFonts w:ascii="Arial" w:eastAsia="Times New Roman" w:hAnsi="Arial" w:cs="Arial"/>
          <w:b/>
        </w:rPr>
        <w:t>-</w:t>
      </w:r>
      <w:r w:rsidR="00670DF9" w:rsidRPr="00D16974">
        <w:rPr>
          <w:rFonts w:ascii="Arial" w:eastAsia="Times New Roman" w:hAnsi="Arial" w:cs="Arial"/>
          <w:b/>
        </w:rPr>
        <w:t>__</w:t>
      </w:r>
      <w:r w:rsidRPr="00D16974">
        <w:rPr>
          <w:rFonts w:ascii="Arial" w:eastAsia="Times New Roman" w:hAnsi="Arial" w:cs="Arial"/>
        </w:rPr>
        <w:t xml:space="preserve"> </w:t>
      </w:r>
      <w:r w:rsidRPr="00D16974">
        <w:rPr>
          <w:rFonts w:ascii="Arial" w:eastAsia="Times New Roman" w:hAnsi="Arial" w:cs="Arial"/>
          <w:b/>
        </w:rPr>
        <w:t xml:space="preserve">LICENSE </w:t>
      </w:r>
      <w:r w:rsidR="000C4F86" w:rsidRPr="00D16974">
        <w:rPr>
          <w:rFonts w:ascii="Arial" w:eastAsia="Times New Roman" w:hAnsi="Arial" w:cs="Arial"/>
          <w:b/>
          <w:color w:val="FF0000"/>
        </w:rPr>
        <w:t>(left this in from Ridgewood, do we want to keep a section outliving charges?)</w:t>
      </w:r>
    </w:p>
    <w:p w14:paraId="53EC378B" w14:textId="77777777" w:rsidR="00435125" w:rsidRPr="00D16974" w:rsidRDefault="00435125" w:rsidP="00B74082">
      <w:pPr>
        <w:widowControl w:val="0"/>
        <w:tabs>
          <w:tab w:val="left" w:pos="1609"/>
          <w:tab w:val="left" w:pos="1610"/>
        </w:tabs>
        <w:autoSpaceDE w:val="0"/>
        <w:autoSpaceDN w:val="0"/>
        <w:spacing w:line="249" w:lineRule="auto"/>
        <w:ind w:right="161"/>
        <w:jc w:val="both"/>
        <w:rPr>
          <w:rFonts w:ascii="Arial" w:eastAsia="Times New Roman" w:hAnsi="Arial" w:cs="Arial"/>
          <w:b/>
        </w:rPr>
      </w:pPr>
    </w:p>
    <w:p w14:paraId="281BB09B" w14:textId="5A0FE0B0" w:rsidR="00435125" w:rsidRPr="00D16974" w:rsidRDefault="00435125" w:rsidP="004F1919">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D16974">
        <w:rPr>
          <w:rFonts w:ascii="Arial" w:eastAsia="Times New Roman" w:hAnsi="Arial" w:cs="Arial"/>
        </w:rPr>
        <w:t xml:space="preserve">No </w:t>
      </w:r>
      <w:r w:rsidR="00830BA3" w:rsidRPr="00D16974">
        <w:rPr>
          <w:rFonts w:ascii="Arial" w:eastAsia="Times New Roman" w:hAnsi="Arial" w:cs="Arial"/>
        </w:rPr>
        <w:t>person</w:t>
      </w:r>
      <w:r w:rsidRPr="00D16974">
        <w:rPr>
          <w:rFonts w:ascii="Arial" w:eastAsia="Times New Roman" w:hAnsi="Arial" w:cs="Arial"/>
        </w:rPr>
        <w:t xml:space="preserve"> shall conduct, maintain, or operate an establishment that sells</w:t>
      </w:r>
      <w:r w:rsidR="00830BA3" w:rsidRPr="00D16974">
        <w:rPr>
          <w:rFonts w:ascii="Arial" w:eastAsia="Times New Roman" w:hAnsi="Arial" w:cs="Arial"/>
        </w:rPr>
        <w:t xml:space="preserve">, furnishes, or distributes </w:t>
      </w:r>
      <w:r w:rsidR="00AC6244" w:rsidRPr="00D16974">
        <w:rPr>
          <w:rFonts w:ascii="Arial" w:eastAsia="Times New Roman" w:hAnsi="Arial" w:cs="Arial"/>
        </w:rPr>
        <w:t xml:space="preserve">Hookah tobacco or non-tobacco </w:t>
      </w:r>
      <w:r w:rsidR="00830BA3" w:rsidRPr="00D16974">
        <w:rPr>
          <w:rFonts w:ascii="Arial" w:eastAsia="Times New Roman" w:hAnsi="Arial" w:cs="Arial"/>
        </w:rPr>
        <w:t xml:space="preserve">without first obtaining a permit from the </w:t>
      </w:r>
      <w:r w:rsidR="00B74082" w:rsidRPr="00D16974">
        <w:rPr>
          <w:rFonts w:ascii="Arial" w:eastAsia="Times New Roman" w:hAnsi="Arial" w:cs="Arial"/>
        </w:rPr>
        <w:t>Borough</w:t>
      </w:r>
      <w:r w:rsidR="00830BA3" w:rsidRPr="00D16974">
        <w:rPr>
          <w:rFonts w:ascii="Arial" w:eastAsia="Times New Roman" w:hAnsi="Arial" w:cs="Arial"/>
        </w:rPr>
        <w:t xml:space="preserve"> Department of Health.</w:t>
      </w:r>
    </w:p>
    <w:p w14:paraId="4952ED5F" w14:textId="77777777" w:rsidR="00830BA3" w:rsidRPr="00D16974" w:rsidRDefault="00830BA3" w:rsidP="004F1919">
      <w:pPr>
        <w:widowControl w:val="0"/>
        <w:tabs>
          <w:tab w:val="left" w:pos="1609"/>
          <w:tab w:val="left" w:pos="1610"/>
        </w:tabs>
        <w:autoSpaceDE w:val="0"/>
        <w:autoSpaceDN w:val="0"/>
        <w:spacing w:line="249" w:lineRule="auto"/>
        <w:ind w:left="360" w:right="161"/>
        <w:jc w:val="both"/>
        <w:rPr>
          <w:rFonts w:ascii="Arial" w:eastAsia="Times New Roman" w:hAnsi="Arial" w:cs="Arial"/>
        </w:rPr>
      </w:pPr>
    </w:p>
    <w:p w14:paraId="0D691ECC" w14:textId="77777777" w:rsidR="00830BA3" w:rsidRPr="00D16974" w:rsidRDefault="00830BA3" w:rsidP="004F1919">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D16974">
        <w:rPr>
          <w:rFonts w:ascii="Arial" w:eastAsia="Times New Roman" w:hAnsi="Arial" w:cs="Arial"/>
        </w:rPr>
        <w:t xml:space="preserve">A license fee of One thousand, two hundred Dollars ($1,200.00) shall be paid to the Department of Health before any license shall issue. </w:t>
      </w:r>
    </w:p>
    <w:p w14:paraId="14CF1DF3" w14:textId="77777777" w:rsidR="00830BA3" w:rsidRPr="00D16974" w:rsidRDefault="00830BA3" w:rsidP="004F1919">
      <w:pPr>
        <w:pStyle w:val="ListParagraph"/>
        <w:ind w:left="0"/>
        <w:jc w:val="both"/>
        <w:rPr>
          <w:rFonts w:ascii="Arial" w:eastAsia="Times New Roman" w:hAnsi="Arial" w:cs="Arial"/>
        </w:rPr>
      </w:pPr>
    </w:p>
    <w:p w14:paraId="68BCC2B3" w14:textId="77777777" w:rsidR="00830BA3" w:rsidRPr="00DC226B" w:rsidRDefault="00F75269" w:rsidP="004F1919">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sz w:val="22"/>
          <w:szCs w:val="22"/>
        </w:rPr>
      </w:pPr>
      <w:r w:rsidRPr="00D16974">
        <w:rPr>
          <w:rFonts w:ascii="Arial" w:eastAsia="Times New Roman" w:hAnsi="Arial" w:cs="Arial"/>
        </w:rPr>
        <w:t>Licenses issued pursuant to this Chapter shall be an annual license which shall expire</w:t>
      </w:r>
      <w:r w:rsidRPr="00DC226B">
        <w:rPr>
          <w:rFonts w:ascii="Arial" w:eastAsia="Times New Roman" w:hAnsi="Arial" w:cs="Arial"/>
          <w:sz w:val="22"/>
          <w:szCs w:val="22"/>
        </w:rPr>
        <w:t xml:space="preserve"> </w:t>
      </w:r>
      <w:r w:rsidRPr="00DC226B">
        <w:rPr>
          <w:rFonts w:ascii="Arial" w:eastAsia="Times New Roman" w:hAnsi="Arial" w:cs="Arial"/>
          <w:sz w:val="22"/>
          <w:szCs w:val="22"/>
        </w:rPr>
        <w:lastRenderedPageBreak/>
        <w:t>on the 31</w:t>
      </w:r>
      <w:r w:rsidRPr="00DC226B">
        <w:rPr>
          <w:rFonts w:ascii="Arial" w:eastAsia="Times New Roman" w:hAnsi="Arial" w:cs="Arial"/>
          <w:sz w:val="22"/>
          <w:szCs w:val="22"/>
          <w:vertAlign w:val="superscript"/>
        </w:rPr>
        <w:t>st</w:t>
      </w:r>
      <w:r w:rsidRPr="00DC226B">
        <w:rPr>
          <w:rFonts w:ascii="Arial" w:eastAsia="Times New Roman" w:hAnsi="Arial" w:cs="Arial"/>
          <w:sz w:val="22"/>
          <w:szCs w:val="22"/>
        </w:rPr>
        <w:t xml:space="preserve"> of December of each calendar year, regardless of when issued. </w:t>
      </w:r>
    </w:p>
    <w:p w14:paraId="2C863B8C" w14:textId="77777777" w:rsidR="00F75269" w:rsidRPr="00DC226B" w:rsidRDefault="00F75269" w:rsidP="004F1919">
      <w:pPr>
        <w:pStyle w:val="ListParagraph"/>
        <w:ind w:left="0"/>
        <w:jc w:val="both"/>
        <w:rPr>
          <w:rFonts w:ascii="Arial" w:eastAsia="Times New Roman" w:hAnsi="Arial" w:cs="Arial"/>
          <w:sz w:val="22"/>
          <w:szCs w:val="22"/>
        </w:rPr>
      </w:pPr>
    </w:p>
    <w:p w14:paraId="34A740A1" w14:textId="77777777" w:rsidR="00F75269" w:rsidRPr="00DC226B" w:rsidRDefault="00F75269" w:rsidP="004F1919">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sz w:val="22"/>
          <w:szCs w:val="22"/>
        </w:rPr>
      </w:pPr>
      <w:r w:rsidRPr="00DC226B">
        <w:rPr>
          <w:rFonts w:ascii="Arial" w:eastAsia="Times New Roman" w:hAnsi="Arial" w:cs="Arial"/>
          <w:sz w:val="22"/>
          <w:szCs w:val="22"/>
        </w:rPr>
        <w:t>Licenses purchased pursuant to this Chapter that are purchased after July 1 of the calendar year will be sold for Six Hundred Dollars ($600.00) and expire on the 31</w:t>
      </w:r>
      <w:r w:rsidRPr="00DC226B">
        <w:rPr>
          <w:rFonts w:ascii="Arial" w:eastAsia="Times New Roman" w:hAnsi="Arial" w:cs="Arial"/>
          <w:sz w:val="22"/>
          <w:szCs w:val="22"/>
          <w:vertAlign w:val="superscript"/>
        </w:rPr>
        <w:t>st</w:t>
      </w:r>
      <w:r w:rsidRPr="00DC226B">
        <w:rPr>
          <w:rFonts w:ascii="Arial" w:eastAsia="Times New Roman" w:hAnsi="Arial" w:cs="Arial"/>
          <w:sz w:val="22"/>
          <w:szCs w:val="22"/>
        </w:rPr>
        <w:t xml:space="preserve"> of December of that calendar year. </w:t>
      </w:r>
    </w:p>
    <w:p w14:paraId="0F672101" w14:textId="77777777" w:rsidR="00F75269" w:rsidRPr="00DC226B" w:rsidRDefault="00F75269" w:rsidP="004F1919">
      <w:pPr>
        <w:pStyle w:val="ListParagraph"/>
        <w:ind w:left="0"/>
        <w:jc w:val="both"/>
        <w:rPr>
          <w:rFonts w:ascii="Arial" w:eastAsia="Times New Roman" w:hAnsi="Arial" w:cs="Arial"/>
          <w:sz w:val="22"/>
          <w:szCs w:val="22"/>
        </w:rPr>
      </w:pPr>
    </w:p>
    <w:p w14:paraId="0269E5E7" w14:textId="77777777" w:rsidR="00A7709C" w:rsidRPr="00DC226B" w:rsidRDefault="00F75269" w:rsidP="004F1919">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sz w:val="22"/>
          <w:szCs w:val="22"/>
        </w:rPr>
      </w:pPr>
      <w:r w:rsidRPr="00DC226B">
        <w:rPr>
          <w:rFonts w:ascii="Arial" w:eastAsia="Times New Roman" w:hAnsi="Arial" w:cs="Arial"/>
          <w:sz w:val="22"/>
          <w:szCs w:val="22"/>
        </w:rPr>
        <w:t>Licenses issues pursuant to this Chapter are non-transferrable and non-assignable by sale or otherwise</w:t>
      </w:r>
      <w:r w:rsidR="00A7709C" w:rsidRPr="00DC226B">
        <w:rPr>
          <w:rFonts w:ascii="Arial" w:eastAsia="Times New Roman" w:hAnsi="Arial" w:cs="Arial"/>
          <w:sz w:val="22"/>
          <w:szCs w:val="22"/>
        </w:rPr>
        <w:t>.</w:t>
      </w:r>
    </w:p>
    <w:p w14:paraId="33A58DC9" w14:textId="77777777" w:rsidR="00A7709C" w:rsidRPr="00DC226B" w:rsidRDefault="00A7709C" w:rsidP="004F1919">
      <w:pPr>
        <w:pStyle w:val="ListParagraph"/>
        <w:ind w:left="0"/>
        <w:jc w:val="both"/>
        <w:rPr>
          <w:rFonts w:ascii="Arial" w:eastAsia="Times New Roman" w:hAnsi="Arial" w:cs="Arial"/>
          <w:sz w:val="22"/>
          <w:szCs w:val="22"/>
        </w:rPr>
      </w:pPr>
    </w:p>
    <w:p w14:paraId="713D1AB5" w14:textId="77777777" w:rsidR="00A7709C" w:rsidRPr="00DC226B" w:rsidRDefault="00A7709C" w:rsidP="004F1919">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sz w:val="22"/>
          <w:szCs w:val="22"/>
        </w:rPr>
      </w:pPr>
      <w:r w:rsidRPr="00DC226B">
        <w:rPr>
          <w:rFonts w:ascii="Arial" w:eastAsia="Times New Roman" w:hAnsi="Arial" w:cs="Arial"/>
          <w:sz w:val="22"/>
          <w:szCs w:val="22"/>
        </w:rPr>
        <w:t xml:space="preserve">Any person or entity found to be in violation of this Section shall be ordered to cease and desist the </w:t>
      </w:r>
      <w:proofErr w:type="gramStart"/>
      <w:r w:rsidRPr="00DC226B">
        <w:rPr>
          <w:rFonts w:ascii="Arial" w:eastAsia="Times New Roman" w:hAnsi="Arial" w:cs="Arial"/>
          <w:sz w:val="22"/>
          <w:szCs w:val="22"/>
        </w:rPr>
        <w:t>operation ,</w:t>
      </w:r>
      <w:proofErr w:type="gramEnd"/>
      <w:r w:rsidRPr="00DC226B">
        <w:rPr>
          <w:rFonts w:ascii="Arial" w:eastAsia="Times New Roman" w:hAnsi="Arial" w:cs="Arial"/>
          <w:sz w:val="22"/>
          <w:szCs w:val="22"/>
        </w:rPr>
        <w:t xml:space="preserve"> sale, furnishing and/or distribution of such products and/or devices.</w:t>
      </w:r>
    </w:p>
    <w:p w14:paraId="5036758F" w14:textId="77777777" w:rsidR="00A7709C" w:rsidRPr="00DC226B" w:rsidRDefault="00A7709C" w:rsidP="00B74082">
      <w:pPr>
        <w:pStyle w:val="ListParagraph"/>
        <w:jc w:val="both"/>
        <w:rPr>
          <w:rFonts w:ascii="Arial" w:eastAsia="Times New Roman" w:hAnsi="Arial" w:cs="Arial"/>
          <w:sz w:val="22"/>
          <w:szCs w:val="22"/>
        </w:rPr>
      </w:pPr>
    </w:p>
    <w:p w14:paraId="5448C6B0" w14:textId="70BC189E" w:rsidR="00A7709C" w:rsidRPr="00DC226B" w:rsidRDefault="00E8121C" w:rsidP="00B74082">
      <w:pPr>
        <w:widowControl w:val="0"/>
        <w:tabs>
          <w:tab w:val="left" w:pos="1609"/>
          <w:tab w:val="left" w:pos="1610"/>
        </w:tabs>
        <w:autoSpaceDE w:val="0"/>
        <w:autoSpaceDN w:val="0"/>
        <w:spacing w:line="249" w:lineRule="auto"/>
        <w:ind w:right="161"/>
        <w:jc w:val="both"/>
        <w:rPr>
          <w:rFonts w:ascii="Arial" w:eastAsia="Times New Roman" w:hAnsi="Arial" w:cs="Arial"/>
          <w:sz w:val="22"/>
          <w:szCs w:val="22"/>
        </w:rPr>
      </w:pPr>
      <w:r w:rsidRPr="00DC226B">
        <w:rPr>
          <w:rFonts w:ascii="Arial" w:eastAsia="Times New Roman" w:hAnsi="Arial" w:cs="Arial"/>
          <w:b/>
          <w:sz w:val="22"/>
          <w:szCs w:val="22"/>
        </w:rPr>
        <w:t xml:space="preserve">SECTION 240 - __ ENFORCEMENT </w:t>
      </w:r>
    </w:p>
    <w:p w14:paraId="06FB42AE" w14:textId="77777777" w:rsidR="00A7709C" w:rsidRPr="00DC226B" w:rsidRDefault="00A7709C" w:rsidP="00B74082">
      <w:pPr>
        <w:pStyle w:val="ListParagraph"/>
        <w:jc w:val="both"/>
        <w:rPr>
          <w:rFonts w:ascii="Arial" w:eastAsia="Times New Roman" w:hAnsi="Arial" w:cs="Arial"/>
          <w:sz w:val="22"/>
          <w:szCs w:val="22"/>
        </w:rPr>
      </w:pPr>
    </w:p>
    <w:p w14:paraId="3C0D54B9" w14:textId="6B307AA5" w:rsidR="009E1E09" w:rsidRPr="00DC226B" w:rsidRDefault="00A7709C" w:rsidP="0052585F">
      <w:pPr>
        <w:widowControl w:val="0"/>
        <w:tabs>
          <w:tab w:val="left" w:pos="1609"/>
          <w:tab w:val="left" w:pos="1610"/>
        </w:tabs>
        <w:autoSpaceDE w:val="0"/>
        <w:autoSpaceDN w:val="0"/>
        <w:spacing w:line="249" w:lineRule="auto"/>
        <w:ind w:right="161"/>
        <w:jc w:val="both"/>
        <w:rPr>
          <w:rFonts w:ascii="Arial" w:eastAsia="Times New Roman" w:hAnsi="Arial" w:cs="Arial"/>
          <w:sz w:val="22"/>
          <w:szCs w:val="22"/>
        </w:rPr>
      </w:pPr>
      <w:r w:rsidRPr="00DC226B">
        <w:rPr>
          <w:rFonts w:ascii="Arial" w:eastAsia="Times New Roman" w:hAnsi="Arial" w:cs="Arial"/>
          <w:sz w:val="22"/>
          <w:szCs w:val="22"/>
        </w:rPr>
        <w:t xml:space="preserve">Enforcement of the provisions of this Chapter may be enforced by the </w:t>
      </w:r>
      <w:r w:rsidR="00B74082" w:rsidRPr="00DC226B">
        <w:rPr>
          <w:rFonts w:ascii="Arial" w:eastAsia="Times New Roman" w:hAnsi="Arial" w:cs="Arial"/>
          <w:sz w:val="22"/>
          <w:szCs w:val="22"/>
        </w:rPr>
        <w:t>Borough</w:t>
      </w:r>
      <w:r w:rsidRPr="00DC226B">
        <w:rPr>
          <w:rFonts w:ascii="Arial" w:eastAsia="Times New Roman" w:hAnsi="Arial" w:cs="Arial"/>
          <w:sz w:val="22"/>
          <w:szCs w:val="22"/>
        </w:rPr>
        <w:t xml:space="preserve"> </w:t>
      </w:r>
      <w:r w:rsidR="0052040C" w:rsidRPr="00DC226B">
        <w:rPr>
          <w:rFonts w:ascii="Arial" w:eastAsia="Times New Roman" w:hAnsi="Arial" w:cs="Arial"/>
          <w:sz w:val="22"/>
          <w:szCs w:val="22"/>
        </w:rPr>
        <w:t>Health</w:t>
      </w:r>
      <w:r w:rsidRPr="00DC226B">
        <w:rPr>
          <w:rFonts w:ascii="Arial" w:eastAsia="Times New Roman" w:hAnsi="Arial" w:cs="Arial"/>
          <w:sz w:val="22"/>
          <w:szCs w:val="22"/>
        </w:rPr>
        <w:t xml:space="preserve"> Officer, members of the Police </w:t>
      </w:r>
      <w:r w:rsidR="0052040C" w:rsidRPr="00DC226B">
        <w:rPr>
          <w:rFonts w:ascii="Arial" w:eastAsia="Times New Roman" w:hAnsi="Arial" w:cs="Arial"/>
          <w:sz w:val="22"/>
          <w:szCs w:val="22"/>
        </w:rPr>
        <w:t>Department</w:t>
      </w:r>
      <w:r w:rsidRPr="00DC226B">
        <w:rPr>
          <w:rFonts w:ascii="Arial" w:eastAsia="Times New Roman" w:hAnsi="Arial" w:cs="Arial"/>
          <w:sz w:val="22"/>
          <w:szCs w:val="22"/>
        </w:rPr>
        <w:t xml:space="preserve">, </w:t>
      </w:r>
      <w:r w:rsidR="0052040C" w:rsidRPr="00DC226B">
        <w:rPr>
          <w:rFonts w:ascii="Arial" w:eastAsia="Times New Roman" w:hAnsi="Arial" w:cs="Arial"/>
          <w:sz w:val="22"/>
          <w:szCs w:val="22"/>
        </w:rPr>
        <w:t xml:space="preserve">the </w:t>
      </w:r>
      <w:r w:rsidR="00B74082" w:rsidRPr="00DC226B">
        <w:rPr>
          <w:rFonts w:ascii="Arial" w:eastAsia="Times New Roman" w:hAnsi="Arial" w:cs="Arial"/>
          <w:sz w:val="22"/>
          <w:szCs w:val="22"/>
        </w:rPr>
        <w:t>Borough</w:t>
      </w:r>
      <w:r w:rsidR="0052040C" w:rsidRPr="00DC226B">
        <w:rPr>
          <w:rFonts w:ascii="Arial" w:eastAsia="Times New Roman" w:hAnsi="Arial" w:cs="Arial"/>
          <w:sz w:val="22"/>
          <w:szCs w:val="22"/>
        </w:rPr>
        <w:t xml:space="preserve"> Building Department, the </w:t>
      </w:r>
      <w:r w:rsidR="00B74082" w:rsidRPr="00DC226B">
        <w:rPr>
          <w:rFonts w:ascii="Arial" w:eastAsia="Times New Roman" w:hAnsi="Arial" w:cs="Arial"/>
          <w:sz w:val="22"/>
          <w:szCs w:val="22"/>
        </w:rPr>
        <w:t>Borough</w:t>
      </w:r>
      <w:r w:rsidR="0052040C" w:rsidRPr="00DC226B">
        <w:rPr>
          <w:rFonts w:ascii="Arial" w:eastAsia="Times New Roman" w:hAnsi="Arial" w:cs="Arial"/>
          <w:sz w:val="22"/>
          <w:szCs w:val="22"/>
        </w:rPr>
        <w:t xml:space="preserve"> Code official and any other person so designated by the </w:t>
      </w:r>
      <w:r w:rsidR="00B74082" w:rsidRPr="00DC226B">
        <w:rPr>
          <w:rFonts w:ascii="Arial" w:eastAsia="Times New Roman" w:hAnsi="Arial" w:cs="Arial"/>
          <w:sz w:val="22"/>
          <w:szCs w:val="22"/>
        </w:rPr>
        <w:t>Borough</w:t>
      </w:r>
      <w:r w:rsidR="0052040C" w:rsidRPr="00DC226B">
        <w:rPr>
          <w:rFonts w:ascii="Arial" w:eastAsia="Times New Roman" w:hAnsi="Arial" w:cs="Arial"/>
          <w:sz w:val="22"/>
          <w:szCs w:val="22"/>
        </w:rPr>
        <w:t xml:space="preserve"> of </w:t>
      </w:r>
      <w:r w:rsidR="006A2960" w:rsidRPr="00DC226B">
        <w:rPr>
          <w:rFonts w:ascii="Arial" w:eastAsia="Times New Roman" w:hAnsi="Arial" w:cs="Arial"/>
          <w:sz w:val="22"/>
          <w:szCs w:val="22"/>
        </w:rPr>
        <w:t>Edgewater</w:t>
      </w:r>
      <w:r w:rsidR="0052040C" w:rsidRPr="00DC226B">
        <w:rPr>
          <w:rFonts w:ascii="Arial" w:eastAsia="Times New Roman" w:hAnsi="Arial" w:cs="Arial"/>
          <w:sz w:val="22"/>
          <w:szCs w:val="22"/>
        </w:rPr>
        <w:t xml:space="preserve">. </w:t>
      </w:r>
      <w:r w:rsidRPr="00DC226B">
        <w:rPr>
          <w:rFonts w:ascii="Arial" w:eastAsia="Times New Roman" w:hAnsi="Arial" w:cs="Arial"/>
          <w:sz w:val="22"/>
          <w:szCs w:val="22"/>
        </w:rPr>
        <w:t xml:space="preserve"> </w:t>
      </w:r>
      <w:r w:rsidR="00F75269" w:rsidRPr="00DC226B">
        <w:rPr>
          <w:rFonts w:ascii="Arial" w:eastAsia="Times New Roman" w:hAnsi="Arial" w:cs="Arial"/>
          <w:sz w:val="22"/>
          <w:szCs w:val="22"/>
        </w:rPr>
        <w:t xml:space="preserve">  </w:t>
      </w:r>
    </w:p>
    <w:p w14:paraId="66781E16" w14:textId="77777777" w:rsidR="009E1E09" w:rsidRPr="00DC226B" w:rsidRDefault="009E1E09" w:rsidP="00B74082">
      <w:pPr>
        <w:widowControl w:val="0"/>
        <w:autoSpaceDE w:val="0"/>
        <w:autoSpaceDN w:val="0"/>
        <w:spacing w:before="7"/>
        <w:jc w:val="both"/>
        <w:rPr>
          <w:rFonts w:ascii="Arial" w:eastAsia="Times New Roman" w:hAnsi="Arial" w:cs="Arial"/>
          <w:sz w:val="22"/>
          <w:szCs w:val="22"/>
        </w:rPr>
      </w:pPr>
    </w:p>
    <w:p w14:paraId="7BCCCE13" w14:textId="03449283" w:rsidR="00E8121C" w:rsidRPr="00DC226B" w:rsidRDefault="000C4F86" w:rsidP="00E8121C">
      <w:pPr>
        <w:tabs>
          <w:tab w:val="center" w:pos="4680"/>
        </w:tabs>
        <w:spacing w:before="120" w:after="120"/>
        <w:jc w:val="both"/>
        <w:rPr>
          <w:rFonts w:ascii="Arial" w:hAnsi="Arial" w:cs="Arial"/>
          <w:b/>
          <w:bCs/>
          <w:sz w:val="22"/>
          <w:szCs w:val="22"/>
        </w:rPr>
      </w:pPr>
      <w:r w:rsidRPr="00DC226B">
        <w:rPr>
          <w:rFonts w:ascii="Arial" w:eastAsia="Times New Roman" w:hAnsi="Arial" w:cs="Arial"/>
          <w:b/>
          <w:sz w:val="22"/>
          <w:szCs w:val="22"/>
        </w:rPr>
        <w:t>SECTION 240 - __</w:t>
      </w:r>
      <w:r w:rsidR="00E8121C" w:rsidRPr="00DC226B">
        <w:rPr>
          <w:rFonts w:ascii="Arial" w:hAnsi="Arial" w:cs="Arial"/>
          <w:b/>
          <w:bCs/>
          <w:sz w:val="22"/>
          <w:szCs w:val="22"/>
        </w:rPr>
        <w:t>REPEALER</w:t>
      </w:r>
    </w:p>
    <w:p w14:paraId="7B0AB89E" w14:textId="77777777" w:rsidR="00E8121C" w:rsidRPr="00DC226B" w:rsidRDefault="00E8121C" w:rsidP="00E8121C">
      <w:pPr>
        <w:tabs>
          <w:tab w:val="center" w:pos="4680"/>
        </w:tabs>
        <w:spacing w:before="120" w:after="120"/>
        <w:jc w:val="both"/>
        <w:rPr>
          <w:rFonts w:ascii="Arial" w:hAnsi="Arial" w:cs="Arial"/>
          <w:sz w:val="22"/>
          <w:szCs w:val="22"/>
        </w:rPr>
      </w:pPr>
      <w:r w:rsidRPr="00DC226B">
        <w:rPr>
          <w:rFonts w:ascii="Arial" w:hAnsi="Arial" w:cs="Arial"/>
          <w:sz w:val="22"/>
          <w:szCs w:val="22"/>
        </w:rPr>
        <w:t xml:space="preserve">All Ordinances or parts of Ordinances inconsistent herewith are repealed as to such inconsistencies. </w:t>
      </w:r>
      <w:r w:rsidRPr="00DC226B">
        <w:rPr>
          <w:rFonts w:ascii="Arial" w:hAnsi="Arial" w:cs="Arial"/>
          <w:sz w:val="22"/>
          <w:szCs w:val="22"/>
        </w:rPr>
        <w:tab/>
      </w:r>
    </w:p>
    <w:p w14:paraId="65598034" w14:textId="77777777" w:rsidR="00E8121C" w:rsidRPr="00DC226B" w:rsidRDefault="00E8121C" w:rsidP="00E8121C">
      <w:pPr>
        <w:tabs>
          <w:tab w:val="center" w:pos="4680"/>
        </w:tabs>
        <w:spacing w:before="120" w:after="120"/>
        <w:jc w:val="both"/>
        <w:rPr>
          <w:rFonts w:ascii="Arial" w:hAnsi="Arial" w:cs="Arial"/>
          <w:b/>
          <w:bCs/>
          <w:sz w:val="22"/>
          <w:szCs w:val="22"/>
          <w:u w:val="single"/>
        </w:rPr>
      </w:pPr>
    </w:p>
    <w:p w14:paraId="35984001" w14:textId="5F29F693" w:rsidR="00E8121C" w:rsidRPr="00DC226B" w:rsidRDefault="000C4F86" w:rsidP="00E8121C">
      <w:pPr>
        <w:tabs>
          <w:tab w:val="center" w:pos="4680"/>
        </w:tabs>
        <w:spacing w:before="120" w:after="120"/>
        <w:jc w:val="both"/>
        <w:rPr>
          <w:rFonts w:ascii="Arial" w:hAnsi="Arial" w:cs="Arial"/>
          <w:sz w:val="22"/>
          <w:szCs w:val="22"/>
        </w:rPr>
      </w:pPr>
      <w:r w:rsidRPr="00DC226B">
        <w:rPr>
          <w:rFonts w:ascii="Arial" w:eastAsia="Times New Roman" w:hAnsi="Arial" w:cs="Arial"/>
          <w:b/>
          <w:sz w:val="22"/>
          <w:szCs w:val="22"/>
        </w:rPr>
        <w:t>SECTION 240 - __</w:t>
      </w:r>
      <w:r w:rsidR="00E8121C" w:rsidRPr="00DC226B">
        <w:rPr>
          <w:rFonts w:ascii="Arial" w:hAnsi="Arial" w:cs="Arial"/>
          <w:b/>
          <w:bCs/>
          <w:sz w:val="22"/>
          <w:szCs w:val="22"/>
        </w:rPr>
        <w:t>SEVERABILITY</w:t>
      </w:r>
    </w:p>
    <w:p w14:paraId="2CDC3C88" w14:textId="77777777" w:rsidR="00E8121C" w:rsidRPr="00DC226B" w:rsidRDefault="00E8121C" w:rsidP="00E8121C">
      <w:pPr>
        <w:spacing w:before="120" w:after="120"/>
        <w:jc w:val="both"/>
        <w:rPr>
          <w:rFonts w:ascii="Arial" w:hAnsi="Arial" w:cs="Arial"/>
          <w:sz w:val="22"/>
          <w:szCs w:val="22"/>
        </w:rPr>
      </w:pPr>
      <w:r w:rsidRPr="00DC226B">
        <w:rPr>
          <w:rFonts w:ascii="Arial" w:hAnsi="Arial" w:cs="Arial"/>
          <w:sz w:val="22"/>
          <w:szCs w:val="22"/>
        </w:rPr>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180B02E7" w14:textId="77777777" w:rsidR="00E8121C" w:rsidRPr="00DC226B" w:rsidRDefault="00E8121C" w:rsidP="00E8121C">
      <w:pPr>
        <w:tabs>
          <w:tab w:val="center" w:pos="4680"/>
        </w:tabs>
        <w:spacing w:before="120" w:after="120"/>
        <w:jc w:val="both"/>
        <w:rPr>
          <w:rFonts w:ascii="Arial" w:hAnsi="Arial" w:cs="Arial"/>
          <w:b/>
          <w:bCs/>
          <w:sz w:val="22"/>
          <w:szCs w:val="22"/>
          <w:u w:val="single"/>
        </w:rPr>
      </w:pPr>
    </w:p>
    <w:p w14:paraId="797B150E" w14:textId="64611508" w:rsidR="00E8121C" w:rsidRPr="00DC226B" w:rsidRDefault="000C4F86" w:rsidP="00E8121C">
      <w:pPr>
        <w:tabs>
          <w:tab w:val="center" w:pos="4680"/>
        </w:tabs>
        <w:spacing w:before="120" w:after="120"/>
        <w:jc w:val="both"/>
        <w:rPr>
          <w:rFonts w:ascii="Arial" w:hAnsi="Arial" w:cs="Arial"/>
          <w:sz w:val="22"/>
          <w:szCs w:val="22"/>
          <w:u w:val="single"/>
        </w:rPr>
      </w:pPr>
      <w:r w:rsidRPr="00DC226B">
        <w:rPr>
          <w:rFonts w:ascii="Arial" w:eastAsia="Times New Roman" w:hAnsi="Arial" w:cs="Arial"/>
          <w:b/>
          <w:sz w:val="22"/>
          <w:szCs w:val="22"/>
        </w:rPr>
        <w:t>SECTION 240 - __</w:t>
      </w:r>
      <w:r w:rsidR="00E8121C" w:rsidRPr="00DC226B">
        <w:rPr>
          <w:rFonts w:ascii="Arial" w:hAnsi="Arial" w:cs="Arial"/>
          <w:b/>
          <w:bCs/>
          <w:sz w:val="22"/>
          <w:szCs w:val="22"/>
          <w:u w:val="single"/>
        </w:rPr>
        <w:t xml:space="preserve"> </w:t>
      </w:r>
      <w:r w:rsidR="00E8121C" w:rsidRPr="00DC226B">
        <w:rPr>
          <w:rFonts w:ascii="Arial" w:hAnsi="Arial" w:cs="Arial"/>
          <w:b/>
          <w:bCs/>
          <w:sz w:val="22"/>
          <w:szCs w:val="22"/>
        </w:rPr>
        <w:t>EFFECTIVE DATE</w:t>
      </w:r>
    </w:p>
    <w:p w14:paraId="01E3C2AF" w14:textId="77777777" w:rsidR="00E8121C" w:rsidRPr="00DC226B" w:rsidRDefault="00E8121C" w:rsidP="00E8121C">
      <w:pPr>
        <w:spacing w:before="120" w:after="120"/>
        <w:jc w:val="both"/>
        <w:rPr>
          <w:rFonts w:ascii="Arial" w:hAnsi="Arial" w:cs="Arial"/>
          <w:sz w:val="22"/>
          <w:szCs w:val="22"/>
        </w:rPr>
      </w:pPr>
      <w:r w:rsidRPr="00DC226B">
        <w:rPr>
          <w:rFonts w:ascii="Arial" w:hAnsi="Arial" w:cs="Arial"/>
          <w:sz w:val="22"/>
          <w:szCs w:val="22"/>
        </w:rPr>
        <w:t>This ordinance shall take effect upon passage and publication as provided by law.</w:t>
      </w:r>
    </w:p>
    <w:p w14:paraId="4ABCE158" w14:textId="77777777" w:rsidR="009E1E09" w:rsidRDefault="009E1E09" w:rsidP="00B74082">
      <w:pPr>
        <w:widowControl w:val="0"/>
        <w:autoSpaceDE w:val="0"/>
        <w:autoSpaceDN w:val="0"/>
        <w:spacing w:before="10"/>
        <w:jc w:val="both"/>
        <w:rPr>
          <w:rFonts w:ascii="Franklin Gothic Book" w:eastAsia="Times New Roman" w:hAnsi="Franklin Gothic Book"/>
          <w:b/>
          <w:bCs/>
          <w:sz w:val="22"/>
          <w:szCs w:val="22"/>
        </w:rPr>
      </w:pPr>
    </w:p>
    <w:p w14:paraId="44AF2C70" w14:textId="77777777" w:rsidR="00E8121C" w:rsidRDefault="00E8121C" w:rsidP="00B74082">
      <w:pPr>
        <w:widowControl w:val="0"/>
        <w:autoSpaceDE w:val="0"/>
        <w:autoSpaceDN w:val="0"/>
        <w:spacing w:before="5"/>
        <w:jc w:val="both"/>
        <w:rPr>
          <w:rFonts w:ascii="Franklin Gothic Book" w:eastAsia="Times New Roman" w:hAnsi="Franklin Gothic Book"/>
          <w:b/>
          <w:bCs/>
          <w:sz w:val="22"/>
          <w:szCs w:val="22"/>
        </w:rPr>
      </w:pPr>
    </w:p>
    <w:p w14:paraId="72BF52A4" w14:textId="77777777" w:rsidR="00E8121C" w:rsidRDefault="00E8121C" w:rsidP="00B74082">
      <w:pPr>
        <w:widowControl w:val="0"/>
        <w:autoSpaceDE w:val="0"/>
        <w:autoSpaceDN w:val="0"/>
        <w:spacing w:before="5"/>
        <w:jc w:val="both"/>
        <w:rPr>
          <w:rFonts w:ascii="Franklin Gothic Book" w:eastAsia="Times New Roman" w:hAnsi="Franklin Gothic Book"/>
          <w:b/>
          <w:bCs/>
          <w:sz w:val="22"/>
          <w:szCs w:val="22"/>
        </w:rPr>
      </w:pPr>
    </w:p>
    <w:p w14:paraId="0DA47E9A" w14:textId="77777777" w:rsidR="00E8121C" w:rsidRDefault="00E8121C" w:rsidP="00B74082">
      <w:pPr>
        <w:widowControl w:val="0"/>
        <w:autoSpaceDE w:val="0"/>
        <w:autoSpaceDN w:val="0"/>
        <w:spacing w:before="5"/>
        <w:jc w:val="both"/>
        <w:rPr>
          <w:rFonts w:ascii="Franklin Gothic Book" w:eastAsia="Times New Roman" w:hAnsi="Franklin Gothic Book"/>
          <w:b/>
          <w:bCs/>
          <w:sz w:val="22"/>
          <w:szCs w:val="22"/>
        </w:rPr>
      </w:pPr>
    </w:p>
    <w:p w14:paraId="701B16AC" w14:textId="77777777" w:rsidR="00E8121C" w:rsidRDefault="00E8121C" w:rsidP="00B74082">
      <w:pPr>
        <w:widowControl w:val="0"/>
        <w:autoSpaceDE w:val="0"/>
        <w:autoSpaceDN w:val="0"/>
        <w:spacing w:before="5"/>
        <w:jc w:val="both"/>
        <w:rPr>
          <w:rFonts w:ascii="Franklin Gothic Book" w:eastAsia="Times New Roman" w:hAnsi="Franklin Gothic Book"/>
          <w:b/>
          <w:bCs/>
          <w:sz w:val="22"/>
          <w:szCs w:val="22"/>
        </w:rPr>
      </w:pPr>
    </w:p>
    <w:p w14:paraId="1C3C1D5E" w14:textId="37B8B97A" w:rsidR="009E1E09" w:rsidRPr="00001865" w:rsidRDefault="00001865" w:rsidP="00B74082">
      <w:pPr>
        <w:widowControl w:val="0"/>
        <w:autoSpaceDE w:val="0"/>
        <w:autoSpaceDN w:val="0"/>
        <w:spacing w:before="5"/>
        <w:jc w:val="both"/>
        <w:rPr>
          <w:rFonts w:ascii="Franklin Gothic Book" w:eastAsia="Times New Roman" w:hAnsi="Franklin Gothic Book"/>
          <w:b/>
          <w:bCs/>
          <w:sz w:val="22"/>
          <w:szCs w:val="22"/>
        </w:rPr>
      </w:pPr>
      <w:r>
        <w:rPr>
          <w:rFonts w:ascii="Franklin Gothic Book" w:eastAsia="Times New Roman" w:hAnsi="Franklin Gothic Book"/>
          <w:sz w:val="22"/>
          <w:szCs w:val="22"/>
        </w:rPr>
        <w:t xml:space="preserve">                                                                                                       </w:t>
      </w:r>
      <w:r>
        <w:rPr>
          <w:rFonts w:ascii="Franklin Gothic Book" w:eastAsia="Times New Roman" w:hAnsi="Franklin Gothic Book"/>
          <w:b/>
          <w:bCs/>
          <w:sz w:val="22"/>
          <w:szCs w:val="22"/>
        </w:rPr>
        <w:t>________________________________</w:t>
      </w:r>
    </w:p>
    <w:p w14:paraId="493F5BEA" w14:textId="77777777" w:rsidR="00776617" w:rsidRPr="00B74082" w:rsidRDefault="00776617" w:rsidP="00B74082">
      <w:pPr>
        <w:jc w:val="both"/>
        <w:rPr>
          <w:rFonts w:ascii="Franklin Gothic Book" w:hAnsi="Franklin Gothic Book"/>
          <w:sz w:val="22"/>
          <w:szCs w:val="22"/>
        </w:rPr>
      </w:pPr>
    </w:p>
    <w:p w14:paraId="0613961A" w14:textId="05C2F5AA" w:rsidR="00001865" w:rsidRDefault="00001865" w:rsidP="00001865">
      <w:pPr>
        <w:ind w:left="5040" w:firstLine="720"/>
        <w:jc w:val="both"/>
        <w:rPr>
          <w:rFonts w:ascii="Franklin Gothic Book" w:hAnsi="Franklin Gothic Book"/>
        </w:rPr>
      </w:pPr>
      <w:r>
        <w:rPr>
          <w:rFonts w:ascii="Franklin Gothic Book" w:hAnsi="Franklin Gothic Book"/>
        </w:rPr>
        <w:t>Michael McPartland, Mayor</w:t>
      </w:r>
    </w:p>
    <w:p w14:paraId="387216FF" w14:textId="77777777" w:rsidR="00001865" w:rsidRDefault="00001865" w:rsidP="00001865">
      <w:pPr>
        <w:jc w:val="both"/>
        <w:rPr>
          <w:rFonts w:ascii="Franklin Gothic Book" w:hAnsi="Franklin Gothic Book"/>
        </w:rPr>
      </w:pPr>
    </w:p>
    <w:p w14:paraId="0BE90D48" w14:textId="77777777" w:rsidR="00001865" w:rsidRDefault="00001865" w:rsidP="00001865">
      <w:pPr>
        <w:jc w:val="both"/>
        <w:rPr>
          <w:rFonts w:ascii="Franklin Gothic Book" w:hAnsi="Franklin Gothic Book"/>
        </w:rPr>
      </w:pPr>
      <w:r>
        <w:rPr>
          <w:rFonts w:ascii="Franklin Gothic Book" w:hAnsi="Franklin Gothic Book"/>
        </w:rPr>
        <w:t>ATTEST:</w:t>
      </w:r>
    </w:p>
    <w:p w14:paraId="06AF3211" w14:textId="77777777" w:rsidR="00001865" w:rsidRDefault="00001865" w:rsidP="00001865">
      <w:pPr>
        <w:jc w:val="both"/>
        <w:rPr>
          <w:rFonts w:ascii="Franklin Gothic Book" w:hAnsi="Franklin Gothic Book"/>
        </w:rPr>
      </w:pPr>
    </w:p>
    <w:p w14:paraId="0A205E6A" w14:textId="77777777" w:rsidR="00001865" w:rsidRDefault="00001865" w:rsidP="00001865">
      <w:pPr>
        <w:jc w:val="both"/>
        <w:rPr>
          <w:rFonts w:ascii="Franklin Gothic Book" w:hAnsi="Franklin Gothic Book"/>
        </w:rPr>
      </w:pPr>
      <w:r>
        <w:rPr>
          <w:rFonts w:ascii="Franklin Gothic Book" w:hAnsi="Franklin Gothic Book"/>
        </w:rPr>
        <w:t>_____________________________</w:t>
      </w:r>
    </w:p>
    <w:p w14:paraId="16D2D0BE" w14:textId="17247419" w:rsidR="00001865" w:rsidRDefault="00001865" w:rsidP="00001865">
      <w:pPr>
        <w:jc w:val="both"/>
        <w:rPr>
          <w:rFonts w:ascii="Franklin Gothic Book" w:hAnsi="Franklin Gothic Book"/>
        </w:rPr>
      </w:pPr>
      <w:r>
        <w:rPr>
          <w:rFonts w:ascii="Franklin Gothic Book" w:hAnsi="Franklin Gothic Book"/>
        </w:rPr>
        <w:t>AnnaMarie O’Connor, PMC</w:t>
      </w:r>
    </w:p>
    <w:p w14:paraId="309EC066" w14:textId="77777777" w:rsidR="00001865" w:rsidRDefault="00001865" w:rsidP="00001865">
      <w:pPr>
        <w:jc w:val="both"/>
        <w:rPr>
          <w:rFonts w:ascii="Franklin Gothic Book" w:hAnsi="Franklin Gothic Book"/>
        </w:rPr>
      </w:pPr>
      <w:r>
        <w:rPr>
          <w:rFonts w:ascii="Franklin Gothic Book" w:hAnsi="Franklin Gothic Book"/>
        </w:rPr>
        <w:t>Borough Clerk</w:t>
      </w:r>
    </w:p>
    <w:p w14:paraId="5547C572" w14:textId="77777777" w:rsidR="00001865" w:rsidRDefault="00001865" w:rsidP="00001865">
      <w:pPr>
        <w:jc w:val="both"/>
        <w:rPr>
          <w:rFonts w:ascii="Franklin Gothic Book" w:hAnsi="Franklin Gothic Book"/>
        </w:rPr>
      </w:pPr>
    </w:p>
    <w:p w14:paraId="3D6E8FB0" w14:textId="77777777" w:rsidR="00001865" w:rsidRPr="007A639B" w:rsidRDefault="00001865" w:rsidP="00001865">
      <w:pPr>
        <w:jc w:val="both"/>
        <w:rPr>
          <w:rFonts w:ascii="Franklin Gothic Book" w:hAnsi="Franklin Gothic Book"/>
          <w:b/>
        </w:rPr>
      </w:pPr>
      <w:r w:rsidRPr="007A639B">
        <w:rPr>
          <w:rFonts w:ascii="Franklin Gothic Book" w:hAnsi="Franklin Gothic Book"/>
          <w:b/>
        </w:rPr>
        <w:lastRenderedPageBreak/>
        <w:t>INTRODUCED:</w:t>
      </w:r>
    </w:p>
    <w:p w14:paraId="558B34A5" w14:textId="77777777" w:rsidR="00001865" w:rsidRPr="007A639B" w:rsidRDefault="00001865" w:rsidP="00001865">
      <w:pPr>
        <w:jc w:val="both"/>
        <w:rPr>
          <w:rFonts w:ascii="Franklin Gothic Book" w:hAnsi="Franklin Gothic Book"/>
          <w:b/>
        </w:rPr>
      </w:pPr>
    </w:p>
    <w:p w14:paraId="586F7262" w14:textId="77777777" w:rsidR="00001865" w:rsidRPr="007A639B" w:rsidRDefault="00001865" w:rsidP="00001865">
      <w:pPr>
        <w:jc w:val="both"/>
        <w:rPr>
          <w:rFonts w:ascii="Franklin Gothic Book" w:hAnsi="Franklin Gothic Book"/>
          <w:b/>
        </w:rPr>
      </w:pPr>
      <w:r w:rsidRPr="007A639B">
        <w:rPr>
          <w:rFonts w:ascii="Franklin Gothic Book" w:hAnsi="Franklin Gothic Book"/>
          <w:b/>
        </w:rPr>
        <w:t>ADOPTED:</w:t>
      </w:r>
    </w:p>
    <w:p w14:paraId="46840EA4" w14:textId="77777777" w:rsidR="00001865" w:rsidRPr="007A639B" w:rsidRDefault="00001865" w:rsidP="00001865">
      <w:pPr>
        <w:jc w:val="both"/>
        <w:rPr>
          <w:rFonts w:ascii="Franklin Gothic Book" w:hAnsi="Franklin Gothic Book"/>
          <w:b/>
        </w:rPr>
      </w:pPr>
    </w:p>
    <w:p w14:paraId="4807D6F1" w14:textId="04D7F44A" w:rsidR="00776617" w:rsidRPr="00B74082" w:rsidRDefault="00001865" w:rsidP="00B74082">
      <w:pPr>
        <w:jc w:val="both"/>
        <w:rPr>
          <w:rFonts w:ascii="Franklin Gothic Book" w:hAnsi="Franklin Gothic Book"/>
          <w:sz w:val="22"/>
          <w:szCs w:val="22"/>
        </w:rPr>
      </w:pPr>
      <w:r w:rsidRPr="007A639B">
        <w:rPr>
          <w:rFonts w:ascii="Franklin Gothic Book" w:hAnsi="Franklin Gothic Book"/>
          <w:b/>
        </w:rPr>
        <w:t>APPROVED:</w:t>
      </w:r>
    </w:p>
    <w:p w14:paraId="6FCDB1DE" w14:textId="77777777" w:rsidR="00776617" w:rsidRPr="00B74082" w:rsidRDefault="00776617" w:rsidP="00B74082">
      <w:pPr>
        <w:jc w:val="both"/>
        <w:rPr>
          <w:rFonts w:ascii="Franklin Gothic Book" w:hAnsi="Franklin Gothic Book"/>
          <w:sz w:val="22"/>
          <w:szCs w:val="22"/>
        </w:rPr>
      </w:pPr>
    </w:p>
    <w:p w14:paraId="412D7514" w14:textId="77777777" w:rsidR="00776617" w:rsidRPr="00B74082" w:rsidRDefault="00776617" w:rsidP="00B74082">
      <w:pPr>
        <w:jc w:val="both"/>
        <w:rPr>
          <w:rFonts w:ascii="Franklin Gothic Book" w:hAnsi="Franklin Gothic Book"/>
          <w:sz w:val="22"/>
          <w:szCs w:val="22"/>
        </w:rPr>
      </w:pPr>
    </w:p>
    <w:p w14:paraId="07F15B9B" w14:textId="77777777" w:rsidR="00776617" w:rsidRPr="00B74082" w:rsidRDefault="00776617" w:rsidP="00B74082">
      <w:pPr>
        <w:jc w:val="both"/>
        <w:rPr>
          <w:rFonts w:ascii="Franklin Gothic Book" w:hAnsi="Franklin Gothic Book"/>
          <w:sz w:val="22"/>
          <w:szCs w:val="22"/>
        </w:rPr>
      </w:pPr>
    </w:p>
    <w:p w14:paraId="51540CE5" w14:textId="77777777" w:rsidR="00776617" w:rsidRPr="00B74082" w:rsidRDefault="00776617" w:rsidP="00B74082">
      <w:pPr>
        <w:jc w:val="both"/>
        <w:rPr>
          <w:rFonts w:ascii="Franklin Gothic Book" w:hAnsi="Franklin Gothic Book"/>
          <w:sz w:val="22"/>
          <w:szCs w:val="22"/>
        </w:rPr>
      </w:pPr>
    </w:p>
    <w:p w14:paraId="15108F20" w14:textId="77777777" w:rsidR="00776617" w:rsidRPr="00B74082" w:rsidRDefault="00776617" w:rsidP="00B74082">
      <w:pPr>
        <w:jc w:val="both"/>
        <w:rPr>
          <w:rFonts w:ascii="Franklin Gothic Book" w:hAnsi="Franklin Gothic Book"/>
          <w:sz w:val="22"/>
          <w:szCs w:val="22"/>
        </w:rPr>
      </w:pPr>
    </w:p>
    <w:p w14:paraId="374F6E21" w14:textId="77777777" w:rsidR="00776617" w:rsidRPr="00B74082" w:rsidRDefault="00776617" w:rsidP="00B74082">
      <w:pPr>
        <w:jc w:val="both"/>
        <w:rPr>
          <w:rFonts w:ascii="Franklin Gothic Book" w:hAnsi="Franklin Gothic Book"/>
          <w:sz w:val="22"/>
          <w:szCs w:val="22"/>
        </w:rPr>
      </w:pPr>
    </w:p>
    <w:p w14:paraId="7D40C7F8" w14:textId="77777777" w:rsidR="00776617" w:rsidRPr="00B74082" w:rsidRDefault="00776617" w:rsidP="00B74082">
      <w:pPr>
        <w:jc w:val="both"/>
        <w:rPr>
          <w:rFonts w:ascii="Franklin Gothic Book" w:hAnsi="Franklin Gothic Book"/>
          <w:sz w:val="22"/>
          <w:szCs w:val="22"/>
        </w:rPr>
      </w:pPr>
    </w:p>
    <w:p w14:paraId="39446915" w14:textId="77777777" w:rsidR="00776617" w:rsidRPr="00B74082" w:rsidRDefault="00776617" w:rsidP="00B74082">
      <w:pPr>
        <w:jc w:val="both"/>
        <w:rPr>
          <w:rFonts w:ascii="Franklin Gothic Book" w:hAnsi="Franklin Gothic Book"/>
          <w:sz w:val="22"/>
          <w:szCs w:val="22"/>
        </w:rPr>
      </w:pPr>
    </w:p>
    <w:p w14:paraId="10802B5D" w14:textId="77777777" w:rsidR="00776617" w:rsidRPr="00B74082" w:rsidRDefault="00776617" w:rsidP="00B74082">
      <w:pPr>
        <w:jc w:val="both"/>
        <w:rPr>
          <w:rFonts w:ascii="Franklin Gothic Book" w:hAnsi="Franklin Gothic Book"/>
          <w:sz w:val="22"/>
          <w:szCs w:val="22"/>
        </w:rPr>
      </w:pPr>
    </w:p>
    <w:p w14:paraId="200C555F" w14:textId="77777777" w:rsidR="00776617" w:rsidRPr="00B74082" w:rsidRDefault="00776617" w:rsidP="00B74082">
      <w:pPr>
        <w:jc w:val="both"/>
        <w:rPr>
          <w:rFonts w:ascii="Franklin Gothic Book" w:hAnsi="Franklin Gothic Book"/>
          <w:sz w:val="22"/>
          <w:szCs w:val="22"/>
        </w:rPr>
      </w:pPr>
    </w:p>
    <w:p w14:paraId="1433D509" w14:textId="77777777" w:rsidR="00776617" w:rsidRPr="00B74082" w:rsidRDefault="00776617" w:rsidP="00B74082">
      <w:pPr>
        <w:jc w:val="both"/>
        <w:rPr>
          <w:rFonts w:ascii="Franklin Gothic Book" w:hAnsi="Franklin Gothic Book"/>
          <w:sz w:val="22"/>
          <w:szCs w:val="22"/>
        </w:rPr>
      </w:pPr>
    </w:p>
    <w:p w14:paraId="2380849A" w14:textId="77777777" w:rsidR="00776617" w:rsidRPr="00B74082" w:rsidRDefault="00776617" w:rsidP="00B74082">
      <w:pPr>
        <w:jc w:val="both"/>
        <w:rPr>
          <w:rFonts w:ascii="Franklin Gothic Book" w:hAnsi="Franklin Gothic Book"/>
          <w:sz w:val="22"/>
          <w:szCs w:val="22"/>
        </w:rPr>
      </w:pPr>
    </w:p>
    <w:p w14:paraId="146BC29E" w14:textId="77777777" w:rsidR="00776617" w:rsidRPr="00B74082" w:rsidRDefault="00776617" w:rsidP="00B74082">
      <w:pPr>
        <w:jc w:val="both"/>
        <w:rPr>
          <w:rFonts w:ascii="Franklin Gothic Book" w:hAnsi="Franklin Gothic Book"/>
          <w:sz w:val="22"/>
          <w:szCs w:val="22"/>
        </w:rPr>
      </w:pPr>
    </w:p>
    <w:p w14:paraId="0515E37F" w14:textId="77777777" w:rsidR="00776617" w:rsidRPr="00B74082" w:rsidRDefault="00776617" w:rsidP="00B74082">
      <w:pPr>
        <w:jc w:val="both"/>
        <w:rPr>
          <w:rFonts w:ascii="Franklin Gothic Book" w:hAnsi="Franklin Gothic Book"/>
          <w:sz w:val="22"/>
          <w:szCs w:val="22"/>
        </w:rPr>
      </w:pPr>
    </w:p>
    <w:p w14:paraId="33C5262D" w14:textId="77777777" w:rsidR="00776617" w:rsidRPr="00B74082" w:rsidRDefault="00776617" w:rsidP="00B74082">
      <w:pPr>
        <w:jc w:val="both"/>
        <w:rPr>
          <w:rFonts w:ascii="Franklin Gothic Book" w:hAnsi="Franklin Gothic Book"/>
          <w:sz w:val="22"/>
          <w:szCs w:val="22"/>
        </w:rPr>
      </w:pPr>
    </w:p>
    <w:p w14:paraId="2D56582D" w14:textId="77777777" w:rsidR="00776617" w:rsidRPr="00B74082" w:rsidRDefault="00776617" w:rsidP="00B74082">
      <w:pPr>
        <w:jc w:val="both"/>
        <w:rPr>
          <w:rFonts w:ascii="Franklin Gothic Book" w:hAnsi="Franklin Gothic Book"/>
          <w:sz w:val="22"/>
          <w:szCs w:val="22"/>
        </w:rPr>
      </w:pPr>
    </w:p>
    <w:p w14:paraId="6481894B" w14:textId="77777777" w:rsidR="00776617" w:rsidRPr="00B74082" w:rsidRDefault="00776617" w:rsidP="00B74082">
      <w:pPr>
        <w:jc w:val="both"/>
        <w:rPr>
          <w:rFonts w:ascii="Franklin Gothic Book" w:hAnsi="Franklin Gothic Book"/>
          <w:sz w:val="22"/>
          <w:szCs w:val="22"/>
        </w:rPr>
      </w:pPr>
    </w:p>
    <w:p w14:paraId="587CDF02" w14:textId="77777777" w:rsidR="00776617" w:rsidRPr="00B74082" w:rsidRDefault="00776617" w:rsidP="00B74082">
      <w:pPr>
        <w:jc w:val="both"/>
        <w:rPr>
          <w:rFonts w:ascii="Franklin Gothic Book" w:hAnsi="Franklin Gothic Book"/>
          <w:sz w:val="22"/>
          <w:szCs w:val="22"/>
        </w:rPr>
      </w:pPr>
    </w:p>
    <w:p w14:paraId="4984249F" w14:textId="77777777" w:rsidR="00776617" w:rsidRPr="00B74082" w:rsidRDefault="00776617" w:rsidP="00B74082">
      <w:pPr>
        <w:jc w:val="both"/>
        <w:rPr>
          <w:rFonts w:ascii="Franklin Gothic Book" w:hAnsi="Franklin Gothic Book"/>
          <w:sz w:val="22"/>
          <w:szCs w:val="22"/>
        </w:rPr>
      </w:pPr>
    </w:p>
    <w:p w14:paraId="6D7DB9E1" w14:textId="77777777" w:rsidR="00776617" w:rsidRPr="00B74082" w:rsidRDefault="00776617" w:rsidP="00B74082">
      <w:pPr>
        <w:jc w:val="both"/>
        <w:rPr>
          <w:rFonts w:ascii="Franklin Gothic Book" w:hAnsi="Franklin Gothic Book"/>
          <w:sz w:val="22"/>
          <w:szCs w:val="22"/>
        </w:rPr>
      </w:pPr>
    </w:p>
    <w:p w14:paraId="0B50EFF1" w14:textId="77777777" w:rsidR="00776617" w:rsidRPr="00B74082" w:rsidRDefault="00776617" w:rsidP="00B74082">
      <w:pPr>
        <w:jc w:val="both"/>
        <w:rPr>
          <w:rFonts w:ascii="Franklin Gothic Book" w:hAnsi="Franklin Gothic Book"/>
          <w:sz w:val="22"/>
          <w:szCs w:val="22"/>
        </w:rPr>
      </w:pPr>
    </w:p>
    <w:p w14:paraId="3B11A620" w14:textId="77777777" w:rsidR="00776617" w:rsidRPr="00B74082" w:rsidRDefault="00776617" w:rsidP="00B74082">
      <w:pPr>
        <w:jc w:val="both"/>
        <w:rPr>
          <w:rFonts w:ascii="Franklin Gothic Book" w:hAnsi="Franklin Gothic Book"/>
          <w:sz w:val="22"/>
          <w:szCs w:val="22"/>
        </w:rPr>
      </w:pPr>
    </w:p>
    <w:p w14:paraId="2F1EEE98" w14:textId="77777777" w:rsidR="00776617" w:rsidRPr="00B74082" w:rsidRDefault="00776617" w:rsidP="00B74082">
      <w:pPr>
        <w:jc w:val="both"/>
        <w:rPr>
          <w:rFonts w:ascii="Franklin Gothic Book" w:hAnsi="Franklin Gothic Book"/>
          <w:sz w:val="22"/>
          <w:szCs w:val="22"/>
        </w:rPr>
      </w:pPr>
    </w:p>
    <w:p w14:paraId="50B4164F" w14:textId="77777777" w:rsidR="00776617" w:rsidRPr="00B74082" w:rsidRDefault="00776617" w:rsidP="00B74082">
      <w:pPr>
        <w:jc w:val="both"/>
        <w:rPr>
          <w:rFonts w:ascii="Franklin Gothic Book" w:hAnsi="Franklin Gothic Book"/>
          <w:sz w:val="22"/>
          <w:szCs w:val="22"/>
        </w:rPr>
      </w:pPr>
    </w:p>
    <w:p w14:paraId="27C8AD6B" w14:textId="77777777" w:rsidR="00776617" w:rsidRPr="00B74082" w:rsidRDefault="00776617" w:rsidP="00B74082">
      <w:pPr>
        <w:jc w:val="both"/>
        <w:rPr>
          <w:rFonts w:ascii="Franklin Gothic Book" w:hAnsi="Franklin Gothic Book"/>
          <w:sz w:val="22"/>
          <w:szCs w:val="22"/>
        </w:rPr>
      </w:pPr>
    </w:p>
    <w:p w14:paraId="58B197BE" w14:textId="77777777" w:rsidR="00776617" w:rsidRPr="00B74082" w:rsidRDefault="00776617" w:rsidP="00B74082">
      <w:pPr>
        <w:jc w:val="both"/>
        <w:rPr>
          <w:rFonts w:ascii="Franklin Gothic Book" w:hAnsi="Franklin Gothic Book"/>
          <w:sz w:val="22"/>
          <w:szCs w:val="22"/>
        </w:rPr>
      </w:pPr>
    </w:p>
    <w:p w14:paraId="301744DE" w14:textId="77777777" w:rsidR="00776617" w:rsidRPr="00B74082" w:rsidRDefault="00776617" w:rsidP="00B74082">
      <w:pPr>
        <w:jc w:val="both"/>
        <w:rPr>
          <w:rFonts w:ascii="Franklin Gothic Book" w:hAnsi="Franklin Gothic Book"/>
          <w:sz w:val="22"/>
          <w:szCs w:val="22"/>
        </w:rPr>
      </w:pPr>
    </w:p>
    <w:p w14:paraId="07B9C142" w14:textId="77777777" w:rsidR="00776617" w:rsidRPr="00B74082" w:rsidRDefault="00776617" w:rsidP="00B74082">
      <w:pPr>
        <w:jc w:val="both"/>
        <w:rPr>
          <w:rFonts w:ascii="Franklin Gothic Book" w:hAnsi="Franklin Gothic Book"/>
          <w:sz w:val="22"/>
          <w:szCs w:val="22"/>
        </w:rPr>
      </w:pPr>
    </w:p>
    <w:p w14:paraId="7C37B4D3" w14:textId="77777777" w:rsidR="00776617" w:rsidRPr="00B74082" w:rsidRDefault="00776617" w:rsidP="00B74082">
      <w:pPr>
        <w:jc w:val="both"/>
        <w:rPr>
          <w:rFonts w:ascii="Franklin Gothic Book" w:hAnsi="Franklin Gothic Book"/>
          <w:sz w:val="22"/>
          <w:szCs w:val="22"/>
        </w:rPr>
      </w:pPr>
    </w:p>
    <w:p w14:paraId="0020F72C" w14:textId="77777777" w:rsidR="00776617" w:rsidRPr="00B74082" w:rsidRDefault="00776617" w:rsidP="00B74082">
      <w:pPr>
        <w:jc w:val="both"/>
        <w:rPr>
          <w:rFonts w:ascii="Franklin Gothic Book" w:hAnsi="Franklin Gothic Book"/>
          <w:sz w:val="22"/>
          <w:szCs w:val="22"/>
        </w:rPr>
      </w:pPr>
    </w:p>
    <w:p w14:paraId="0BB6F17C" w14:textId="77777777" w:rsidR="00206C7F" w:rsidRPr="00B74082" w:rsidRDefault="00776617" w:rsidP="00B74082">
      <w:pPr>
        <w:jc w:val="both"/>
        <w:rPr>
          <w:rFonts w:ascii="Franklin Gothic Book" w:hAnsi="Franklin Gothic Book"/>
          <w:sz w:val="22"/>
          <w:szCs w:val="22"/>
        </w:rPr>
      </w:pPr>
      <w:r w:rsidRPr="00B74082">
        <w:rPr>
          <w:rFonts w:ascii="Franklin Gothic Book" w:hAnsi="Franklin Gothic Book"/>
          <w:sz w:val="22"/>
          <w:szCs w:val="22"/>
        </w:rPr>
        <w:t xml:space="preserve">   </w:t>
      </w:r>
      <w:r w:rsidR="00206C7F" w:rsidRPr="00B74082">
        <w:rPr>
          <w:rFonts w:ascii="Franklin Gothic Book" w:hAnsi="Franklin Gothic Book"/>
          <w:sz w:val="22"/>
          <w:szCs w:val="22"/>
        </w:rPr>
        <w:t xml:space="preserve">   </w:t>
      </w:r>
    </w:p>
    <w:p w14:paraId="045AD2C1" w14:textId="77777777" w:rsidR="005B690A" w:rsidRPr="00B74082" w:rsidRDefault="005B690A" w:rsidP="00B74082">
      <w:pPr>
        <w:ind w:left="360"/>
        <w:jc w:val="both"/>
        <w:rPr>
          <w:rFonts w:ascii="Franklin Gothic Book" w:hAnsi="Franklin Gothic Book"/>
          <w:b/>
          <w:sz w:val="22"/>
          <w:szCs w:val="22"/>
        </w:rPr>
      </w:pPr>
    </w:p>
    <w:p w14:paraId="2B53FA84" w14:textId="77777777" w:rsidR="005B690A" w:rsidRPr="00B74082" w:rsidRDefault="005B690A" w:rsidP="00B74082">
      <w:pPr>
        <w:ind w:left="360"/>
        <w:jc w:val="both"/>
        <w:rPr>
          <w:rFonts w:ascii="Franklin Gothic Book" w:hAnsi="Franklin Gothic Book"/>
          <w:sz w:val="22"/>
          <w:szCs w:val="22"/>
        </w:rPr>
      </w:pPr>
      <w:r w:rsidRPr="00B74082">
        <w:rPr>
          <w:rFonts w:ascii="Franklin Gothic Book" w:hAnsi="Franklin Gothic Book"/>
          <w:b/>
          <w:sz w:val="22"/>
          <w:szCs w:val="22"/>
        </w:rPr>
        <w:tab/>
      </w:r>
    </w:p>
    <w:p w14:paraId="4FBE5E51" w14:textId="77777777" w:rsidR="00CA1D2F" w:rsidRPr="00B74082" w:rsidRDefault="00CA1D2F" w:rsidP="00B74082">
      <w:pPr>
        <w:jc w:val="both"/>
        <w:rPr>
          <w:rFonts w:ascii="Franklin Gothic Book" w:hAnsi="Franklin Gothic Book"/>
          <w:sz w:val="22"/>
          <w:szCs w:val="22"/>
        </w:rPr>
      </w:pPr>
    </w:p>
    <w:p w14:paraId="55351D7F" w14:textId="77777777" w:rsidR="00CA1D2F" w:rsidRPr="00B74082" w:rsidRDefault="00CA1D2F" w:rsidP="00B74082">
      <w:pPr>
        <w:jc w:val="both"/>
        <w:rPr>
          <w:rFonts w:ascii="Franklin Gothic Book" w:hAnsi="Franklin Gothic Book"/>
          <w:sz w:val="22"/>
          <w:szCs w:val="22"/>
        </w:rPr>
      </w:pPr>
      <w:r w:rsidRPr="00B74082">
        <w:rPr>
          <w:rFonts w:ascii="Franklin Gothic Book" w:hAnsi="Franklin Gothic Book"/>
          <w:sz w:val="22"/>
          <w:szCs w:val="22"/>
        </w:rPr>
        <w:tab/>
      </w:r>
    </w:p>
    <w:p w14:paraId="71B96355" w14:textId="77777777" w:rsidR="00CA1D2F" w:rsidRPr="00B74082" w:rsidRDefault="00CA1D2F" w:rsidP="00B74082">
      <w:pPr>
        <w:jc w:val="both"/>
        <w:rPr>
          <w:rFonts w:ascii="Franklin Gothic Book" w:hAnsi="Franklin Gothic Book"/>
          <w:sz w:val="22"/>
          <w:szCs w:val="22"/>
        </w:rPr>
      </w:pPr>
    </w:p>
    <w:p w14:paraId="702497AE" w14:textId="77777777" w:rsidR="005605A7" w:rsidRPr="00B74082" w:rsidRDefault="005605A7" w:rsidP="00B74082">
      <w:pPr>
        <w:jc w:val="both"/>
        <w:rPr>
          <w:rFonts w:ascii="Franklin Gothic Book" w:hAnsi="Franklin Gothic Book"/>
          <w:sz w:val="22"/>
          <w:szCs w:val="22"/>
        </w:rPr>
      </w:pPr>
    </w:p>
    <w:p w14:paraId="46DBEC51" w14:textId="77777777" w:rsidR="005605A7" w:rsidRPr="00B74082" w:rsidRDefault="005605A7" w:rsidP="00B74082">
      <w:pPr>
        <w:jc w:val="both"/>
        <w:rPr>
          <w:rFonts w:ascii="Franklin Gothic Book" w:hAnsi="Franklin Gothic Book"/>
          <w:sz w:val="22"/>
          <w:szCs w:val="22"/>
        </w:rPr>
      </w:pPr>
    </w:p>
    <w:p w14:paraId="7E05ADDF" w14:textId="77777777" w:rsidR="00055876" w:rsidRPr="00B74082" w:rsidRDefault="005605A7" w:rsidP="00B74082">
      <w:pPr>
        <w:jc w:val="both"/>
        <w:rPr>
          <w:rFonts w:ascii="Franklin Gothic Book" w:hAnsi="Franklin Gothic Book"/>
          <w:sz w:val="22"/>
          <w:szCs w:val="22"/>
        </w:rPr>
      </w:pPr>
      <w:r w:rsidRPr="00B74082">
        <w:rPr>
          <w:rFonts w:ascii="Franklin Gothic Book" w:hAnsi="Franklin Gothic Book"/>
          <w:sz w:val="22"/>
          <w:szCs w:val="22"/>
        </w:rPr>
        <w:tab/>
      </w:r>
      <w:r w:rsidR="00907A94" w:rsidRPr="00B74082">
        <w:rPr>
          <w:rFonts w:ascii="Franklin Gothic Book" w:hAnsi="Franklin Gothic Book"/>
          <w:sz w:val="22"/>
          <w:szCs w:val="22"/>
        </w:rPr>
        <w:t xml:space="preserve">  </w:t>
      </w:r>
    </w:p>
    <w:p w14:paraId="3AEC4B08" w14:textId="77777777" w:rsidR="00055876" w:rsidRPr="00B74082" w:rsidRDefault="00055876" w:rsidP="00B74082">
      <w:pPr>
        <w:pStyle w:val="ListParagraph"/>
        <w:jc w:val="both"/>
        <w:rPr>
          <w:rFonts w:ascii="Franklin Gothic Book" w:hAnsi="Franklin Gothic Book"/>
          <w:sz w:val="22"/>
          <w:szCs w:val="22"/>
        </w:rPr>
      </w:pPr>
    </w:p>
    <w:p w14:paraId="16075809" w14:textId="77777777" w:rsidR="00055876" w:rsidRPr="00B74082" w:rsidRDefault="00055876" w:rsidP="00B74082">
      <w:pPr>
        <w:jc w:val="both"/>
        <w:rPr>
          <w:rFonts w:ascii="Franklin Gothic Book" w:hAnsi="Franklin Gothic Book"/>
          <w:sz w:val="22"/>
          <w:szCs w:val="22"/>
        </w:rPr>
      </w:pPr>
    </w:p>
    <w:p w14:paraId="32C91ADA" w14:textId="77777777" w:rsidR="00055876" w:rsidRPr="00B74082" w:rsidRDefault="00055876" w:rsidP="00B74082">
      <w:pPr>
        <w:jc w:val="both"/>
        <w:rPr>
          <w:rFonts w:ascii="Franklin Gothic Book" w:hAnsi="Franklin Gothic Book"/>
          <w:sz w:val="22"/>
          <w:szCs w:val="22"/>
        </w:rPr>
      </w:pPr>
      <w:r w:rsidRPr="00B74082">
        <w:rPr>
          <w:rFonts w:ascii="Franklin Gothic Book" w:hAnsi="Franklin Gothic Book"/>
          <w:sz w:val="22"/>
          <w:szCs w:val="22"/>
        </w:rPr>
        <w:tab/>
      </w:r>
    </w:p>
    <w:p w14:paraId="6817DEE8" w14:textId="77777777" w:rsidR="00941B29" w:rsidRPr="00B74082" w:rsidRDefault="00E66464" w:rsidP="00B74082">
      <w:pPr>
        <w:jc w:val="both"/>
        <w:rPr>
          <w:rFonts w:ascii="Franklin Gothic Book" w:hAnsi="Franklin Gothic Book"/>
          <w:sz w:val="22"/>
          <w:szCs w:val="22"/>
        </w:rPr>
      </w:pPr>
      <w:r w:rsidRPr="00B74082">
        <w:rPr>
          <w:rFonts w:ascii="Franklin Gothic Book" w:hAnsi="Franklin Gothic Book"/>
          <w:sz w:val="22"/>
          <w:szCs w:val="22"/>
        </w:rPr>
        <w:t xml:space="preserve"> </w:t>
      </w:r>
      <w:r w:rsidR="0027628F" w:rsidRPr="00B74082">
        <w:rPr>
          <w:rFonts w:ascii="Franklin Gothic Book" w:hAnsi="Franklin Gothic Book"/>
          <w:sz w:val="22"/>
          <w:szCs w:val="22"/>
        </w:rPr>
        <w:t xml:space="preserve"> </w:t>
      </w:r>
    </w:p>
    <w:sectPr w:rsidR="00941B29" w:rsidRPr="00B74082" w:rsidSect="00D02D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8C7B" w14:textId="77777777" w:rsidR="00BD63C7" w:rsidRDefault="00BD63C7" w:rsidP="00BD63C7">
      <w:r>
        <w:separator/>
      </w:r>
    </w:p>
  </w:endnote>
  <w:endnote w:type="continuationSeparator" w:id="0">
    <w:p w14:paraId="6E42A806" w14:textId="77777777" w:rsidR="00BD63C7" w:rsidRDefault="00BD63C7" w:rsidP="00BD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A147" w14:textId="77777777" w:rsidR="00BD63C7" w:rsidRDefault="00BD63C7" w:rsidP="00BD63C7">
      <w:r>
        <w:separator/>
      </w:r>
    </w:p>
  </w:footnote>
  <w:footnote w:type="continuationSeparator" w:id="0">
    <w:p w14:paraId="016F8E08" w14:textId="77777777" w:rsidR="00BD63C7" w:rsidRDefault="00BD63C7" w:rsidP="00BD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AB8" w14:textId="3C7762C9" w:rsidR="00BD63C7" w:rsidRPr="00BD63C7" w:rsidRDefault="00BD63C7">
    <w:pPr>
      <w:pStyle w:val="Header"/>
      <w:rPr>
        <w:rFonts w:ascii="Franklin Gothic Book" w:hAnsi="Franklin Gothic Book"/>
        <w:b/>
        <w:bCs/>
        <w:sz w:val="32"/>
        <w:szCs w:val="32"/>
      </w:rPr>
    </w:pPr>
    <w:r w:rsidRPr="00BD63C7">
      <w:rPr>
        <w:rFonts w:ascii="Franklin Gothic Book" w:hAnsi="Franklin Gothic Book"/>
        <w:b/>
        <w:bCs/>
        <w:sz w:val="32"/>
        <w:szCs w:val="3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FC7"/>
    <w:multiLevelType w:val="hybridMultilevel"/>
    <w:tmpl w:val="4E72D2B4"/>
    <w:lvl w:ilvl="0" w:tplc="85EA012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364637"/>
    <w:multiLevelType w:val="hybridMultilevel"/>
    <w:tmpl w:val="2990E13E"/>
    <w:lvl w:ilvl="0" w:tplc="A9E64E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4783"/>
    <w:multiLevelType w:val="hybridMultilevel"/>
    <w:tmpl w:val="77BC06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B5EC8"/>
    <w:multiLevelType w:val="hybridMultilevel"/>
    <w:tmpl w:val="3878A17E"/>
    <w:lvl w:ilvl="0" w:tplc="6AF0E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05926"/>
    <w:multiLevelType w:val="hybridMultilevel"/>
    <w:tmpl w:val="C0FC39E8"/>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1496E"/>
    <w:multiLevelType w:val="hybridMultilevel"/>
    <w:tmpl w:val="B31A6750"/>
    <w:lvl w:ilvl="0" w:tplc="12940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E40DA"/>
    <w:multiLevelType w:val="hybridMultilevel"/>
    <w:tmpl w:val="DED42560"/>
    <w:lvl w:ilvl="0" w:tplc="6D8877CA">
      <w:start w:val="1"/>
      <w:numFmt w:val="lowerLetter"/>
      <w:lvlText w:val="%1."/>
      <w:lvlJc w:val="left"/>
      <w:pPr>
        <w:ind w:left="1633" w:hanging="72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7" w15:restartNumberingAfterBreak="0">
    <w:nsid w:val="21DE6A9A"/>
    <w:multiLevelType w:val="hybridMultilevel"/>
    <w:tmpl w:val="52C82BB6"/>
    <w:lvl w:ilvl="0" w:tplc="DAB0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3291B"/>
    <w:multiLevelType w:val="hybridMultilevel"/>
    <w:tmpl w:val="DA7415B6"/>
    <w:lvl w:ilvl="0" w:tplc="8264B67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41F66D0"/>
    <w:multiLevelType w:val="hybridMultilevel"/>
    <w:tmpl w:val="B4000E50"/>
    <w:lvl w:ilvl="0" w:tplc="EDAEAD6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68F69CB"/>
    <w:multiLevelType w:val="hybridMultilevel"/>
    <w:tmpl w:val="544C7AC4"/>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D4D68"/>
    <w:multiLevelType w:val="hybridMultilevel"/>
    <w:tmpl w:val="F146CF80"/>
    <w:lvl w:ilvl="0" w:tplc="FEBA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6B585D"/>
    <w:multiLevelType w:val="hybridMultilevel"/>
    <w:tmpl w:val="79B698AA"/>
    <w:lvl w:ilvl="0" w:tplc="21D4337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01724"/>
    <w:multiLevelType w:val="hybridMultilevel"/>
    <w:tmpl w:val="4998AEF6"/>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556E8"/>
    <w:multiLevelType w:val="hybridMultilevel"/>
    <w:tmpl w:val="A6F21CFE"/>
    <w:lvl w:ilvl="0" w:tplc="67E63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B651C2"/>
    <w:multiLevelType w:val="hybridMultilevel"/>
    <w:tmpl w:val="1F7078D2"/>
    <w:lvl w:ilvl="0" w:tplc="3FAE409C">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4179E"/>
    <w:multiLevelType w:val="hybridMultilevel"/>
    <w:tmpl w:val="8870D94C"/>
    <w:lvl w:ilvl="0" w:tplc="BE4625AC">
      <w:start w:val="1"/>
      <w:numFmt w:val="lowerLetter"/>
      <w:lvlText w:val="%1."/>
      <w:lvlJc w:val="left"/>
      <w:pPr>
        <w:ind w:left="1605" w:hanging="728"/>
      </w:pPr>
      <w:rPr>
        <w:rFonts w:ascii="Times New Roman" w:eastAsia="Times New Roman" w:hAnsi="Times New Roman" w:cs="Times New Roman" w:hint="default"/>
        <w:color w:val="3F3F3F"/>
        <w:spacing w:val="-1"/>
        <w:w w:val="108"/>
        <w:sz w:val="23"/>
        <w:szCs w:val="23"/>
      </w:rPr>
    </w:lvl>
    <w:lvl w:ilvl="1" w:tplc="A89CEFEC">
      <w:numFmt w:val="bullet"/>
      <w:lvlText w:val="•"/>
      <w:lvlJc w:val="left"/>
      <w:pPr>
        <w:ind w:left="2334" w:hanging="728"/>
      </w:pPr>
      <w:rPr>
        <w:rFonts w:hint="default"/>
      </w:rPr>
    </w:lvl>
    <w:lvl w:ilvl="2" w:tplc="DB423580">
      <w:numFmt w:val="bullet"/>
      <w:lvlText w:val="•"/>
      <w:lvlJc w:val="left"/>
      <w:pPr>
        <w:ind w:left="3068" w:hanging="728"/>
      </w:pPr>
      <w:rPr>
        <w:rFonts w:hint="default"/>
      </w:rPr>
    </w:lvl>
    <w:lvl w:ilvl="3" w:tplc="F5E60FDA">
      <w:numFmt w:val="bullet"/>
      <w:lvlText w:val="•"/>
      <w:lvlJc w:val="left"/>
      <w:pPr>
        <w:ind w:left="3802" w:hanging="728"/>
      </w:pPr>
      <w:rPr>
        <w:rFonts w:hint="default"/>
      </w:rPr>
    </w:lvl>
    <w:lvl w:ilvl="4" w:tplc="85E4FFCA">
      <w:numFmt w:val="bullet"/>
      <w:lvlText w:val="•"/>
      <w:lvlJc w:val="left"/>
      <w:pPr>
        <w:ind w:left="4536" w:hanging="728"/>
      </w:pPr>
      <w:rPr>
        <w:rFonts w:hint="default"/>
      </w:rPr>
    </w:lvl>
    <w:lvl w:ilvl="5" w:tplc="A432B850">
      <w:numFmt w:val="bullet"/>
      <w:lvlText w:val="•"/>
      <w:lvlJc w:val="left"/>
      <w:pPr>
        <w:ind w:left="5270" w:hanging="728"/>
      </w:pPr>
      <w:rPr>
        <w:rFonts w:hint="default"/>
      </w:rPr>
    </w:lvl>
    <w:lvl w:ilvl="6" w:tplc="52B8BB78">
      <w:numFmt w:val="bullet"/>
      <w:lvlText w:val="•"/>
      <w:lvlJc w:val="left"/>
      <w:pPr>
        <w:ind w:left="6004" w:hanging="728"/>
      </w:pPr>
      <w:rPr>
        <w:rFonts w:hint="default"/>
      </w:rPr>
    </w:lvl>
    <w:lvl w:ilvl="7" w:tplc="A1F60106">
      <w:numFmt w:val="bullet"/>
      <w:lvlText w:val="•"/>
      <w:lvlJc w:val="left"/>
      <w:pPr>
        <w:ind w:left="6738" w:hanging="728"/>
      </w:pPr>
      <w:rPr>
        <w:rFonts w:hint="default"/>
      </w:rPr>
    </w:lvl>
    <w:lvl w:ilvl="8" w:tplc="BD5AA224">
      <w:numFmt w:val="bullet"/>
      <w:lvlText w:val="•"/>
      <w:lvlJc w:val="left"/>
      <w:pPr>
        <w:ind w:left="7472" w:hanging="728"/>
      </w:pPr>
      <w:rPr>
        <w:rFonts w:hint="default"/>
      </w:rPr>
    </w:lvl>
  </w:abstractNum>
  <w:abstractNum w:abstractNumId="17" w15:restartNumberingAfterBreak="0">
    <w:nsid w:val="365D4FB0"/>
    <w:multiLevelType w:val="hybridMultilevel"/>
    <w:tmpl w:val="751C320C"/>
    <w:lvl w:ilvl="0" w:tplc="8D22C0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413057"/>
    <w:multiLevelType w:val="hybridMultilevel"/>
    <w:tmpl w:val="8AFC8544"/>
    <w:lvl w:ilvl="0" w:tplc="6980D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CD065C"/>
    <w:multiLevelType w:val="hybridMultilevel"/>
    <w:tmpl w:val="F3F2510E"/>
    <w:lvl w:ilvl="0" w:tplc="E2EAD7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492391"/>
    <w:multiLevelType w:val="hybridMultilevel"/>
    <w:tmpl w:val="220C8D9A"/>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B1C33"/>
    <w:multiLevelType w:val="hybridMultilevel"/>
    <w:tmpl w:val="A5F08C96"/>
    <w:lvl w:ilvl="0" w:tplc="AC96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91644E"/>
    <w:multiLevelType w:val="hybridMultilevel"/>
    <w:tmpl w:val="7CEE42AC"/>
    <w:lvl w:ilvl="0" w:tplc="44A25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42238"/>
    <w:multiLevelType w:val="hybridMultilevel"/>
    <w:tmpl w:val="B0BA807C"/>
    <w:lvl w:ilvl="0" w:tplc="ABF217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026517"/>
    <w:multiLevelType w:val="hybridMultilevel"/>
    <w:tmpl w:val="7A2C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B0E42"/>
    <w:multiLevelType w:val="hybridMultilevel"/>
    <w:tmpl w:val="0CC8C13C"/>
    <w:lvl w:ilvl="0" w:tplc="BBA8CC8E">
      <w:start w:val="1"/>
      <w:numFmt w:val="upperLetter"/>
      <w:lvlText w:val="%1."/>
      <w:lvlJc w:val="left"/>
      <w:pPr>
        <w:ind w:left="1965" w:hanging="360"/>
      </w:pPr>
      <w:rPr>
        <w:rFonts w:hint="default"/>
        <w:b w:val="0"/>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6" w15:restartNumberingAfterBreak="0">
    <w:nsid w:val="671F6F24"/>
    <w:multiLevelType w:val="hybridMultilevel"/>
    <w:tmpl w:val="3DA44222"/>
    <w:lvl w:ilvl="0" w:tplc="9BDE3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5D2CB1"/>
    <w:multiLevelType w:val="hybridMultilevel"/>
    <w:tmpl w:val="37E6FFCA"/>
    <w:lvl w:ilvl="0" w:tplc="A1F81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FC086E"/>
    <w:multiLevelType w:val="hybridMultilevel"/>
    <w:tmpl w:val="B3CACBC6"/>
    <w:lvl w:ilvl="0" w:tplc="4D96F9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746A8D"/>
    <w:multiLevelType w:val="hybridMultilevel"/>
    <w:tmpl w:val="B31A6750"/>
    <w:lvl w:ilvl="0" w:tplc="12940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47142"/>
    <w:multiLevelType w:val="hybridMultilevel"/>
    <w:tmpl w:val="687A817E"/>
    <w:lvl w:ilvl="0" w:tplc="390A83F6">
      <w:start w:val="1"/>
      <w:numFmt w:val="decimal"/>
      <w:lvlText w:val="%1."/>
      <w:lvlJc w:val="left"/>
      <w:pPr>
        <w:ind w:left="167" w:hanging="708"/>
      </w:pPr>
      <w:rPr>
        <w:rFonts w:ascii="Times New Roman" w:eastAsia="Times New Roman" w:hAnsi="Times New Roman" w:cs="Times New Roman" w:hint="default"/>
        <w:color w:val="3D3D3D"/>
        <w:w w:val="102"/>
        <w:sz w:val="23"/>
        <w:szCs w:val="23"/>
      </w:rPr>
    </w:lvl>
    <w:lvl w:ilvl="1" w:tplc="EC88AACA">
      <w:start w:val="1"/>
      <w:numFmt w:val="decimal"/>
      <w:lvlText w:val="%2."/>
      <w:lvlJc w:val="left"/>
      <w:pPr>
        <w:ind w:left="2300" w:hanging="352"/>
      </w:pPr>
      <w:rPr>
        <w:rFonts w:hint="default"/>
        <w:w w:val="109"/>
      </w:rPr>
    </w:lvl>
    <w:lvl w:ilvl="2" w:tplc="B12A29BE">
      <w:start w:val="1"/>
      <w:numFmt w:val="upperLetter"/>
      <w:lvlText w:val="%3."/>
      <w:lvlJc w:val="left"/>
      <w:pPr>
        <w:ind w:left="2312" w:hanging="351"/>
        <w:jc w:val="right"/>
      </w:pPr>
      <w:rPr>
        <w:rFonts w:hint="default"/>
        <w:spacing w:val="-1"/>
        <w:w w:val="108"/>
      </w:rPr>
    </w:lvl>
    <w:lvl w:ilvl="3" w:tplc="A6E07CF2">
      <w:start w:val="1"/>
      <w:numFmt w:val="decimal"/>
      <w:lvlText w:val="%4."/>
      <w:lvlJc w:val="left"/>
      <w:pPr>
        <w:ind w:left="3436" w:hanging="357"/>
      </w:pPr>
      <w:rPr>
        <w:rFonts w:hint="default"/>
        <w:w w:val="105"/>
      </w:rPr>
    </w:lvl>
    <w:lvl w:ilvl="4" w:tplc="DDF6C9F8">
      <w:start w:val="1"/>
      <w:numFmt w:val="lowerLetter"/>
      <w:lvlText w:val="%5)"/>
      <w:lvlJc w:val="left"/>
      <w:pPr>
        <w:ind w:left="3932" w:hanging="357"/>
      </w:pPr>
      <w:rPr>
        <w:rFonts w:hint="default"/>
        <w:spacing w:val="-1"/>
        <w:w w:val="107"/>
      </w:rPr>
    </w:lvl>
    <w:lvl w:ilvl="5" w:tplc="E17E194C">
      <w:numFmt w:val="bullet"/>
      <w:lvlText w:val="•"/>
      <w:lvlJc w:val="left"/>
      <w:pPr>
        <w:ind w:left="3940" w:hanging="357"/>
      </w:pPr>
      <w:rPr>
        <w:rFonts w:hint="default"/>
      </w:rPr>
    </w:lvl>
    <w:lvl w:ilvl="6" w:tplc="FA820AD4">
      <w:numFmt w:val="bullet"/>
      <w:lvlText w:val="•"/>
      <w:lvlJc w:val="left"/>
      <w:pPr>
        <w:ind w:left="4940" w:hanging="357"/>
      </w:pPr>
      <w:rPr>
        <w:rFonts w:hint="default"/>
      </w:rPr>
    </w:lvl>
    <w:lvl w:ilvl="7" w:tplc="E69EB83E">
      <w:numFmt w:val="bullet"/>
      <w:lvlText w:val="•"/>
      <w:lvlJc w:val="left"/>
      <w:pPr>
        <w:ind w:left="5940" w:hanging="357"/>
      </w:pPr>
      <w:rPr>
        <w:rFonts w:hint="default"/>
      </w:rPr>
    </w:lvl>
    <w:lvl w:ilvl="8" w:tplc="C0C27C48">
      <w:numFmt w:val="bullet"/>
      <w:lvlText w:val="•"/>
      <w:lvlJc w:val="left"/>
      <w:pPr>
        <w:ind w:left="6940" w:hanging="357"/>
      </w:pPr>
      <w:rPr>
        <w:rFonts w:hint="default"/>
      </w:rPr>
    </w:lvl>
  </w:abstractNum>
  <w:abstractNum w:abstractNumId="31" w15:restartNumberingAfterBreak="0">
    <w:nsid w:val="70B06C9E"/>
    <w:multiLevelType w:val="hybridMultilevel"/>
    <w:tmpl w:val="239EF148"/>
    <w:lvl w:ilvl="0" w:tplc="BB0AE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283B77"/>
    <w:multiLevelType w:val="hybridMultilevel"/>
    <w:tmpl w:val="FC7E1F9C"/>
    <w:lvl w:ilvl="0" w:tplc="21D43374">
      <w:start w:val="1"/>
      <w:numFmt w:val="upperLetter"/>
      <w:lvlText w:val="%1."/>
      <w:lvlJc w:val="left"/>
      <w:pPr>
        <w:ind w:left="360" w:hanging="360"/>
      </w:pPr>
      <w:rPr>
        <w:rFonts w:hint="default"/>
      </w:rPr>
    </w:lvl>
    <w:lvl w:ilvl="1" w:tplc="E3A61992">
      <w:start w:val="1"/>
      <w:numFmt w:val="decimal"/>
      <w:lvlText w:val="%2."/>
      <w:lvlJc w:val="left"/>
      <w:pPr>
        <w:ind w:left="1080" w:hanging="360"/>
      </w:pPr>
      <w:rPr>
        <w:rFonts w:ascii="Franklin Gothic Book" w:eastAsia="Times New Roman" w:hAnsi="Franklin Gothic Book"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810E9F"/>
    <w:multiLevelType w:val="hybridMultilevel"/>
    <w:tmpl w:val="0F5EE344"/>
    <w:lvl w:ilvl="0" w:tplc="9090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DF67A5"/>
    <w:multiLevelType w:val="hybridMultilevel"/>
    <w:tmpl w:val="8EEA1AC6"/>
    <w:lvl w:ilvl="0" w:tplc="D7846D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0"/>
  </w:num>
  <w:num w:numId="3">
    <w:abstractNumId w:val="34"/>
  </w:num>
  <w:num w:numId="4">
    <w:abstractNumId w:val="26"/>
  </w:num>
  <w:num w:numId="5">
    <w:abstractNumId w:val="8"/>
  </w:num>
  <w:num w:numId="6">
    <w:abstractNumId w:val="14"/>
  </w:num>
  <w:num w:numId="7">
    <w:abstractNumId w:val="19"/>
  </w:num>
  <w:num w:numId="8">
    <w:abstractNumId w:val="31"/>
  </w:num>
  <w:num w:numId="9">
    <w:abstractNumId w:val="11"/>
  </w:num>
  <w:num w:numId="10">
    <w:abstractNumId w:val="33"/>
  </w:num>
  <w:num w:numId="11">
    <w:abstractNumId w:val="23"/>
  </w:num>
  <w:num w:numId="12">
    <w:abstractNumId w:val="27"/>
  </w:num>
  <w:num w:numId="13">
    <w:abstractNumId w:val="3"/>
  </w:num>
  <w:num w:numId="14">
    <w:abstractNumId w:val="9"/>
  </w:num>
  <w:num w:numId="15">
    <w:abstractNumId w:val="28"/>
  </w:num>
  <w:num w:numId="16">
    <w:abstractNumId w:val="17"/>
  </w:num>
  <w:num w:numId="17">
    <w:abstractNumId w:val="4"/>
  </w:num>
  <w:num w:numId="18">
    <w:abstractNumId w:val="29"/>
  </w:num>
  <w:num w:numId="19">
    <w:abstractNumId w:val="15"/>
  </w:num>
  <w:num w:numId="20">
    <w:abstractNumId w:val="5"/>
  </w:num>
  <w:num w:numId="21">
    <w:abstractNumId w:val="10"/>
  </w:num>
  <w:num w:numId="22">
    <w:abstractNumId w:val="20"/>
  </w:num>
  <w:num w:numId="23">
    <w:abstractNumId w:val="13"/>
  </w:num>
  <w:num w:numId="24">
    <w:abstractNumId w:val="1"/>
  </w:num>
  <w:num w:numId="25">
    <w:abstractNumId w:val="24"/>
  </w:num>
  <w:num w:numId="26">
    <w:abstractNumId w:val="21"/>
  </w:num>
  <w:num w:numId="27">
    <w:abstractNumId w:val="7"/>
  </w:num>
  <w:num w:numId="28">
    <w:abstractNumId w:val="22"/>
  </w:num>
  <w:num w:numId="29">
    <w:abstractNumId w:val="32"/>
  </w:num>
  <w:num w:numId="30">
    <w:abstractNumId w:val="16"/>
  </w:num>
  <w:num w:numId="31">
    <w:abstractNumId w:val="30"/>
  </w:num>
  <w:num w:numId="32">
    <w:abstractNumId w:val="6"/>
  </w:num>
  <w:num w:numId="33">
    <w:abstractNumId w:val="25"/>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F6"/>
    <w:rsid w:val="00001865"/>
    <w:rsid w:val="0002569F"/>
    <w:rsid w:val="0003333D"/>
    <w:rsid w:val="00033770"/>
    <w:rsid w:val="00040548"/>
    <w:rsid w:val="00044E27"/>
    <w:rsid w:val="00055876"/>
    <w:rsid w:val="0006361C"/>
    <w:rsid w:val="00076D1B"/>
    <w:rsid w:val="00080B32"/>
    <w:rsid w:val="000941D7"/>
    <w:rsid w:val="000A1FA5"/>
    <w:rsid w:val="000B3BCB"/>
    <w:rsid w:val="000C4F86"/>
    <w:rsid w:val="000D24D1"/>
    <w:rsid w:val="000F6984"/>
    <w:rsid w:val="0010105D"/>
    <w:rsid w:val="001066C3"/>
    <w:rsid w:val="00121E67"/>
    <w:rsid w:val="001420A9"/>
    <w:rsid w:val="0015019F"/>
    <w:rsid w:val="00153DDA"/>
    <w:rsid w:val="001722FE"/>
    <w:rsid w:val="001B1D43"/>
    <w:rsid w:val="001E276B"/>
    <w:rsid w:val="001E33ED"/>
    <w:rsid w:val="002031F4"/>
    <w:rsid w:val="00203A1E"/>
    <w:rsid w:val="00204B00"/>
    <w:rsid w:val="00206C7F"/>
    <w:rsid w:val="00245505"/>
    <w:rsid w:val="002618CB"/>
    <w:rsid w:val="002738E8"/>
    <w:rsid w:val="0027628F"/>
    <w:rsid w:val="00276E4F"/>
    <w:rsid w:val="00287406"/>
    <w:rsid w:val="002A6A96"/>
    <w:rsid w:val="002C0CD7"/>
    <w:rsid w:val="002D278D"/>
    <w:rsid w:val="002E7457"/>
    <w:rsid w:val="003169A3"/>
    <w:rsid w:val="00325571"/>
    <w:rsid w:val="003357BC"/>
    <w:rsid w:val="00352818"/>
    <w:rsid w:val="00372DD4"/>
    <w:rsid w:val="00396ED3"/>
    <w:rsid w:val="003B1687"/>
    <w:rsid w:val="003E0B11"/>
    <w:rsid w:val="003E36D7"/>
    <w:rsid w:val="003F2617"/>
    <w:rsid w:val="00406659"/>
    <w:rsid w:val="00411726"/>
    <w:rsid w:val="00431E3C"/>
    <w:rsid w:val="00435125"/>
    <w:rsid w:val="004506CD"/>
    <w:rsid w:val="004538F5"/>
    <w:rsid w:val="00456FD0"/>
    <w:rsid w:val="0047007F"/>
    <w:rsid w:val="00475279"/>
    <w:rsid w:val="00481FC7"/>
    <w:rsid w:val="004F1919"/>
    <w:rsid w:val="004F60A0"/>
    <w:rsid w:val="0050009D"/>
    <w:rsid w:val="005003B4"/>
    <w:rsid w:val="005125FF"/>
    <w:rsid w:val="0052040C"/>
    <w:rsid w:val="0052585F"/>
    <w:rsid w:val="00531994"/>
    <w:rsid w:val="00554B54"/>
    <w:rsid w:val="00556402"/>
    <w:rsid w:val="00556600"/>
    <w:rsid w:val="005605A7"/>
    <w:rsid w:val="005B077D"/>
    <w:rsid w:val="005B19CF"/>
    <w:rsid w:val="005B690A"/>
    <w:rsid w:val="005C71AA"/>
    <w:rsid w:val="005F26B6"/>
    <w:rsid w:val="00616307"/>
    <w:rsid w:val="00625470"/>
    <w:rsid w:val="0063550D"/>
    <w:rsid w:val="006709CF"/>
    <w:rsid w:val="00670DF9"/>
    <w:rsid w:val="00685E7E"/>
    <w:rsid w:val="006A2960"/>
    <w:rsid w:val="006C68BD"/>
    <w:rsid w:val="006D2305"/>
    <w:rsid w:val="006D3BF6"/>
    <w:rsid w:val="006E27A1"/>
    <w:rsid w:val="006E7921"/>
    <w:rsid w:val="006F511B"/>
    <w:rsid w:val="007254E8"/>
    <w:rsid w:val="00746C49"/>
    <w:rsid w:val="007504BB"/>
    <w:rsid w:val="00776617"/>
    <w:rsid w:val="00793D40"/>
    <w:rsid w:val="0079417F"/>
    <w:rsid w:val="007A70D5"/>
    <w:rsid w:val="007B7844"/>
    <w:rsid w:val="007C66E1"/>
    <w:rsid w:val="007D4847"/>
    <w:rsid w:val="00815184"/>
    <w:rsid w:val="00830BA3"/>
    <w:rsid w:val="00842F85"/>
    <w:rsid w:val="0084424D"/>
    <w:rsid w:val="008451E8"/>
    <w:rsid w:val="00850A58"/>
    <w:rsid w:val="00863D3D"/>
    <w:rsid w:val="008819D7"/>
    <w:rsid w:val="00883433"/>
    <w:rsid w:val="00893EA8"/>
    <w:rsid w:val="00896050"/>
    <w:rsid w:val="00896D5B"/>
    <w:rsid w:val="008A0B68"/>
    <w:rsid w:val="008A76FF"/>
    <w:rsid w:val="008C4F39"/>
    <w:rsid w:val="008D3CF8"/>
    <w:rsid w:val="008E0B9B"/>
    <w:rsid w:val="00900D30"/>
    <w:rsid w:val="00907A94"/>
    <w:rsid w:val="0093533A"/>
    <w:rsid w:val="009400F1"/>
    <w:rsid w:val="00941B29"/>
    <w:rsid w:val="0094299F"/>
    <w:rsid w:val="00952487"/>
    <w:rsid w:val="009631E5"/>
    <w:rsid w:val="00970864"/>
    <w:rsid w:val="009765CE"/>
    <w:rsid w:val="0098511E"/>
    <w:rsid w:val="009A7A6B"/>
    <w:rsid w:val="009B63C0"/>
    <w:rsid w:val="009C0ABB"/>
    <w:rsid w:val="009E1E09"/>
    <w:rsid w:val="009F2CA0"/>
    <w:rsid w:val="00A239E8"/>
    <w:rsid w:val="00A31D4A"/>
    <w:rsid w:val="00A45BDD"/>
    <w:rsid w:val="00A7709C"/>
    <w:rsid w:val="00AB5B4C"/>
    <w:rsid w:val="00AC300B"/>
    <w:rsid w:val="00AC4B39"/>
    <w:rsid w:val="00AC6244"/>
    <w:rsid w:val="00AD4EB5"/>
    <w:rsid w:val="00AD6AE7"/>
    <w:rsid w:val="00AE62F6"/>
    <w:rsid w:val="00B006AD"/>
    <w:rsid w:val="00B232F7"/>
    <w:rsid w:val="00B3045A"/>
    <w:rsid w:val="00B54A96"/>
    <w:rsid w:val="00B74082"/>
    <w:rsid w:val="00B929A9"/>
    <w:rsid w:val="00BD55F4"/>
    <w:rsid w:val="00BD63C7"/>
    <w:rsid w:val="00BE22F9"/>
    <w:rsid w:val="00BE25CD"/>
    <w:rsid w:val="00C33942"/>
    <w:rsid w:val="00C6086F"/>
    <w:rsid w:val="00C75274"/>
    <w:rsid w:val="00C86C3C"/>
    <w:rsid w:val="00C901E2"/>
    <w:rsid w:val="00C93EBF"/>
    <w:rsid w:val="00C95945"/>
    <w:rsid w:val="00CA1D2F"/>
    <w:rsid w:val="00CC58B9"/>
    <w:rsid w:val="00CE6D8A"/>
    <w:rsid w:val="00D02C1B"/>
    <w:rsid w:val="00D02DF6"/>
    <w:rsid w:val="00D153A0"/>
    <w:rsid w:val="00D16974"/>
    <w:rsid w:val="00D3546C"/>
    <w:rsid w:val="00D42C81"/>
    <w:rsid w:val="00D463AC"/>
    <w:rsid w:val="00D53FE0"/>
    <w:rsid w:val="00D64550"/>
    <w:rsid w:val="00D65AFD"/>
    <w:rsid w:val="00D667AB"/>
    <w:rsid w:val="00D75195"/>
    <w:rsid w:val="00D75FEE"/>
    <w:rsid w:val="00DC1CE4"/>
    <w:rsid w:val="00DC226B"/>
    <w:rsid w:val="00DD567D"/>
    <w:rsid w:val="00E106C5"/>
    <w:rsid w:val="00E11966"/>
    <w:rsid w:val="00E119A5"/>
    <w:rsid w:val="00E16723"/>
    <w:rsid w:val="00E23913"/>
    <w:rsid w:val="00E413D9"/>
    <w:rsid w:val="00E422E1"/>
    <w:rsid w:val="00E62013"/>
    <w:rsid w:val="00E66464"/>
    <w:rsid w:val="00E8121C"/>
    <w:rsid w:val="00E90F82"/>
    <w:rsid w:val="00EB4465"/>
    <w:rsid w:val="00EC04F3"/>
    <w:rsid w:val="00ED7693"/>
    <w:rsid w:val="00EE1D31"/>
    <w:rsid w:val="00EE5F05"/>
    <w:rsid w:val="00F05BB1"/>
    <w:rsid w:val="00F21F02"/>
    <w:rsid w:val="00F225AA"/>
    <w:rsid w:val="00F24000"/>
    <w:rsid w:val="00F75269"/>
    <w:rsid w:val="00FA2DFC"/>
    <w:rsid w:val="00FD4D5D"/>
    <w:rsid w:val="00FD5A65"/>
    <w:rsid w:val="00FD6A08"/>
    <w:rsid w:val="00FD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D656"/>
  <w15:docId w15:val="{964D2AED-BD73-4512-AB50-CC155572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F6"/>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C81"/>
    <w:pPr>
      <w:ind w:left="720"/>
    </w:pPr>
  </w:style>
  <w:style w:type="paragraph" w:styleId="BalloonText">
    <w:name w:val="Balloon Text"/>
    <w:basedOn w:val="Normal"/>
    <w:link w:val="BalloonTextChar"/>
    <w:uiPriority w:val="99"/>
    <w:semiHidden/>
    <w:unhideWhenUsed/>
    <w:rsid w:val="00556600"/>
    <w:rPr>
      <w:rFonts w:ascii="Tahoma" w:hAnsi="Tahoma" w:cs="Tahoma"/>
      <w:sz w:val="16"/>
      <w:szCs w:val="16"/>
    </w:rPr>
  </w:style>
  <w:style w:type="character" w:customStyle="1" w:styleId="BalloonTextChar">
    <w:name w:val="Balloon Text Char"/>
    <w:basedOn w:val="DefaultParagraphFont"/>
    <w:link w:val="BalloonText"/>
    <w:uiPriority w:val="99"/>
    <w:semiHidden/>
    <w:rsid w:val="00556600"/>
    <w:rPr>
      <w:rFonts w:ascii="Tahoma" w:hAnsi="Tahoma" w:cs="Tahoma"/>
      <w:sz w:val="16"/>
      <w:szCs w:val="16"/>
    </w:rPr>
  </w:style>
  <w:style w:type="paragraph" w:styleId="NoSpacing">
    <w:name w:val="No Spacing"/>
    <w:uiPriority w:val="1"/>
    <w:qFormat/>
    <w:rsid w:val="009E1E09"/>
    <w:pPr>
      <w:jc w:val="center"/>
    </w:pPr>
    <w:rPr>
      <w:sz w:val="24"/>
      <w:szCs w:val="24"/>
    </w:rPr>
  </w:style>
  <w:style w:type="paragraph" w:styleId="Header">
    <w:name w:val="header"/>
    <w:basedOn w:val="Normal"/>
    <w:link w:val="HeaderChar"/>
    <w:uiPriority w:val="99"/>
    <w:unhideWhenUsed/>
    <w:rsid w:val="00BD63C7"/>
    <w:pPr>
      <w:tabs>
        <w:tab w:val="center" w:pos="4680"/>
        <w:tab w:val="right" w:pos="9360"/>
      </w:tabs>
    </w:pPr>
  </w:style>
  <w:style w:type="character" w:customStyle="1" w:styleId="HeaderChar">
    <w:name w:val="Header Char"/>
    <w:basedOn w:val="DefaultParagraphFont"/>
    <w:link w:val="Header"/>
    <w:uiPriority w:val="99"/>
    <w:rsid w:val="00BD63C7"/>
    <w:rPr>
      <w:sz w:val="24"/>
      <w:szCs w:val="24"/>
    </w:rPr>
  </w:style>
  <w:style w:type="paragraph" w:styleId="Footer">
    <w:name w:val="footer"/>
    <w:basedOn w:val="Normal"/>
    <w:link w:val="FooterChar"/>
    <w:uiPriority w:val="99"/>
    <w:unhideWhenUsed/>
    <w:rsid w:val="00BD63C7"/>
    <w:pPr>
      <w:tabs>
        <w:tab w:val="center" w:pos="4680"/>
        <w:tab w:val="right" w:pos="9360"/>
      </w:tabs>
    </w:pPr>
  </w:style>
  <w:style w:type="character" w:customStyle="1" w:styleId="FooterChar">
    <w:name w:val="Footer Char"/>
    <w:basedOn w:val="DefaultParagraphFont"/>
    <w:link w:val="Footer"/>
    <w:uiPriority w:val="99"/>
    <w:rsid w:val="00BD6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628928">
      <w:bodyDiv w:val="1"/>
      <w:marLeft w:val="0"/>
      <w:marRight w:val="0"/>
      <w:marTop w:val="0"/>
      <w:marBottom w:val="0"/>
      <w:divBdr>
        <w:top w:val="none" w:sz="0" w:space="0" w:color="auto"/>
        <w:left w:val="none" w:sz="0" w:space="0" w:color="auto"/>
        <w:bottom w:val="none" w:sz="0" w:space="0" w:color="auto"/>
        <w:right w:val="none" w:sz="0" w:space="0" w:color="auto"/>
      </w:divBdr>
    </w:div>
    <w:div w:id="21164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Village of Ridgewood</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mvanslyck</dc:creator>
  <cp:lastModifiedBy>AnnaMarie O'Connor</cp:lastModifiedBy>
  <cp:revision>5</cp:revision>
  <cp:lastPrinted>2021-11-12T21:38:00Z</cp:lastPrinted>
  <dcterms:created xsi:type="dcterms:W3CDTF">2021-11-12T21:33:00Z</dcterms:created>
  <dcterms:modified xsi:type="dcterms:W3CDTF">2021-11-12T21:39:00Z</dcterms:modified>
</cp:coreProperties>
</file>