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0917D4" w:rsidP="008C45D3">
            <w:pPr>
              <w:spacing w:after="0"/>
              <w:rPr>
                <w:rFonts w:eastAsia="Times New Roman"/>
                <w:sz w:val="20"/>
                <w:szCs w:val="20"/>
              </w:rPr>
            </w:pPr>
            <w:r>
              <w:rPr>
                <w:rFonts w:eastAsia="Times New Roman"/>
                <w:sz w:val="20"/>
                <w:szCs w:val="20"/>
              </w:rPr>
              <w:t>September 20,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442F5C">
              <w:rPr>
                <w:rFonts w:eastAsia="Times New Roman"/>
                <w:sz w:val="20"/>
                <w:szCs w:val="20"/>
              </w:rPr>
              <w:t>220</w:t>
            </w:r>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442F5C" w:rsidRPr="00442F5C" w:rsidRDefault="00442F5C" w:rsidP="00442F5C">
      <w:pPr>
        <w:jc w:val="center"/>
        <w:rPr>
          <w:b/>
          <w:sz w:val="36"/>
          <w:szCs w:val="36"/>
        </w:rPr>
      </w:pPr>
      <w:r w:rsidRPr="00442F5C">
        <w:rPr>
          <w:b/>
        </w:rPr>
        <w:t>RESOLUTION TO AMEND THE PERSONNEL POLICES MANUAL FOR CIVIL-SERVICE CLASSIFIED MUNICIPALITIES AND THE EMPLOYEE HANDBOOK OF THE BOROUGH OF EDGEWATER</w:t>
      </w:r>
      <w:bookmarkStart w:id="0" w:name="_GoBack"/>
      <w:bookmarkEnd w:id="0"/>
    </w:p>
    <w:p w:rsidR="00442F5C" w:rsidRPr="00442F5C" w:rsidRDefault="00442F5C" w:rsidP="00442F5C">
      <w:pPr>
        <w:pStyle w:val="NoSpacing"/>
      </w:pPr>
      <w:r w:rsidRPr="00442F5C">
        <w:rPr>
          <w:b/>
        </w:rPr>
        <w:t xml:space="preserve">WHEREAS, </w:t>
      </w:r>
      <w:r w:rsidRPr="00442F5C">
        <w:t>the Borough of Edgewater adopted the employee policies and procedures manual in section 77-1 of the borough code of Borough Ordinance 1120-98; and</w:t>
      </w:r>
    </w:p>
    <w:p w:rsidR="00442F5C" w:rsidRPr="00442F5C" w:rsidRDefault="00442F5C" w:rsidP="00442F5C">
      <w:pPr>
        <w:pStyle w:val="NoSpacing"/>
      </w:pPr>
    </w:p>
    <w:p w:rsidR="00442F5C" w:rsidRPr="00442F5C" w:rsidRDefault="00442F5C" w:rsidP="00442F5C">
      <w:pPr>
        <w:pStyle w:val="NoSpacing"/>
      </w:pPr>
      <w:r w:rsidRPr="00442F5C">
        <w:rPr>
          <w:b/>
        </w:rPr>
        <w:t xml:space="preserve">WHEREAS, </w:t>
      </w:r>
      <w:r w:rsidRPr="00442F5C">
        <w:t>the policies and procedures manual employee handbook from time to time will need to be amended based on recommendations by the South Bergen Municipal Joint Insurance Fund along with the Borough Attorney and Borough Administrator; and</w:t>
      </w:r>
    </w:p>
    <w:p w:rsidR="00442F5C" w:rsidRPr="00442F5C" w:rsidRDefault="00442F5C" w:rsidP="00442F5C">
      <w:pPr>
        <w:pStyle w:val="NoSpacing"/>
      </w:pPr>
    </w:p>
    <w:p w:rsidR="00442F5C" w:rsidRPr="00442F5C" w:rsidRDefault="00442F5C" w:rsidP="00442F5C">
      <w:pPr>
        <w:pStyle w:val="NoSpacing"/>
      </w:pPr>
      <w:r w:rsidRPr="00442F5C">
        <w:rPr>
          <w:b/>
        </w:rPr>
        <w:t xml:space="preserve">WHEREAS, </w:t>
      </w:r>
      <w:r w:rsidRPr="00442F5C">
        <w:t xml:space="preserve">the South Bergen Municipal Joint Insurance Fund’s attorneys of Matthew </w:t>
      </w:r>
      <w:proofErr w:type="spellStart"/>
      <w:r w:rsidRPr="00442F5C">
        <w:t>Giacobbe</w:t>
      </w:r>
      <w:proofErr w:type="spellEnd"/>
      <w:r w:rsidRPr="00442F5C">
        <w:t xml:space="preserve"> and Fred </w:t>
      </w:r>
      <w:proofErr w:type="spellStart"/>
      <w:r w:rsidRPr="00442F5C">
        <w:t>Semrau</w:t>
      </w:r>
      <w:proofErr w:type="spellEnd"/>
      <w:r w:rsidRPr="00442F5C">
        <w:t xml:space="preserve"> prepared a full update covering the following sections of the Personnel Policies Manual and Employee Handbook as per calendar year 2021; </w:t>
      </w:r>
    </w:p>
    <w:p w:rsidR="00442F5C" w:rsidRPr="00442F5C" w:rsidRDefault="00442F5C" w:rsidP="00442F5C">
      <w:pPr>
        <w:pStyle w:val="NoSpacing"/>
      </w:pPr>
    </w:p>
    <w:p w:rsidR="00442F5C" w:rsidRPr="00442F5C" w:rsidRDefault="00442F5C" w:rsidP="00442F5C">
      <w:pPr>
        <w:pStyle w:val="NoSpacing"/>
      </w:pPr>
      <w:r w:rsidRPr="00442F5C">
        <w:t>1. Equal Employment Opportunity Policy 2. Americans with Disabilities Act Policy 3. Contagious or Life Threatening Illnesses Policy 4. Safety Policy 5. Alcohol and Drug-Free Workplace 6. Workplace Violence Policy 7. Policy Against Harassment 8. Whistle Blower Policy 9. Overtime 10. Confidentiality of Personnel Files 11. Political Activity Policy 12. Performance Evaluation Policy 13. Discipline and Termination Policy 14. Use of Employer Vehicles Policy (Non-Law Enforcement) 15. Computer Use, Electronic Mail, and Internet Policy 16. Family and Medical Leave Act Policy 17. New Jersey Family Leave 18. Military Leave Policy 19. Domestic Violence Abuse Leave Policy 20. Employment Reference 21. Protection and Safe Treatment of Minors;</w:t>
      </w:r>
    </w:p>
    <w:p w:rsidR="00442F5C" w:rsidRPr="00442F5C" w:rsidRDefault="00442F5C" w:rsidP="00442F5C">
      <w:pPr>
        <w:pStyle w:val="NoSpacing"/>
        <w:rPr>
          <w:color w:val="313335"/>
          <w:lang w:val="en"/>
        </w:rPr>
      </w:pPr>
      <w:r w:rsidRPr="00442F5C">
        <w:t>and</w:t>
      </w:r>
    </w:p>
    <w:p w:rsidR="00442F5C" w:rsidRPr="00442F5C" w:rsidRDefault="00442F5C" w:rsidP="00442F5C">
      <w:pPr>
        <w:pStyle w:val="NoSpacing"/>
        <w:rPr>
          <w:color w:val="313335"/>
          <w:lang w:val="en"/>
        </w:rPr>
      </w:pPr>
    </w:p>
    <w:p w:rsidR="00442F5C" w:rsidRPr="00442F5C" w:rsidRDefault="00442F5C" w:rsidP="00442F5C">
      <w:r w:rsidRPr="00442F5C">
        <w:rPr>
          <w:b/>
        </w:rPr>
        <w:t xml:space="preserve">WHEREAS, </w:t>
      </w:r>
      <w:r w:rsidRPr="00442F5C">
        <w:t>the Borough of Edgewater will distribute the updated Personnel Policies Manual and Employee Handbook once authorized by the Edgewater Mayor and Council.</w:t>
      </w:r>
    </w:p>
    <w:p w:rsidR="00442F5C" w:rsidRPr="00442F5C" w:rsidRDefault="00442F5C" w:rsidP="00442F5C">
      <w:r w:rsidRPr="00442F5C">
        <w:rPr>
          <w:b/>
        </w:rPr>
        <w:lastRenderedPageBreak/>
        <w:t xml:space="preserve">NOW THEREFORE BE IT RESOLVED, </w:t>
      </w:r>
      <w:r w:rsidRPr="00442F5C">
        <w:t>by the Edgewater Mayor and Council that the Updated Personnel Policies Manual and Employee Handbook for Calendar Year 2021 of the Borough of Edgewater is hereby adopted.</w:t>
      </w:r>
    </w:p>
    <w:p w:rsidR="00442F5C" w:rsidRPr="00442F5C" w:rsidRDefault="00442F5C" w:rsidP="00442F5C">
      <w:r w:rsidRPr="00442F5C">
        <w:rPr>
          <w:b/>
        </w:rPr>
        <w:t xml:space="preserve">BE IT FURTHER RESOLVED </w:t>
      </w:r>
      <w:r w:rsidRPr="00442F5C">
        <w:t>that the Borough Administrator is hereby directed to provide copies of said manual and handbook to all employees and governing body members and certify to the South Bergen Joint Insurance Fund that said manual and handbook is updated for calendar year 2021 and distributed to all employees.</w:t>
      </w:r>
    </w:p>
    <w:p w:rsidR="00442F5C" w:rsidRDefault="00442F5C"/>
    <w:p w:rsidR="000917D4" w:rsidRPr="006251BC" w:rsidRDefault="000917D4" w:rsidP="000917D4">
      <w:pPr>
        <w:spacing w:after="0"/>
        <w:rPr>
          <w:rFonts w:eastAsia="Calibri"/>
          <w:b/>
        </w:rPr>
      </w:pPr>
      <w:r w:rsidRPr="006251BC">
        <w:rPr>
          <w:rFonts w:eastAsia="Times New Roman"/>
          <w:b/>
          <w:bCs/>
        </w:rPr>
        <w:t>I hereby certify that the above resolution was adopted by the Governing Body on</w:t>
      </w:r>
      <w:r w:rsidRPr="006251BC">
        <w:rPr>
          <w:rFonts w:eastAsia="Calibri"/>
          <w:b/>
        </w:rPr>
        <w:t xml:space="preserve"> September 20, 2021.</w:t>
      </w:r>
    </w:p>
    <w:p w:rsidR="000917D4" w:rsidRDefault="000917D4" w:rsidP="000917D4">
      <w:pPr>
        <w:spacing w:after="0"/>
        <w:rPr>
          <w:rFonts w:eastAsia="Calibri"/>
          <w:b/>
        </w:rPr>
      </w:pPr>
    </w:p>
    <w:p w:rsidR="000917D4" w:rsidRPr="006251BC" w:rsidRDefault="000917D4" w:rsidP="000917D4">
      <w:pPr>
        <w:spacing w:after="0"/>
        <w:rPr>
          <w:rFonts w:eastAsia="Calibri"/>
          <w:b/>
        </w:rPr>
      </w:pPr>
    </w:p>
    <w:p w:rsidR="000917D4" w:rsidRPr="006251BC" w:rsidRDefault="000917D4" w:rsidP="000917D4">
      <w:pPr>
        <w:spacing w:after="0"/>
        <w:rPr>
          <w:rFonts w:eastAsia="Times New Roman"/>
        </w:rPr>
      </w:pPr>
      <w:r w:rsidRPr="006251BC">
        <w:rPr>
          <w:rFonts w:eastAsia="Calibri"/>
          <w:b/>
        </w:rPr>
        <w:t>____________________________</w:t>
      </w:r>
      <w:r w:rsidRPr="006251BC">
        <w:rPr>
          <w:rFonts w:eastAsia="Calibri"/>
          <w:b/>
        </w:rPr>
        <w:tab/>
      </w:r>
      <w:r w:rsidRPr="006251BC">
        <w:rPr>
          <w:rFonts w:eastAsia="Calibri"/>
          <w:b/>
        </w:rPr>
        <w:tab/>
      </w:r>
      <w:r w:rsidRPr="006251BC">
        <w:rPr>
          <w:rFonts w:eastAsia="Calibri"/>
          <w:b/>
        </w:rPr>
        <w:tab/>
        <w:t>________________________</w:t>
      </w:r>
      <w:r w:rsidRPr="006251BC">
        <w:rPr>
          <w:rFonts w:eastAsia="Times New Roman"/>
        </w:rPr>
        <w:tab/>
      </w:r>
    </w:p>
    <w:p w:rsidR="000917D4" w:rsidRPr="006251BC" w:rsidRDefault="000917D4" w:rsidP="000917D4">
      <w:pPr>
        <w:spacing w:after="0"/>
        <w:rPr>
          <w:rFonts w:eastAsia="Calibri"/>
          <w:b/>
        </w:rPr>
      </w:pPr>
      <w:r w:rsidRPr="006251BC">
        <w:rPr>
          <w:rFonts w:eastAsia="Times New Roman"/>
        </w:rPr>
        <w:t xml:space="preserve">Michael J. McPartland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Annamarie O’Connor, RMC</w:t>
      </w:r>
      <w:r w:rsidRPr="006251BC">
        <w:rPr>
          <w:rFonts w:eastAsia="Times New Roman"/>
          <w:b/>
        </w:rPr>
        <w:tab/>
      </w:r>
    </w:p>
    <w:p w:rsidR="000917D4" w:rsidRDefault="000917D4" w:rsidP="000917D4">
      <w:pPr>
        <w:tabs>
          <w:tab w:val="left" w:pos="368"/>
        </w:tabs>
        <w:spacing w:after="0"/>
      </w:pPr>
      <w:r w:rsidRPr="006251BC">
        <w:rPr>
          <w:rFonts w:eastAsia="Times New Roman"/>
        </w:rPr>
        <w:t xml:space="preserve">Mayor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 xml:space="preserve">           Borough Clerk</w:t>
      </w:r>
    </w:p>
    <w:sectPr w:rsidR="0009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917D4"/>
    <w:rsid w:val="001601FE"/>
    <w:rsid w:val="00442F5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0F8C"/>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1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FE"/>
    <w:rPr>
      <w:rFonts w:ascii="Segoe UI" w:hAnsi="Segoe UI" w:cs="Segoe UI"/>
      <w:sz w:val="18"/>
      <w:szCs w:val="18"/>
    </w:rPr>
  </w:style>
  <w:style w:type="paragraph" w:styleId="NoSpacing">
    <w:name w:val="No Spacing"/>
    <w:uiPriority w:val="1"/>
    <w:qFormat/>
    <w:rsid w:val="001601F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2021-09-15T14:56:00Z</cp:lastPrinted>
  <dcterms:created xsi:type="dcterms:W3CDTF">2021-09-15T14:57:00Z</dcterms:created>
  <dcterms:modified xsi:type="dcterms:W3CDTF">2021-09-15T14:57:00Z</dcterms:modified>
</cp:coreProperties>
</file>