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50D8AB05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0D658EA9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0F239D0" wp14:editId="37A08E5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F9FAFBA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C1EAB56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C252FD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9A9FB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912780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494444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70BD1B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B798B1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2E466B09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325C03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A4C29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6E657B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DC0BB8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5E65FD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1F881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59B00A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675132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46CD57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1863C7EC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5E84F73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E0C9C4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4D3F21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1FBFD5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B33561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B7A758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3FB159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278AE4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AC1D06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8FD39A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F9626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41EA8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0263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56397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E8246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DC9AC3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CE1365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EE7874" w14:textId="43DC00CF" w:rsidR="00DE3C8F" w:rsidRPr="00257E41" w:rsidRDefault="00550B9A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19, 2021</w:t>
            </w:r>
          </w:p>
        </w:tc>
      </w:tr>
      <w:tr w:rsidR="00DE3C8F" w:rsidRPr="00257E41" w14:paraId="01A2E977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B5B681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273A9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FEC65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0C90A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68A1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7BDA2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105522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2E70A6" w14:textId="00BEE318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550B9A">
              <w:rPr>
                <w:rFonts w:eastAsia="Times New Roman"/>
                <w:sz w:val="20"/>
                <w:szCs w:val="20"/>
              </w:rPr>
              <w:t>186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4642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2D26FA28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E31DAB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0F6261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2097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6E48F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8F1B2C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B64329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DF6A55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31376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C1F6C91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7898D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44C8D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D9485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B98E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A5038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9847AD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68848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B04E4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B919C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A45BC1C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94DF3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643905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05AAF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7C3FC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A8DB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EE8E0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6EA703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DF798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C084A5C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4E3B0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3ACEC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CCA8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930D3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6DCA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0F87EF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2C94D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56C94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74AC7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67059CD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19870F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5F29E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D792D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29B2C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BC404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3F9CDC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1587F7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B1FFF0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588A6B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40E2AFE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31E47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8167EA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0582D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879587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435EF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DA0029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E91917B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18728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9288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41566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9D2917B" w14:textId="77777777" w:rsidR="00550B9A" w:rsidRDefault="00550B9A" w:rsidP="00550B9A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  <w:r w:rsidRPr="00272E15">
        <w:rPr>
          <w:b/>
          <w:sz w:val="22"/>
          <w:szCs w:val="22"/>
        </w:rPr>
        <w:t>WHEREAS</w:t>
      </w:r>
      <w:r>
        <w:rPr>
          <w:b/>
          <w:sz w:val="22"/>
          <w:szCs w:val="22"/>
        </w:rPr>
        <w:t>,</w:t>
      </w:r>
      <w:r w:rsidRPr="00272E15">
        <w:rPr>
          <w:sz w:val="22"/>
          <w:szCs w:val="22"/>
        </w:rPr>
        <w:t xml:space="preserve"> the Borough of Edgewater Department of Public</w:t>
      </w:r>
      <w:r>
        <w:rPr>
          <w:sz w:val="22"/>
          <w:szCs w:val="22"/>
        </w:rPr>
        <w:t xml:space="preserve"> Works/Recreation</w:t>
      </w:r>
      <w:r w:rsidRPr="00272E15">
        <w:rPr>
          <w:sz w:val="22"/>
          <w:szCs w:val="22"/>
        </w:rPr>
        <w:t xml:space="preserve"> </w:t>
      </w:r>
      <w:r>
        <w:rPr>
          <w:sz w:val="22"/>
          <w:szCs w:val="22"/>
        </w:rPr>
        <w:t>is interested in purchasing</w:t>
      </w:r>
    </w:p>
    <w:p w14:paraId="4E241225" w14:textId="77777777" w:rsidR="00550B9A" w:rsidRPr="00272E15" w:rsidRDefault="00550B9A" w:rsidP="00550B9A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 xml:space="preserve"> (1) one new 2021 MSM2800 </w:t>
      </w:r>
      <w:proofErr w:type="spellStart"/>
      <w:r>
        <w:rPr>
          <w:sz w:val="22"/>
          <w:szCs w:val="22"/>
        </w:rPr>
        <w:t>Showmaster</w:t>
      </w:r>
      <w:proofErr w:type="spellEnd"/>
      <w:r>
        <w:rPr>
          <w:sz w:val="22"/>
          <w:szCs w:val="22"/>
        </w:rPr>
        <w:t xml:space="preserve"> 2000 series portable stage with accessories; and</w:t>
      </w:r>
    </w:p>
    <w:p w14:paraId="58D8F5F3" w14:textId="77777777" w:rsidR="00550B9A" w:rsidRPr="00272E15" w:rsidRDefault="00550B9A" w:rsidP="00550B9A">
      <w:pPr>
        <w:pStyle w:val="p14"/>
        <w:rPr>
          <w:b/>
          <w:sz w:val="22"/>
          <w:szCs w:val="22"/>
        </w:rPr>
      </w:pPr>
    </w:p>
    <w:p w14:paraId="16604352" w14:textId="77777777" w:rsidR="00550B9A" w:rsidRPr="00272E15" w:rsidRDefault="00550B9A" w:rsidP="00550B9A">
      <w:pPr>
        <w:pStyle w:val="p14"/>
        <w:rPr>
          <w:sz w:val="22"/>
          <w:szCs w:val="22"/>
        </w:rPr>
      </w:pPr>
      <w:r w:rsidRPr="00272E15">
        <w:rPr>
          <w:b/>
          <w:sz w:val="22"/>
          <w:szCs w:val="22"/>
        </w:rPr>
        <w:t>WHEREAS</w:t>
      </w:r>
      <w:r>
        <w:rPr>
          <w:b/>
          <w:sz w:val="22"/>
          <w:szCs w:val="22"/>
        </w:rPr>
        <w:t>,</w:t>
      </w:r>
      <w:r w:rsidRPr="00272E1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Borough has received a quote for (1) one new 2021 MSM2800 </w:t>
      </w:r>
      <w:proofErr w:type="spellStart"/>
      <w:r>
        <w:rPr>
          <w:sz w:val="22"/>
          <w:szCs w:val="22"/>
        </w:rPr>
        <w:t>Showmaster</w:t>
      </w:r>
      <w:proofErr w:type="spellEnd"/>
      <w:r>
        <w:rPr>
          <w:sz w:val="22"/>
          <w:szCs w:val="22"/>
        </w:rPr>
        <w:t xml:space="preserve"> 2000 series portable stage with accessories from Century Industries, 299 Prather Lane, PO Box C, Sellersburg IN, 47172, under the Bergen Cooperative Contract #19-15 for the price of $178,256.00; and </w:t>
      </w:r>
    </w:p>
    <w:p w14:paraId="060364AE" w14:textId="77777777" w:rsidR="00550B9A" w:rsidRDefault="00550B9A" w:rsidP="00550B9A">
      <w:pPr>
        <w:rPr>
          <w:b/>
        </w:rPr>
      </w:pPr>
    </w:p>
    <w:p w14:paraId="4B3A0A0D" w14:textId="77777777" w:rsidR="00550B9A" w:rsidRPr="00272E15" w:rsidRDefault="00550B9A" w:rsidP="00550B9A">
      <w:pPr>
        <w:pStyle w:val="p14"/>
        <w:rPr>
          <w:sz w:val="22"/>
          <w:szCs w:val="22"/>
        </w:rPr>
      </w:pPr>
      <w:r w:rsidRPr="00272E15">
        <w:rPr>
          <w:b/>
          <w:sz w:val="22"/>
          <w:szCs w:val="22"/>
        </w:rPr>
        <w:t>NOW THEREFORE BE IT RESOLVED</w:t>
      </w:r>
      <w:r>
        <w:rPr>
          <w:b/>
          <w:sz w:val="22"/>
          <w:szCs w:val="22"/>
        </w:rPr>
        <w:t>,</w:t>
      </w:r>
      <w:r w:rsidRPr="00272E15">
        <w:rPr>
          <w:sz w:val="22"/>
          <w:szCs w:val="22"/>
        </w:rPr>
        <w:t xml:space="preserve"> by the Mayor and Council </w:t>
      </w:r>
      <w:r>
        <w:rPr>
          <w:sz w:val="22"/>
          <w:szCs w:val="22"/>
        </w:rPr>
        <w:t xml:space="preserve">that </w:t>
      </w:r>
      <w:r w:rsidRPr="00272E15">
        <w:rPr>
          <w:sz w:val="22"/>
          <w:szCs w:val="22"/>
        </w:rPr>
        <w:t xml:space="preserve">authorization is hereby </w:t>
      </w:r>
    </w:p>
    <w:p w14:paraId="0CA08053" w14:textId="77777777" w:rsidR="00550B9A" w:rsidRDefault="00550B9A" w:rsidP="00550B9A">
      <w:pPr>
        <w:pStyle w:val="p14"/>
        <w:rPr>
          <w:sz w:val="22"/>
          <w:szCs w:val="22"/>
        </w:rPr>
      </w:pPr>
      <w:r>
        <w:rPr>
          <w:sz w:val="22"/>
          <w:szCs w:val="22"/>
        </w:rPr>
        <w:t>granted to purchase this equipment for a total sum not</w:t>
      </w:r>
      <w:r w:rsidRPr="00272E15">
        <w:rPr>
          <w:sz w:val="22"/>
          <w:szCs w:val="22"/>
        </w:rPr>
        <w:t xml:space="preserve"> to exceed </w:t>
      </w:r>
      <w:r>
        <w:rPr>
          <w:sz w:val="22"/>
          <w:szCs w:val="22"/>
        </w:rPr>
        <w:t xml:space="preserve">$178,256.00 (one hundred seventy-eight thousand, two hundred, fifty-six dollars) from Century Industries utilizing Bergen Cooperative Contract #19-15; and  </w:t>
      </w:r>
    </w:p>
    <w:p w14:paraId="04679D57" w14:textId="77777777" w:rsidR="00550B9A" w:rsidRDefault="00550B9A" w:rsidP="00550B9A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14:paraId="160BB407" w14:textId="77777777" w:rsidR="00550B9A" w:rsidRDefault="00550B9A" w:rsidP="00550B9A">
      <w:pPr>
        <w:pStyle w:val="p14"/>
        <w:rPr>
          <w:sz w:val="22"/>
          <w:szCs w:val="22"/>
        </w:rPr>
      </w:pPr>
      <w:r w:rsidRPr="00211667">
        <w:rPr>
          <w:b/>
          <w:sz w:val="22"/>
          <w:szCs w:val="22"/>
        </w:rPr>
        <w:t>BE IT FURTHER RESOLVED</w:t>
      </w:r>
      <w:r>
        <w:rPr>
          <w:sz w:val="22"/>
          <w:szCs w:val="22"/>
        </w:rPr>
        <w:t xml:space="preserve">, </w:t>
      </w:r>
      <w:r w:rsidRPr="00272E15">
        <w:rPr>
          <w:sz w:val="22"/>
          <w:szCs w:val="22"/>
        </w:rPr>
        <w:t>th</w:t>
      </w:r>
      <w:r>
        <w:rPr>
          <w:sz w:val="22"/>
          <w:szCs w:val="22"/>
        </w:rPr>
        <w:t xml:space="preserve">at I, Gregory Franz, Interim </w:t>
      </w:r>
      <w:r w:rsidRPr="00272E15">
        <w:rPr>
          <w:sz w:val="22"/>
          <w:szCs w:val="22"/>
        </w:rPr>
        <w:t xml:space="preserve">Chief Financial Officer </w:t>
      </w:r>
      <w:r>
        <w:rPr>
          <w:sz w:val="22"/>
          <w:szCs w:val="22"/>
        </w:rPr>
        <w:t>of the Borough of Edgewater, does hereby certify that funding is available for this purpose through the Veterans Field</w:t>
      </w:r>
    </w:p>
    <w:p w14:paraId="5A062478" w14:textId="77777777" w:rsidR="00550B9A" w:rsidRDefault="00550B9A" w:rsidP="00550B9A">
      <w:pPr>
        <w:pStyle w:val="p14"/>
        <w:rPr>
          <w:sz w:val="22"/>
          <w:szCs w:val="22"/>
        </w:rPr>
      </w:pPr>
      <w:r>
        <w:rPr>
          <w:sz w:val="22"/>
          <w:szCs w:val="22"/>
        </w:rPr>
        <w:t>Capital Bond Ordinance #1474.</w:t>
      </w:r>
    </w:p>
    <w:p w14:paraId="38B1E4B7" w14:textId="77777777" w:rsidR="00550B9A" w:rsidRDefault="00550B9A" w:rsidP="00550B9A">
      <w:pPr>
        <w:pStyle w:val="p14"/>
        <w:rPr>
          <w:sz w:val="22"/>
          <w:szCs w:val="22"/>
        </w:rPr>
      </w:pPr>
    </w:p>
    <w:p w14:paraId="6458B8EA" w14:textId="77777777" w:rsidR="00550B9A" w:rsidRDefault="00550B9A" w:rsidP="00550B9A">
      <w:pPr>
        <w:pStyle w:val="p14"/>
        <w:rPr>
          <w:sz w:val="22"/>
          <w:szCs w:val="22"/>
        </w:rPr>
      </w:pPr>
    </w:p>
    <w:p w14:paraId="3ABAC5FF" w14:textId="77777777" w:rsidR="00550B9A" w:rsidRPr="00272E15" w:rsidRDefault="00550B9A" w:rsidP="00550B9A">
      <w:pPr>
        <w:pStyle w:val="p14"/>
        <w:rPr>
          <w:sz w:val="22"/>
          <w:szCs w:val="22"/>
        </w:rPr>
      </w:pPr>
      <w:r>
        <w:rPr>
          <w:sz w:val="22"/>
          <w:szCs w:val="22"/>
        </w:rPr>
        <w:t>_________________________</w:t>
      </w:r>
    </w:p>
    <w:p w14:paraId="2A4A8B13" w14:textId="2B4A4D54" w:rsidR="00550B9A" w:rsidRDefault="00550B9A" w:rsidP="00550B9A">
      <w:pPr>
        <w:pStyle w:val="p14"/>
        <w:rPr>
          <w:sz w:val="22"/>
          <w:szCs w:val="22"/>
        </w:rPr>
      </w:pPr>
      <w:r>
        <w:rPr>
          <w:sz w:val="22"/>
          <w:szCs w:val="22"/>
        </w:rPr>
        <w:t>Gregory Franz</w:t>
      </w:r>
    </w:p>
    <w:p w14:paraId="5C8555CC" w14:textId="02395B7D" w:rsidR="00550B9A" w:rsidRDefault="00550B9A" w:rsidP="00550B9A">
      <w:pPr>
        <w:pStyle w:val="p14"/>
        <w:rPr>
          <w:sz w:val="22"/>
          <w:szCs w:val="22"/>
        </w:rPr>
      </w:pPr>
    </w:p>
    <w:p w14:paraId="6D777EDC" w14:textId="77777777" w:rsidR="00550B9A" w:rsidRDefault="00550B9A" w:rsidP="00550B9A">
      <w:pPr>
        <w:pStyle w:val="p14"/>
        <w:rPr>
          <w:sz w:val="22"/>
          <w:szCs w:val="22"/>
        </w:rPr>
      </w:pPr>
    </w:p>
    <w:p w14:paraId="57750EE1" w14:textId="77777777" w:rsidR="00550B9A" w:rsidRPr="00CE3ED7" w:rsidRDefault="00550B9A" w:rsidP="00550B9A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July 19, 2021</w:t>
      </w:r>
      <w:r w:rsidRPr="00CE3ED7">
        <w:rPr>
          <w:rFonts w:eastAsia="Times New Roman"/>
          <w:b/>
          <w:bCs/>
          <w:sz w:val="20"/>
          <w:szCs w:val="20"/>
        </w:rPr>
        <w:t>.</w:t>
      </w:r>
    </w:p>
    <w:p w14:paraId="40C8ABEC" w14:textId="77777777" w:rsidR="00550B9A" w:rsidRPr="00C61976" w:rsidRDefault="00550B9A" w:rsidP="00550B9A">
      <w:pPr>
        <w:rPr>
          <w:rFonts w:eastAsia="Times New Roman"/>
          <w:b/>
          <w:bCs/>
        </w:rPr>
      </w:pPr>
    </w:p>
    <w:p w14:paraId="6D7862EF" w14:textId="77777777" w:rsidR="00550B9A" w:rsidRPr="00C61976" w:rsidRDefault="00550B9A" w:rsidP="00550B9A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C61976">
        <w:rPr>
          <w:rFonts w:eastAsia="Calibri"/>
          <w:b/>
        </w:rPr>
        <w:tab/>
        <w:t>____________________________</w:t>
      </w:r>
      <w:r w:rsidRPr="00C61976">
        <w:rPr>
          <w:rFonts w:eastAsia="Calibri"/>
          <w:b/>
        </w:rPr>
        <w:tab/>
      </w:r>
      <w:r w:rsidRPr="00C61976">
        <w:rPr>
          <w:rFonts w:eastAsia="Calibri"/>
          <w:b/>
        </w:rPr>
        <w:tab/>
      </w:r>
      <w:r w:rsidRPr="00C61976">
        <w:rPr>
          <w:rFonts w:eastAsia="Calibri"/>
          <w:b/>
        </w:rPr>
        <w:tab/>
        <w:t>________________________</w:t>
      </w:r>
      <w:r w:rsidRPr="00C61976">
        <w:rPr>
          <w:rFonts w:eastAsia="Times New Roman"/>
        </w:rPr>
        <w:tab/>
        <w:t xml:space="preserve">Michael McPartland       </w:t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  <w:t>Annamarie O’Connor, RMC</w:t>
      </w:r>
      <w:r w:rsidRPr="00C61976">
        <w:rPr>
          <w:rFonts w:eastAsia="Times New Roman"/>
          <w:b/>
        </w:rPr>
        <w:tab/>
      </w:r>
    </w:p>
    <w:p w14:paraId="3E7861BC" w14:textId="77777777" w:rsidR="00550B9A" w:rsidRPr="00C61976" w:rsidRDefault="00550B9A" w:rsidP="00550B9A">
      <w:pPr>
        <w:tabs>
          <w:tab w:val="left" w:pos="368"/>
        </w:tabs>
        <w:spacing w:after="0" w:line="277" w:lineRule="exact"/>
      </w:pPr>
      <w:r w:rsidRPr="00C61976">
        <w:rPr>
          <w:rFonts w:eastAsia="Times New Roman"/>
        </w:rPr>
        <w:tab/>
        <w:t xml:space="preserve">Mayor </w:t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  <w:t>Borough Clerk</w:t>
      </w:r>
    </w:p>
    <w:p w14:paraId="7E940E36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550B9A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2BB08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550B9A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2021-07-12T13:42:00Z</dcterms:created>
  <dcterms:modified xsi:type="dcterms:W3CDTF">2021-07-12T13:42:00Z</dcterms:modified>
</cp:coreProperties>
</file>