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2ED" w:rsidRPr="000C2DF3" w:rsidRDefault="001052ED" w:rsidP="001052ED">
      <w:pPr>
        <w:spacing w:after="0"/>
        <w:rPr>
          <w:b/>
          <w:bCs/>
          <w:sz w:val="28"/>
          <w:szCs w:val="28"/>
        </w:rPr>
      </w:pPr>
      <w:r w:rsidRPr="000C2DF3">
        <w:rPr>
          <w:b/>
          <w:bCs/>
          <w:sz w:val="28"/>
          <w:szCs w:val="28"/>
        </w:rPr>
        <w:t>MINUTES OF A REGULAR MEETING OF THE EDGEWATER MAYOR AND COUNCIL HELD REMOTELY (ZOOM) DUE TO PANDEMIC GUIDELINES ON</w:t>
      </w:r>
      <w:r>
        <w:rPr>
          <w:b/>
          <w:bCs/>
          <w:sz w:val="28"/>
          <w:szCs w:val="28"/>
        </w:rPr>
        <w:t xml:space="preserve"> MARCH 15</w:t>
      </w:r>
      <w:r w:rsidRPr="000C2DF3">
        <w:rPr>
          <w:b/>
          <w:bCs/>
          <w:sz w:val="28"/>
          <w:szCs w:val="28"/>
        </w:rPr>
        <w:t xml:space="preserve">, 2021 </w:t>
      </w:r>
    </w:p>
    <w:p w:rsidR="001052ED" w:rsidRPr="00F51D0A" w:rsidRDefault="001052ED" w:rsidP="001052ED">
      <w:pPr>
        <w:spacing w:after="0"/>
        <w:rPr>
          <w:b/>
          <w:sz w:val="28"/>
          <w:szCs w:val="28"/>
        </w:rPr>
      </w:pPr>
    </w:p>
    <w:p w:rsidR="001052ED" w:rsidRPr="00F51D0A" w:rsidRDefault="001052ED" w:rsidP="001052ED">
      <w:pPr>
        <w:spacing w:after="0"/>
        <w:rPr>
          <w:b/>
          <w:sz w:val="28"/>
          <w:szCs w:val="28"/>
        </w:rPr>
      </w:pPr>
      <w:r w:rsidRPr="00F51D0A">
        <w:rPr>
          <w:b/>
          <w:sz w:val="28"/>
          <w:szCs w:val="28"/>
        </w:rPr>
        <w:t>SALUTE TO FLAG</w:t>
      </w:r>
    </w:p>
    <w:p w:rsidR="001052ED" w:rsidRPr="00F51D0A" w:rsidRDefault="001052ED" w:rsidP="001052ED">
      <w:pPr>
        <w:spacing w:after="0"/>
        <w:rPr>
          <w:b/>
          <w:sz w:val="28"/>
          <w:szCs w:val="28"/>
        </w:rPr>
      </w:pPr>
    </w:p>
    <w:p w:rsidR="001052ED" w:rsidRPr="00F51D0A" w:rsidRDefault="001052ED" w:rsidP="001052ED">
      <w:pPr>
        <w:spacing w:after="0"/>
        <w:rPr>
          <w:sz w:val="28"/>
          <w:szCs w:val="28"/>
        </w:rPr>
      </w:pPr>
      <w:r w:rsidRPr="00F51D0A">
        <w:rPr>
          <w:sz w:val="28"/>
          <w:szCs w:val="28"/>
        </w:rPr>
        <w:t>Mayor McPartland led the Pledge of Allegiance.</w:t>
      </w:r>
    </w:p>
    <w:p w:rsidR="001052ED" w:rsidRPr="00F51D0A" w:rsidRDefault="001052ED" w:rsidP="001052ED">
      <w:pPr>
        <w:spacing w:after="0"/>
        <w:rPr>
          <w:sz w:val="28"/>
          <w:szCs w:val="28"/>
        </w:rPr>
      </w:pPr>
    </w:p>
    <w:p w:rsidR="001052ED" w:rsidRPr="00F51D0A" w:rsidRDefault="001052ED" w:rsidP="001052ED">
      <w:pPr>
        <w:spacing w:after="0"/>
        <w:rPr>
          <w:b/>
          <w:sz w:val="28"/>
          <w:szCs w:val="28"/>
        </w:rPr>
      </w:pPr>
      <w:r w:rsidRPr="00F51D0A">
        <w:rPr>
          <w:b/>
          <w:sz w:val="28"/>
          <w:szCs w:val="28"/>
        </w:rPr>
        <w:t>OPEN PUBLIC MEETINGS ACT STATEMENT</w:t>
      </w:r>
    </w:p>
    <w:p w:rsidR="001052ED" w:rsidRPr="00F51D0A" w:rsidRDefault="001052ED" w:rsidP="001052ED">
      <w:pPr>
        <w:spacing w:after="0"/>
        <w:rPr>
          <w:sz w:val="28"/>
          <w:szCs w:val="28"/>
        </w:rPr>
      </w:pPr>
    </w:p>
    <w:p w:rsidR="001052ED" w:rsidRPr="00F51D0A" w:rsidRDefault="001052ED" w:rsidP="001052ED">
      <w:pPr>
        <w:spacing w:after="0"/>
        <w:rPr>
          <w:sz w:val="28"/>
          <w:szCs w:val="28"/>
        </w:rPr>
      </w:pPr>
      <w:r w:rsidRPr="00F51D0A">
        <w:rPr>
          <w:sz w:val="28"/>
          <w:szCs w:val="28"/>
        </w:rPr>
        <w:t>Mayor McPartland read the following:</w:t>
      </w:r>
    </w:p>
    <w:p w:rsidR="001052ED" w:rsidRPr="00F51D0A" w:rsidRDefault="001052ED" w:rsidP="001052ED">
      <w:pPr>
        <w:spacing w:after="0"/>
        <w:rPr>
          <w:sz w:val="28"/>
          <w:szCs w:val="28"/>
        </w:rPr>
      </w:pPr>
    </w:p>
    <w:p w:rsidR="001052ED" w:rsidRPr="00F51D0A" w:rsidRDefault="001052ED" w:rsidP="001052ED">
      <w:pPr>
        <w:pStyle w:val="NoSpacing"/>
        <w:rPr>
          <w:sz w:val="28"/>
          <w:szCs w:val="28"/>
        </w:rPr>
      </w:pPr>
      <w:r w:rsidRPr="00F51D0A">
        <w:rPr>
          <w:sz w:val="28"/>
          <w:szCs w:val="28"/>
        </w:rPr>
        <w:tab/>
        <w:t>In com</w:t>
      </w:r>
      <w:r w:rsidR="00692AAA">
        <w:rPr>
          <w:sz w:val="28"/>
          <w:szCs w:val="28"/>
        </w:rPr>
        <w:t>pliance with New Jersey’s Open P</w:t>
      </w:r>
      <w:r w:rsidRPr="00F51D0A">
        <w:rPr>
          <w:sz w:val="28"/>
          <w:szCs w:val="28"/>
        </w:rPr>
        <w:t>ublic Meetings act, Chapter 231 of P.L. 1975, I hereby declare that adequate notice of this Die/Reorganization Meeting has been provided specifying that this meeting woul</w:t>
      </w:r>
      <w:r>
        <w:rPr>
          <w:sz w:val="28"/>
          <w:szCs w:val="28"/>
        </w:rPr>
        <w:t>d be held on this date</w:t>
      </w:r>
      <w:r w:rsidR="006D0A9D">
        <w:rPr>
          <w:sz w:val="28"/>
          <w:szCs w:val="28"/>
        </w:rPr>
        <w:t xml:space="preserve"> March 15, 2021</w:t>
      </w:r>
      <w:r w:rsidRPr="00F51D0A">
        <w:rPr>
          <w:sz w:val="28"/>
          <w:szCs w:val="28"/>
        </w:rPr>
        <w:t>, in the Municipal Building, 55 River Road, Edgewater, New Jersey at 7:00 p.m. This notice was published in the Record and Jersey Journal, posted on the bulletin board in the lobby of the Borough Hall and posted on the Borough’s website.</w:t>
      </w:r>
    </w:p>
    <w:p w:rsidR="001052ED" w:rsidRPr="00F51D0A" w:rsidRDefault="001052ED" w:rsidP="001052ED">
      <w:pPr>
        <w:pStyle w:val="NoSpacing"/>
        <w:rPr>
          <w:sz w:val="28"/>
          <w:szCs w:val="28"/>
        </w:rPr>
      </w:pPr>
    </w:p>
    <w:p w:rsidR="001052ED" w:rsidRPr="00F51D0A" w:rsidRDefault="001052ED" w:rsidP="001052ED">
      <w:pPr>
        <w:pStyle w:val="NoSpacing"/>
        <w:rPr>
          <w:b/>
          <w:sz w:val="28"/>
          <w:szCs w:val="28"/>
        </w:rPr>
      </w:pPr>
      <w:r w:rsidRPr="00F51D0A">
        <w:rPr>
          <w:b/>
          <w:sz w:val="28"/>
          <w:szCs w:val="28"/>
        </w:rPr>
        <w:t xml:space="preserve">ROLL CALL </w:t>
      </w:r>
    </w:p>
    <w:p w:rsidR="001052ED" w:rsidRPr="00F51D0A" w:rsidRDefault="001052ED" w:rsidP="001052ED">
      <w:pPr>
        <w:pStyle w:val="NoSpacing"/>
        <w:rPr>
          <w:sz w:val="28"/>
          <w:szCs w:val="28"/>
        </w:rPr>
      </w:pPr>
    </w:p>
    <w:p w:rsidR="001052ED" w:rsidRPr="00F51D0A" w:rsidRDefault="001052ED" w:rsidP="001052ED">
      <w:pPr>
        <w:spacing w:after="0"/>
        <w:rPr>
          <w:b/>
          <w:bCs/>
          <w:sz w:val="28"/>
          <w:szCs w:val="28"/>
        </w:rPr>
      </w:pPr>
      <w:r w:rsidRPr="00F51D0A">
        <w:rPr>
          <w:b/>
          <w:bCs/>
          <w:sz w:val="28"/>
          <w:szCs w:val="28"/>
        </w:rPr>
        <w:t xml:space="preserve">PRESIDING:  </w:t>
      </w:r>
      <w:r w:rsidRPr="00F51D0A">
        <w:rPr>
          <w:bCs/>
          <w:sz w:val="28"/>
          <w:szCs w:val="28"/>
        </w:rPr>
        <w:t>Mayor Michael McPartland</w:t>
      </w:r>
    </w:p>
    <w:p w:rsidR="001052ED" w:rsidRPr="00F51D0A" w:rsidRDefault="001052ED" w:rsidP="001052ED">
      <w:pPr>
        <w:spacing w:after="0"/>
        <w:rPr>
          <w:sz w:val="28"/>
          <w:szCs w:val="28"/>
        </w:rPr>
      </w:pPr>
    </w:p>
    <w:p w:rsidR="001052ED" w:rsidRPr="00F51D0A" w:rsidRDefault="001052ED" w:rsidP="001052ED">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 xml:space="preserve">Councilwoman Lawlor, Councilman Monte, </w:t>
      </w:r>
      <w:r>
        <w:rPr>
          <w:sz w:val="28"/>
          <w:szCs w:val="28"/>
        </w:rPr>
        <w:t xml:space="preserve">Councilman Vidal, </w:t>
      </w:r>
      <w:r w:rsidRPr="00F51D0A">
        <w:rPr>
          <w:sz w:val="28"/>
          <w:szCs w:val="28"/>
        </w:rPr>
        <w:t>Councilman Martin and Councilman Bartolomeo</w:t>
      </w:r>
    </w:p>
    <w:p w:rsidR="001052ED" w:rsidRPr="00F51D0A" w:rsidRDefault="001052ED" w:rsidP="001052ED">
      <w:pPr>
        <w:spacing w:after="0"/>
        <w:rPr>
          <w:sz w:val="28"/>
          <w:szCs w:val="28"/>
        </w:rPr>
      </w:pPr>
    </w:p>
    <w:p w:rsidR="001052ED" w:rsidRPr="00F51D0A" w:rsidRDefault="001052ED" w:rsidP="001052ED">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1052ED" w:rsidRPr="00F51D0A" w:rsidRDefault="001052ED" w:rsidP="001052ED">
      <w:pPr>
        <w:spacing w:after="0"/>
        <w:rPr>
          <w:sz w:val="28"/>
          <w:szCs w:val="28"/>
        </w:rPr>
      </w:pPr>
    </w:p>
    <w:p w:rsidR="001052ED" w:rsidRDefault="001052ED" w:rsidP="001052ED">
      <w:pPr>
        <w:spacing w:after="0"/>
        <w:rPr>
          <w:sz w:val="28"/>
          <w:szCs w:val="28"/>
        </w:rPr>
      </w:pPr>
      <w:r w:rsidRPr="00F51D0A">
        <w:rPr>
          <w:b/>
          <w:sz w:val="28"/>
          <w:szCs w:val="28"/>
        </w:rPr>
        <w:t>ABSENT:</w:t>
      </w:r>
      <w:r w:rsidRPr="00F51D0A">
        <w:rPr>
          <w:sz w:val="28"/>
          <w:szCs w:val="28"/>
        </w:rPr>
        <w:t xml:space="preserve">  Borough Clerk</w:t>
      </w:r>
      <w:r>
        <w:rPr>
          <w:sz w:val="28"/>
          <w:szCs w:val="28"/>
        </w:rPr>
        <w:t>,</w:t>
      </w:r>
      <w:r w:rsidRPr="00F51D0A">
        <w:rPr>
          <w:sz w:val="28"/>
          <w:szCs w:val="28"/>
        </w:rPr>
        <w:t xml:space="preserve"> Annamarie O’Connor</w:t>
      </w:r>
    </w:p>
    <w:p w:rsidR="003C08B6" w:rsidRDefault="003C08B6" w:rsidP="001052ED">
      <w:pPr>
        <w:spacing w:after="0"/>
        <w:rPr>
          <w:sz w:val="28"/>
          <w:szCs w:val="28"/>
        </w:rPr>
      </w:pPr>
    </w:p>
    <w:p w:rsidR="003C08B6" w:rsidRDefault="003C08B6" w:rsidP="001052ED">
      <w:pPr>
        <w:spacing w:after="0"/>
        <w:rPr>
          <w:b/>
          <w:sz w:val="28"/>
          <w:szCs w:val="28"/>
        </w:rPr>
      </w:pPr>
      <w:r w:rsidRPr="003C08B6">
        <w:rPr>
          <w:b/>
          <w:sz w:val="28"/>
          <w:szCs w:val="28"/>
        </w:rPr>
        <w:t>MOMENT OF SILENCE</w:t>
      </w:r>
    </w:p>
    <w:p w:rsidR="003C08B6" w:rsidRDefault="003C08B6" w:rsidP="001052ED">
      <w:pPr>
        <w:spacing w:after="0"/>
        <w:rPr>
          <w:b/>
          <w:sz w:val="28"/>
          <w:szCs w:val="28"/>
        </w:rPr>
      </w:pPr>
    </w:p>
    <w:p w:rsidR="003C08B6" w:rsidRPr="00560460" w:rsidRDefault="003C08B6" w:rsidP="001052ED">
      <w:pPr>
        <w:spacing w:after="0"/>
        <w:rPr>
          <w:sz w:val="28"/>
          <w:szCs w:val="28"/>
        </w:rPr>
      </w:pPr>
      <w:r w:rsidRPr="00560460">
        <w:rPr>
          <w:sz w:val="28"/>
          <w:szCs w:val="28"/>
        </w:rPr>
        <w:t>Mayor McPartland asked for a moment of silence</w:t>
      </w:r>
      <w:r w:rsidR="00560460">
        <w:rPr>
          <w:sz w:val="28"/>
          <w:szCs w:val="28"/>
        </w:rPr>
        <w:t xml:space="preserve"> to remember </w:t>
      </w:r>
      <w:r w:rsidR="00D40ED6">
        <w:rPr>
          <w:sz w:val="28"/>
          <w:szCs w:val="28"/>
        </w:rPr>
        <w:t>the One Y</w:t>
      </w:r>
      <w:r w:rsidR="003A4CBD" w:rsidRPr="00560460">
        <w:rPr>
          <w:sz w:val="28"/>
          <w:szCs w:val="28"/>
        </w:rPr>
        <w:t xml:space="preserve">ear anniversary of the </w:t>
      </w:r>
      <w:r w:rsidR="00D40ED6">
        <w:rPr>
          <w:sz w:val="28"/>
          <w:szCs w:val="28"/>
        </w:rPr>
        <w:t xml:space="preserve">beginning of the </w:t>
      </w:r>
      <w:r w:rsidR="003A4CBD" w:rsidRPr="00560460">
        <w:rPr>
          <w:sz w:val="28"/>
          <w:szCs w:val="28"/>
        </w:rPr>
        <w:t xml:space="preserve">Pandemic.  Thanked Health Care Workers and volunteers.  Noted that the young and old have </w:t>
      </w:r>
      <w:r w:rsidR="00560460">
        <w:rPr>
          <w:sz w:val="28"/>
          <w:szCs w:val="28"/>
        </w:rPr>
        <w:t xml:space="preserve">been affected by the Pandemic and that </w:t>
      </w:r>
      <w:r w:rsidR="003A4CBD" w:rsidRPr="00560460">
        <w:rPr>
          <w:sz w:val="28"/>
          <w:szCs w:val="28"/>
        </w:rPr>
        <w:t xml:space="preserve">2,364 lives were lost in Bergen County.  </w:t>
      </w:r>
    </w:p>
    <w:p w:rsidR="00FC28C5" w:rsidRDefault="00FC28C5" w:rsidP="001052ED">
      <w:pPr>
        <w:spacing w:after="0"/>
        <w:rPr>
          <w:sz w:val="28"/>
          <w:szCs w:val="28"/>
        </w:rPr>
      </w:pPr>
      <w:r w:rsidRPr="00560460">
        <w:rPr>
          <w:sz w:val="28"/>
          <w:szCs w:val="28"/>
        </w:rPr>
        <w:t>Moving forward</w:t>
      </w:r>
      <w:r w:rsidR="00BF65B0">
        <w:rPr>
          <w:sz w:val="28"/>
          <w:szCs w:val="28"/>
        </w:rPr>
        <w:t>,</w:t>
      </w:r>
      <w:r w:rsidRPr="00560460">
        <w:rPr>
          <w:sz w:val="28"/>
          <w:szCs w:val="28"/>
        </w:rPr>
        <w:t xml:space="preserve"> more and more vaccine will become available. It</w:t>
      </w:r>
      <w:r w:rsidR="004A7D58">
        <w:rPr>
          <w:sz w:val="28"/>
          <w:szCs w:val="28"/>
        </w:rPr>
        <w:t>’</w:t>
      </w:r>
      <w:r w:rsidR="00560460">
        <w:rPr>
          <w:sz w:val="28"/>
          <w:szCs w:val="28"/>
        </w:rPr>
        <w:t>s</w:t>
      </w:r>
      <w:r w:rsidRPr="00560460">
        <w:rPr>
          <w:sz w:val="28"/>
          <w:szCs w:val="28"/>
        </w:rPr>
        <w:t xml:space="preserve">  hoped that every person in the United States will be vaccinated by Summer/Fall.  </w:t>
      </w:r>
    </w:p>
    <w:p w:rsidR="00560460" w:rsidRDefault="00560460" w:rsidP="001052ED">
      <w:pPr>
        <w:spacing w:after="0"/>
        <w:rPr>
          <w:sz w:val="28"/>
          <w:szCs w:val="28"/>
        </w:rPr>
      </w:pPr>
    </w:p>
    <w:p w:rsidR="00560460" w:rsidRDefault="00560460" w:rsidP="001052ED">
      <w:pPr>
        <w:spacing w:after="0"/>
        <w:rPr>
          <w:sz w:val="28"/>
          <w:szCs w:val="28"/>
        </w:rPr>
      </w:pPr>
      <w:r>
        <w:rPr>
          <w:sz w:val="28"/>
          <w:szCs w:val="28"/>
        </w:rPr>
        <w:t xml:space="preserve">Spoke about the Program the Borough is starting for Seniors.  </w:t>
      </w:r>
      <w:r w:rsidR="00BF65B0">
        <w:rPr>
          <w:sz w:val="28"/>
          <w:szCs w:val="28"/>
        </w:rPr>
        <w:t>Senior residents have been having a difficult time scheduling an appointment to get the vaccine.  Most appointments have to be made on-line and the senior population do</w:t>
      </w:r>
      <w:r w:rsidR="00902B34">
        <w:rPr>
          <w:sz w:val="28"/>
          <w:szCs w:val="28"/>
        </w:rPr>
        <w:t>es</w:t>
      </w:r>
      <w:r w:rsidR="00BF65B0">
        <w:rPr>
          <w:sz w:val="28"/>
          <w:szCs w:val="28"/>
        </w:rPr>
        <w:t xml:space="preserve"> </w:t>
      </w:r>
      <w:r w:rsidR="004A7D58">
        <w:rPr>
          <w:sz w:val="28"/>
          <w:szCs w:val="28"/>
        </w:rPr>
        <w:t>not have</w:t>
      </w:r>
      <w:r w:rsidR="00BF65B0">
        <w:rPr>
          <w:sz w:val="28"/>
          <w:szCs w:val="28"/>
        </w:rPr>
        <w:t xml:space="preserve"> a computer or are inexperience with computers.  </w:t>
      </w:r>
      <w:r w:rsidR="001B531D">
        <w:rPr>
          <w:sz w:val="28"/>
          <w:szCs w:val="28"/>
        </w:rPr>
        <w:t xml:space="preserve">Reviewed the </w:t>
      </w:r>
      <w:r w:rsidR="00BF65B0">
        <w:rPr>
          <w:sz w:val="28"/>
          <w:szCs w:val="28"/>
        </w:rPr>
        <w:t xml:space="preserve">Borough </w:t>
      </w:r>
      <w:r w:rsidR="001B531D">
        <w:rPr>
          <w:sz w:val="28"/>
          <w:szCs w:val="28"/>
        </w:rPr>
        <w:t xml:space="preserve">procedure noting that the seniors will not even have to get off the bus.  They will be given the vaccine right on the bus.  </w:t>
      </w:r>
    </w:p>
    <w:p w:rsidR="00B37AF5" w:rsidRDefault="00B37AF5" w:rsidP="001052ED">
      <w:pPr>
        <w:spacing w:after="0"/>
        <w:rPr>
          <w:sz w:val="28"/>
          <w:szCs w:val="28"/>
        </w:rPr>
      </w:pPr>
    </w:p>
    <w:p w:rsidR="00B37AF5" w:rsidRPr="0082595C" w:rsidRDefault="00B37AF5" w:rsidP="0082595C">
      <w:pPr>
        <w:spacing w:after="0"/>
        <w:rPr>
          <w:rFonts w:eastAsia="Times New Roman"/>
        </w:rPr>
      </w:pPr>
      <w:r w:rsidRPr="0082595C">
        <w:rPr>
          <w:sz w:val="28"/>
          <w:szCs w:val="28"/>
        </w:rPr>
        <w:t>Mayor McPartland spoke about the Hudson River Walkway Improvement District</w:t>
      </w:r>
      <w:r w:rsidR="00D40ED6">
        <w:rPr>
          <w:sz w:val="28"/>
          <w:szCs w:val="28"/>
        </w:rPr>
        <w:t>.  Also spoke about the legalization of marijuana</w:t>
      </w:r>
      <w:r w:rsidR="000817B5">
        <w:rPr>
          <w:sz w:val="28"/>
          <w:szCs w:val="28"/>
        </w:rPr>
        <w:t>.</w:t>
      </w:r>
      <w:r w:rsidRPr="0082595C">
        <w:rPr>
          <w:sz w:val="28"/>
          <w:szCs w:val="28"/>
        </w:rPr>
        <w:t xml:space="preserve"> </w:t>
      </w:r>
      <w:r w:rsidR="0082595C">
        <w:rPr>
          <w:sz w:val="28"/>
          <w:szCs w:val="28"/>
        </w:rPr>
        <w:t>Governing Body  has until August 22</w:t>
      </w:r>
      <w:r w:rsidR="0082595C" w:rsidRPr="0082595C">
        <w:rPr>
          <w:sz w:val="28"/>
          <w:szCs w:val="28"/>
          <w:vertAlign w:val="superscript"/>
        </w:rPr>
        <w:t>nd</w:t>
      </w:r>
      <w:r w:rsidR="0082595C">
        <w:rPr>
          <w:sz w:val="28"/>
          <w:szCs w:val="28"/>
        </w:rPr>
        <w:t xml:space="preserve"> to adopt a resolution </w:t>
      </w:r>
      <w:r w:rsidR="00FD5168">
        <w:rPr>
          <w:sz w:val="28"/>
          <w:szCs w:val="28"/>
        </w:rPr>
        <w:t xml:space="preserve">either allowing it or disallowing it.  </w:t>
      </w:r>
    </w:p>
    <w:p w:rsidR="00B37AF5" w:rsidRPr="00560460" w:rsidRDefault="00B37AF5" w:rsidP="001052ED">
      <w:pPr>
        <w:spacing w:after="0"/>
        <w:rPr>
          <w:sz w:val="28"/>
          <w:szCs w:val="28"/>
        </w:rPr>
      </w:pPr>
    </w:p>
    <w:p w:rsidR="00FC28C5" w:rsidRDefault="00FC28C5" w:rsidP="001052ED">
      <w:pPr>
        <w:spacing w:after="0"/>
        <w:rPr>
          <w:b/>
          <w:sz w:val="28"/>
          <w:szCs w:val="28"/>
        </w:rPr>
      </w:pPr>
    </w:p>
    <w:p w:rsidR="00FC28C5" w:rsidRDefault="00FC28C5" w:rsidP="001052ED">
      <w:pPr>
        <w:spacing w:after="0"/>
        <w:rPr>
          <w:b/>
          <w:sz w:val="28"/>
          <w:szCs w:val="28"/>
        </w:rPr>
      </w:pPr>
    </w:p>
    <w:p w:rsidR="003C08B6" w:rsidRDefault="003C08B6" w:rsidP="001052ED">
      <w:pPr>
        <w:spacing w:after="0"/>
        <w:rPr>
          <w:b/>
          <w:sz w:val="28"/>
          <w:szCs w:val="28"/>
        </w:rPr>
      </w:pPr>
      <w:r>
        <w:rPr>
          <w:b/>
          <w:sz w:val="28"/>
          <w:szCs w:val="28"/>
        </w:rPr>
        <w:t>CONFERENCE: Steve Wielkotz, re: 2021 Budget</w:t>
      </w:r>
    </w:p>
    <w:p w:rsidR="00FD5168" w:rsidRDefault="00FD5168" w:rsidP="001052ED">
      <w:pPr>
        <w:spacing w:after="0"/>
        <w:rPr>
          <w:b/>
          <w:sz w:val="28"/>
          <w:szCs w:val="28"/>
        </w:rPr>
      </w:pPr>
    </w:p>
    <w:p w:rsidR="001B531D" w:rsidRPr="004B0CD7" w:rsidRDefault="001B531D" w:rsidP="001B531D">
      <w:pPr>
        <w:spacing w:after="0"/>
        <w:ind w:left="720" w:right="-360"/>
        <w:rPr>
          <w:b/>
        </w:rPr>
      </w:pPr>
      <w:r w:rsidRPr="004B0CD7">
        <w:rPr>
          <w:b/>
        </w:rPr>
        <w:t>Ord. 2021-00</w:t>
      </w:r>
      <w:r>
        <w:rPr>
          <w:b/>
        </w:rPr>
        <w:t>4</w:t>
      </w:r>
      <w:r w:rsidRPr="004B0CD7">
        <w:rPr>
          <w:b/>
        </w:rPr>
        <w:t xml:space="preserve"> Calendar Year 2021 Ordinance to Exceed the Municipal Budget Appropriation Limits and to Establish a CAP Bank.</w:t>
      </w:r>
    </w:p>
    <w:p w:rsidR="001B531D" w:rsidRPr="008A6EB7" w:rsidRDefault="001B531D" w:rsidP="001B531D">
      <w:pPr>
        <w:spacing w:after="0"/>
        <w:ind w:right="-360"/>
        <w:rPr>
          <w:b/>
        </w:rPr>
      </w:pPr>
      <w:r w:rsidRPr="008A6EB7">
        <w:rPr>
          <w:b/>
        </w:rPr>
        <w:t xml:space="preserve">           Resolution 2021-090 Budget Introduction</w:t>
      </w:r>
    </w:p>
    <w:p w:rsidR="001B531D" w:rsidRPr="008A6EB7" w:rsidRDefault="001B531D" w:rsidP="001B531D">
      <w:pPr>
        <w:spacing w:after="0"/>
        <w:ind w:right="-360"/>
        <w:rPr>
          <w:b/>
        </w:rPr>
      </w:pPr>
      <w:r w:rsidRPr="008A6EB7">
        <w:rPr>
          <w:b/>
        </w:rPr>
        <w:t xml:space="preserve">           Resolution 2021-091 </w:t>
      </w:r>
      <w:r>
        <w:rPr>
          <w:b/>
        </w:rPr>
        <w:t>Reserve for Uncollected Taxes</w:t>
      </w:r>
    </w:p>
    <w:p w:rsidR="001B531D" w:rsidRPr="008A6EB7" w:rsidRDefault="001B531D" w:rsidP="001B531D">
      <w:pPr>
        <w:spacing w:after="0"/>
        <w:ind w:right="-360"/>
        <w:rPr>
          <w:b/>
        </w:rPr>
      </w:pPr>
      <w:r w:rsidRPr="008A6EB7">
        <w:rPr>
          <w:b/>
        </w:rPr>
        <w:t xml:space="preserve">           Resolution 2021-092 Equal Opportunity Resolution</w:t>
      </w:r>
    </w:p>
    <w:p w:rsidR="001B531D" w:rsidRDefault="001B531D" w:rsidP="001B531D">
      <w:pPr>
        <w:spacing w:after="0"/>
        <w:ind w:right="-360"/>
        <w:rPr>
          <w:b/>
        </w:rPr>
      </w:pPr>
      <w:r w:rsidRPr="008A6EB7">
        <w:rPr>
          <w:b/>
        </w:rPr>
        <w:tab/>
        <w:t xml:space="preserve">Resolution 2021-093 </w:t>
      </w:r>
      <w:r w:rsidRPr="00643D53">
        <w:rPr>
          <w:b/>
        </w:rPr>
        <w:t>Three Year Average Revenue Anticipation</w:t>
      </w:r>
      <w:r w:rsidR="007E6E67">
        <w:rPr>
          <w:b/>
        </w:rPr>
        <w:t xml:space="preserve"> (as amended)</w:t>
      </w:r>
    </w:p>
    <w:p w:rsidR="001B531D" w:rsidRDefault="001B531D" w:rsidP="001B531D">
      <w:pPr>
        <w:spacing w:after="0"/>
        <w:ind w:right="-360"/>
        <w:rPr>
          <w:b/>
        </w:rPr>
      </w:pPr>
      <w:r>
        <w:rPr>
          <w:b/>
        </w:rPr>
        <w:tab/>
        <w:t xml:space="preserve">Resolution 2021-094 Special Emergency Resolution </w:t>
      </w:r>
    </w:p>
    <w:p w:rsidR="00E715B3" w:rsidRDefault="00E715B3" w:rsidP="001B531D">
      <w:pPr>
        <w:spacing w:after="0"/>
        <w:ind w:right="-360"/>
        <w:rPr>
          <w:b/>
        </w:rPr>
      </w:pPr>
    </w:p>
    <w:p w:rsidR="00E715B3" w:rsidRDefault="00E715B3" w:rsidP="001B531D">
      <w:pPr>
        <w:spacing w:after="0"/>
        <w:ind w:right="-360"/>
        <w:rPr>
          <w:b/>
          <w:sz w:val="28"/>
          <w:szCs w:val="28"/>
        </w:rPr>
      </w:pPr>
      <w:r>
        <w:rPr>
          <w:b/>
          <w:sz w:val="28"/>
          <w:szCs w:val="28"/>
        </w:rPr>
        <w:t xml:space="preserve">Mr. Wielkotz reviewed the Resolutions and Ordinance. Budget Introduction is on the Agenda.  </w:t>
      </w:r>
      <w:r w:rsidR="009D501B">
        <w:rPr>
          <w:b/>
          <w:sz w:val="28"/>
          <w:szCs w:val="28"/>
        </w:rPr>
        <w:t xml:space="preserve">As of today, the Budget calls for a </w:t>
      </w:r>
    </w:p>
    <w:p w:rsidR="00E715B3" w:rsidRDefault="009D501B" w:rsidP="001B531D">
      <w:pPr>
        <w:spacing w:after="0"/>
        <w:ind w:right="-360"/>
        <w:rPr>
          <w:b/>
          <w:sz w:val="28"/>
          <w:szCs w:val="28"/>
        </w:rPr>
      </w:pPr>
      <w:r>
        <w:rPr>
          <w:b/>
          <w:sz w:val="28"/>
          <w:szCs w:val="28"/>
        </w:rPr>
        <w:t xml:space="preserve">$77 </w:t>
      </w:r>
      <w:r w:rsidR="004A7D58">
        <w:rPr>
          <w:b/>
          <w:sz w:val="28"/>
          <w:szCs w:val="28"/>
        </w:rPr>
        <w:t>dollar increase</w:t>
      </w:r>
      <w:r w:rsidR="00BF65B0">
        <w:rPr>
          <w:b/>
          <w:sz w:val="28"/>
          <w:szCs w:val="28"/>
        </w:rPr>
        <w:t xml:space="preserve"> </w:t>
      </w:r>
      <w:r>
        <w:rPr>
          <w:b/>
          <w:sz w:val="28"/>
          <w:szCs w:val="28"/>
        </w:rPr>
        <w:t xml:space="preserve">on </w:t>
      </w:r>
      <w:r w:rsidR="00AD497B">
        <w:rPr>
          <w:b/>
          <w:sz w:val="28"/>
          <w:szCs w:val="28"/>
        </w:rPr>
        <w:t xml:space="preserve">the </w:t>
      </w:r>
      <w:r>
        <w:rPr>
          <w:b/>
          <w:sz w:val="28"/>
          <w:szCs w:val="28"/>
        </w:rPr>
        <w:t xml:space="preserve">average </w:t>
      </w:r>
      <w:r w:rsidR="00AD497B">
        <w:rPr>
          <w:b/>
          <w:sz w:val="28"/>
          <w:szCs w:val="28"/>
        </w:rPr>
        <w:t xml:space="preserve">residential assessment </w:t>
      </w:r>
      <w:r>
        <w:rPr>
          <w:b/>
          <w:sz w:val="28"/>
          <w:szCs w:val="28"/>
        </w:rPr>
        <w:t xml:space="preserve">of </w:t>
      </w:r>
      <w:r w:rsidR="00DA5739">
        <w:rPr>
          <w:b/>
          <w:sz w:val="28"/>
          <w:szCs w:val="28"/>
        </w:rPr>
        <w:t xml:space="preserve">$479,000.  Budget might be amended next month.  </w:t>
      </w:r>
      <w:r w:rsidR="00AD497B">
        <w:rPr>
          <w:b/>
          <w:sz w:val="28"/>
          <w:szCs w:val="28"/>
        </w:rPr>
        <w:t xml:space="preserve">Spoke about the COVID 19 Relief Bill that the President signed.  It contains money for every State, County, Municipality, School District, etc.  Some funds may be able to be used to offset revenue decreases.  </w:t>
      </w:r>
      <w:r w:rsidR="002D39C9">
        <w:rPr>
          <w:b/>
          <w:sz w:val="28"/>
          <w:szCs w:val="28"/>
        </w:rPr>
        <w:t xml:space="preserve">Waiting to see how much money and how it can be used.  </w:t>
      </w:r>
    </w:p>
    <w:p w:rsidR="00286198" w:rsidRDefault="00286198" w:rsidP="00286198">
      <w:pPr>
        <w:spacing w:after="0"/>
        <w:ind w:right="-360"/>
        <w:jc w:val="center"/>
        <w:rPr>
          <w:b/>
          <w:sz w:val="28"/>
          <w:szCs w:val="28"/>
        </w:rPr>
      </w:pPr>
      <w:r>
        <w:rPr>
          <w:b/>
          <w:sz w:val="28"/>
          <w:szCs w:val="28"/>
        </w:rPr>
        <w:t>MOTION</w:t>
      </w:r>
    </w:p>
    <w:p w:rsidR="00286198" w:rsidRDefault="00286198" w:rsidP="00286198">
      <w:pPr>
        <w:spacing w:after="0"/>
        <w:ind w:right="-360"/>
        <w:jc w:val="center"/>
        <w:rPr>
          <w:b/>
          <w:sz w:val="28"/>
          <w:szCs w:val="28"/>
        </w:rPr>
      </w:pPr>
    </w:p>
    <w:p w:rsidR="00286198" w:rsidRDefault="00286198" w:rsidP="00286198">
      <w:pPr>
        <w:spacing w:after="0"/>
        <w:ind w:right="-360"/>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March 15, 2021</w:t>
      </w:r>
    </w:p>
    <w:p w:rsidR="00286198" w:rsidRDefault="00286198" w:rsidP="00286198">
      <w:pPr>
        <w:spacing w:after="0"/>
        <w:ind w:right="-360"/>
        <w:jc w:val="center"/>
        <w:rPr>
          <w:b/>
          <w:sz w:val="28"/>
          <w:szCs w:val="28"/>
        </w:rPr>
      </w:pPr>
    </w:p>
    <w:p w:rsidR="00286198" w:rsidRDefault="00286198" w:rsidP="00286198">
      <w:pPr>
        <w:spacing w:after="0"/>
        <w:ind w:right="-360"/>
        <w:rPr>
          <w:b/>
          <w:sz w:val="28"/>
          <w:szCs w:val="28"/>
        </w:rPr>
      </w:pPr>
      <w:r>
        <w:rPr>
          <w:b/>
          <w:sz w:val="28"/>
          <w:szCs w:val="28"/>
        </w:rPr>
        <w:t>Introduced:  Councilman Martin</w:t>
      </w:r>
    </w:p>
    <w:p w:rsidR="00286198" w:rsidRDefault="00286198" w:rsidP="00286198">
      <w:pPr>
        <w:spacing w:after="0"/>
        <w:ind w:right="-360"/>
        <w:rPr>
          <w:b/>
          <w:sz w:val="28"/>
          <w:szCs w:val="28"/>
        </w:rPr>
      </w:pPr>
      <w:r>
        <w:rPr>
          <w:b/>
          <w:sz w:val="28"/>
          <w:szCs w:val="28"/>
        </w:rPr>
        <w:t>Second:  Councilman Vidal</w:t>
      </w:r>
    </w:p>
    <w:p w:rsidR="00286198" w:rsidRDefault="00286198" w:rsidP="00286198">
      <w:pPr>
        <w:spacing w:after="0"/>
        <w:ind w:right="-360"/>
        <w:rPr>
          <w:b/>
          <w:sz w:val="28"/>
          <w:szCs w:val="28"/>
        </w:rPr>
      </w:pPr>
    </w:p>
    <w:p w:rsidR="00286198" w:rsidRDefault="006B6321" w:rsidP="00286198">
      <w:pPr>
        <w:pStyle w:val="NoSpacing"/>
        <w:rPr>
          <w:rFonts w:eastAsia="Times New Roman"/>
          <w:b/>
          <w:bCs/>
        </w:rPr>
      </w:pPr>
      <w:r>
        <w:rPr>
          <w:b/>
        </w:rPr>
        <w:t xml:space="preserve">Ordinance 2021-004, </w:t>
      </w:r>
      <w:r w:rsidR="00286198">
        <w:rPr>
          <w:b/>
        </w:rPr>
        <w:t xml:space="preserve">An Ordinance to Exceed the Municipal Budget Appropriation Limits and to Establish a CAP Bank </w:t>
      </w:r>
      <w:r w:rsidR="00286198">
        <w:rPr>
          <w:rFonts w:eastAsia="Times New Roman"/>
          <w:b/>
          <w:bCs/>
        </w:rPr>
        <w:t xml:space="preserve">was introduced on March 15, </w:t>
      </w:r>
      <w:r w:rsidR="004A7D58">
        <w:rPr>
          <w:rFonts w:eastAsia="Times New Roman"/>
          <w:b/>
          <w:bCs/>
        </w:rPr>
        <w:t>2021 and</w:t>
      </w:r>
      <w:r w:rsidR="00286198" w:rsidRPr="00D32E66">
        <w:rPr>
          <w:rFonts w:eastAsia="Times New Roman"/>
          <w:b/>
          <w:bCs/>
        </w:rPr>
        <w:t xml:space="preserve"> passes its first reading and will be considered for final passage and public hearing on </w:t>
      </w:r>
      <w:r w:rsidR="00286198">
        <w:rPr>
          <w:rFonts w:eastAsia="Times New Roman"/>
          <w:b/>
          <w:bCs/>
        </w:rPr>
        <w:t xml:space="preserve">April 19, 2021 </w:t>
      </w:r>
      <w:r w:rsidR="00286198" w:rsidRPr="00D32E66">
        <w:rPr>
          <w:rFonts w:eastAsia="Times New Roman"/>
          <w:b/>
          <w:bCs/>
        </w:rPr>
        <w:t>at 7:00 p.m. or as soon thereafter as the matter may be reached in the Edgewater Municipal Building, Nancy Merse Council Chambers, at 55 River Road, Edgewater, New Jersey</w:t>
      </w:r>
      <w:r w:rsidR="00286198">
        <w:rPr>
          <w:rFonts w:eastAsia="Times New Roman"/>
          <w:b/>
          <w:bCs/>
        </w:rPr>
        <w:t>.</w:t>
      </w:r>
    </w:p>
    <w:p w:rsidR="006B6321" w:rsidRDefault="006B6321" w:rsidP="00286198">
      <w:pPr>
        <w:pStyle w:val="NoSpacing"/>
        <w:rPr>
          <w:rFonts w:eastAsia="Times New Roman"/>
          <w:b/>
          <w:bCs/>
        </w:rPr>
      </w:pPr>
    </w:p>
    <w:p w:rsidR="006B6321" w:rsidRDefault="006B6321" w:rsidP="00286198">
      <w:pPr>
        <w:pStyle w:val="NoSpacing"/>
        <w:rPr>
          <w:rFonts w:eastAsia="Times New Roman"/>
          <w:b/>
          <w:bCs/>
        </w:rPr>
      </w:pPr>
      <w:r>
        <w:rPr>
          <w:rFonts w:eastAsia="Times New Roman"/>
          <w:b/>
          <w:bCs/>
        </w:rPr>
        <w:t>On roll call the vote was as follows:</w:t>
      </w:r>
    </w:p>
    <w:p w:rsidR="006B6321" w:rsidRDefault="006B6321" w:rsidP="00286198">
      <w:pPr>
        <w:pStyle w:val="NoSpacing"/>
        <w:rPr>
          <w:rFonts w:eastAsia="Times New Roman"/>
          <w:b/>
          <w:bCs/>
        </w:rPr>
      </w:pPr>
    </w:p>
    <w:p w:rsidR="006B6321" w:rsidRDefault="006B6321" w:rsidP="00286198">
      <w:pPr>
        <w:pStyle w:val="NoSpacing"/>
        <w:rPr>
          <w:rFonts w:eastAsia="Times New Roman"/>
          <w:b/>
          <w:bCs/>
        </w:rPr>
      </w:pPr>
      <w:r>
        <w:rPr>
          <w:rFonts w:eastAsia="Times New Roman"/>
          <w:b/>
          <w:bCs/>
        </w:rPr>
        <w:t>Councilman Gutierrez</w:t>
      </w:r>
      <w:r>
        <w:rPr>
          <w:rFonts w:eastAsia="Times New Roman"/>
          <w:b/>
          <w:bCs/>
        </w:rPr>
        <w:tab/>
      </w:r>
      <w:r>
        <w:rPr>
          <w:rFonts w:eastAsia="Times New Roman"/>
          <w:b/>
          <w:bCs/>
        </w:rPr>
        <w:tab/>
        <w:t>Yes</w:t>
      </w:r>
    </w:p>
    <w:p w:rsidR="00902B34" w:rsidRDefault="006B6321" w:rsidP="006B6321">
      <w:pPr>
        <w:pStyle w:val="NoSpacing"/>
        <w:rPr>
          <w:rFonts w:eastAsia="Times New Roman"/>
          <w:b/>
          <w:bCs/>
        </w:rPr>
      </w:pPr>
      <w:r>
        <w:rPr>
          <w:rFonts w:eastAsia="Times New Roman"/>
          <w:b/>
          <w:bCs/>
        </w:rPr>
        <w:t>Councilwoman Lawlor</w:t>
      </w:r>
      <w:r>
        <w:rPr>
          <w:rFonts w:eastAsia="Times New Roman"/>
          <w:b/>
          <w:bCs/>
        </w:rPr>
        <w:tab/>
      </w:r>
      <w:r>
        <w:rPr>
          <w:rFonts w:eastAsia="Times New Roman"/>
          <w:b/>
          <w:bCs/>
        </w:rPr>
        <w:tab/>
        <w:t>Yes</w:t>
      </w:r>
    </w:p>
    <w:p w:rsidR="006B6321" w:rsidRDefault="006B6321" w:rsidP="006B6321">
      <w:pPr>
        <w:pStyle w:val="NoSpacing"/>
        <w:rPr>
          <w:rFonts w:eastAsia="Times New Roman"/>
          <w:b/>
          <w:bCs/>
        </w:rPr>
      </w:pPr>
      <w:r>
        <w:rPr>
          <w:rFonts w:eastAsia="Times New Roman"/>
          <w:b/>
          <w:bCs/>
        </w:rPr>
        <w:t>Councilman Monte</w:t>
      </w:r>
      <w:r>
        <w:rPr>
          <w:rFonts w:eastAsia="Times New Roman"/>
          <w:b/>
          <w:bCs/>
        </w:rPr>
        <w:tab/>
      </w:r>
      <w:r>
        <w:rPr>
          <w:rFonts w:eastAsia="Times New Roman"/>
          <w:b/>
          <w:bCs/>
        </w:rPr>
        <w:tab/>
      </w:r>
      <w:r>
        <w:rPr>
          <w:rFonts w:eastAsia="Times New Roman"/>
          <w:b/>
          <w:bCs/>
        </w:rPr>
        <w:tab/>
        <w:t>Yes</w:t>
      </w:r>
    </w:p>
    <w:p w:rsidR="006B6321" w:rsidRDefault="006B6321" w:rsidP="006B6321">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6B6321" w:rsidRDefault="006B6321" w:rsidP="006B6321">
      <w:pPr>
        <w:pStyle w:val="NoSpacing"/>
        <w:rPr>
          <w:rFonts w:eastAsia="Times New Roman"/>
          <w:b/>
          <w:bCs/>
        </w:rPr>
      </w:pPr>
      <w:r>
        <w:rPr>
          <w:rFonts w:eastAsia="Times New Roman"/>
          <w:b/>
          <w:bCs/>
        </w:rPr>
        <w:t>Councilman Martin</w:t>
      </w:r>
      <w:r>
        <w:rPr>
          <w:rFonts w:eastAsia="Times New Roman"/>
          <w:b/>
          <w:bCs/>
        </w:rPr>
        <w:tab/>
      </w:r>
      <w:r>
        <w:rPr>
          <w:rFonts w:eastAsia="Times New Roman"/>
          <w:b/>
          <w:bCs/>
        </w:rPr>
        <w:tab/>
        <w:t>Yes</w:t>
      </w:r>
    </w:p>
    <w:p w:rsidR="006B6321" w:rsidRDefault="006B6321" w:rsidP="006B6321">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Yes</w:t>
      </w:r>
    </w:p>
    <w:p w:rsidR="00C674C9" w:rsidRDefault="00C674C9" w:rsidP="006B6321">
      <w:pPr>
        <w:pStyle w:val="NoSpacing"/>
        <w:rPr>
          <w:rFonts w:eastAsia="Times New Roman"/>
          <w:b/>
          <w:bCs/>
        </w:rPr>
      </w:pPr>
    </w:p>
    <w:p w:rsidR="00C674C9" w:rsidRDefault="00C674C9" w:rsidP="00C674C9">
      <w:pPr>
        <w:pStyle w:val="NoSpacing"/>
        <w:jc w:val="center"/>
        <w:rPr>
          <w:rFonts w:eastAsia="Times New Roman"/>
          <w:b/>
          <w:bCs/>
        </w:rPr>
      </w:pPr>
      <w:r>
        <w:rPr>
          <w:rFonts w:eastAsia="Times New Roman"/>
          <w:b/>
          <w:bCs/>
        </w:rPr>
        <w:t>RESOLUTION</w:t>
      </w:r>
    </w:p>
    <w:p w:rsidR="00C674C9" w:rsidRDefault="00C674C9" w:rsidP="00C674C9">
      <w:pPr>
        <w:pStyle w:val="NoSpacing"/>
        <w:jc w:val="center"/>
        <w:rPr>
          <w:rFonts w:eastAsia="Times New Roman"/>
          <w:b/>
          <w:bCs/>
        </w:rPr>
      </w:pPr>
      <w:r>
        <w:rPr>
          <w:rFonts w:eastAsia="Times New Roman"/>
          <w:b/>
          <w:bCs/>
        </w:rPr>
        <w:t>2021-090</w:t>
      </w:r>
    </w:p>
    <w:p w:rsidR="00C674C9" w:rsidRDefault="00C674C9" w:rsidP="00C674C9">
      <w:pPr>
        <w:pStyle w:val="NoSpacing"/>
        <w:jc w:val="center"/>
        <w:rPr>
          <w:rFonts w:eastAsia="Times New Roman"/>
          <w:b/>
          <w:bCs/>
        </w:rPr>
      </w:pPr>
    </w:p>
    <w:p w:rsidR="00C674C9" w:rsidRDefault="00C674C9" w:rsidP="00C674C9">
      <w:pPr>
        <w:pStyle w:val="NoSpacing"/>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March 15, 2021</w:t>
      </w:r>
    </w:p>
    <w:p w:rsidR="00C674C9" w:rsidRDefault="00C674C9" w:rsidP="00C674C9">
      <w:pPr>
        <w:pStyle w:val="NoSpacing"/>
        <w:rPr>
          <w:rFonts w:eastAsia="Times New Roman"/>
          <w:b/>
          <w:bCs/>
        </w:rPr>
      </w:pPr>
    </w:p>
    <w:p w:rsidR="00C674C9" w:rsidRDefault="00C674C9" w:rsidP="00C674C9">
      <w:pPr>
        <w:pStyle w:val="NoSpacing"/>
        <w:rPr>
          <w:rFonts w:eastAsia="Times New Roman"/>
          <w:b/>
          <w:bCs/>
        </w:rPr>
      </w:pPr>
      <w:r>
        <w:rPr>
          <w:rFonts w:eastAsia="Times New Roman"/>
          <w:b/>
          <w:bCs/>
        </w:rPr>
        <w:t>Introduced:  Councilman Vidal</w:t>
      </w:r>
    </w:p>
    <w:p w:rsidR="00C674C9" w:rsidRDefault="00C674C9" w:rsidP="00C674C9">
      <w:pPr>
        <w:pStyle w:val="NoSpacing"/>
        <w:rPr>
          <w:rFonts w:eastAsia="Times New Roman"/>
          <w:b/>
          <w:bCs/>
        </w:rPr>
      </w:pPr>
      <w:r>
        <w:rPr>
          <w:rFonts w:eastAsia="Times New Roman"/>
          <w:b/>
          <w:bCs/>
        </w:rPr>
        <w:t>Second:  Councilwoman Lawlor</w:t>
      </w:r>
    </w:p>
    <w:p w:rsidR="00C674C9" w:rsidRDefault="00C674C9" w:rsidP="00C674C9">
      <w:pPr>
        <w:pStyle w:val="NoSpacing"/>
        <w:rPr>
          <w:rFonts w:eastAsia="Times New Roman"/>
          <w:b/>
          <w:bCs/>
        </w:rPr>
      </w:pPr>
    </w:p>
    <w:p w:rsidR="00C674C9" w:rsidRPr="003B00A3" w:rsidRDefault="00C674C9" w:rsidP="00C674C9">
      <w:pPr>
        <w:pStyle w:val="p14"/>
        <w:jc w:val="center"/>
        <w:rPr>
          <w:rFonts w:ascii="Arial" w:hAnsi="Arial" w:cs="Arial"/>
          <w:b/>
        </w:rPr>
      </w:pPr>
      <w:r w:rsidRPr="003B00A3">
        <w:rPr>
          <w:rFonts w:ascii="Arial" w:hAnsi="Arial" w:cs="Arial"/>
          <w:b/>
        </w:rPr>
        <w:t>INTRODUCTION OF 2021 BUDGET</w:t>
      </w:r>
    </w:p>
    <w:p w:rsidR="00C674C9" w:rsidRPr="003B00A3" w:rsidRDefault="00C674C9" w:rsidP="00C674C9">
      <w:pPr>
        <w:pStyle w:val="p14"/>
      </w:pPr>
    </w:p>
    <w:p w:rsidR="00C674C9" w:rsidRPr="003B00A3" w:rsidRDefault="00C674C9" w:rsidP="00C674C9">
      <w:pPr>
        <w:rPr>
          <w:b/>
        </w:rPr>
      </w:pPr>
      <w:r w:rsidRPr="003B00A3">
        <w:rPr>
          <w:b/>
        </w:rPr>
        <w:t>BE IT RESOLVED</w:t>
      </w:r>
      <w:r w:rsidRPr="003B00A3">
        <w:t xml:space="preserve"> that the following Statements and Revenues and Appropriations attached hereto constitute the local Budget for the Borough of Edgewater, Bergen County, New Jersey for the year 2021.</w:t>
      </w:r>
    </w:p>
    <w:p w:rsidR="00C674C9" w:rsidRPr="003B00A3" w:rsidRDefault="00C674C9" w:rsidP="00C674C9">
      <w:r w:rsidRPr="003B00A3">
        <w:rPr>
          <w:b/>
        </w:rPr>
        <w:lastRenderedPageBreak/>
        <w:t>BE IT FURTHER RESOLVED</w:t>
      </w:r>
      <w:r w:rsidRPr="003B00A3">
        <w:t xml:space="preserve"> that a hearing on the budget and tax resolution will be held at the Edgewater Borough Hall, 55 River Road, on April 19</w:t>
      </w:r>
      <w:r w:rsidRPr="003B00A3">
        <w:rPr>
          <w:vertAlign w:val="superscript"/>
        </w:rPr>
        <w:t>th</w:t>
      </w:r>
      <w:r w:rsidRPr="003B00A3">
        <w:t xml:space="preserve">, 2021 at 7:00 p.m.; and               </w:t>
      </w:r>
    </w:p>
    <w:p w:rsidR="00C674C9" w:rsidRPr="003B00A3" w:rsidRDefault="00C674C9" w:rsidP="00C674C9">
      <w:r w:rsidRPr="003B00A3">
        <w:rPr>
          <w:b/>
        </w:rPr>
        <w:t>BE IT FURTHER RESOLVED</w:t>
      </w:r>
      <w:r w:rsidRPr="003B00A3">
        <w:t xml:space="preserve"> that said budget be published in the Record newspaper in the March 19, 2021 edition of the Record.    </w:t>
      </w:r>
    </w:p>
    <w:p w:rsidR="00B717B6" w:rsidRDefault="00B717B6" w:rsidP="00B717B6">
      <w:pPr>
        <w:pStyle w:val="NoSpacing"/>
        <w:rPr>
          <w:rFonts w:eastAsia="Times New Roman"/>
          <w:b/>
          <w:bCs/>
        </w:rPr>
      </w:pPr>
      <w:r>
        <w:rPr>
          <w:rFonts w:eastAsia="Times New Roman"/>
          <w:b/>
          <w:bCs/>
        </w:rPr>
        <w:t>On roll call the vote was as follows:</w:t>
      </w:r>
    </w:p>
    <w:p w:rsidR="00B717B6" w:rsidRDefault="00B717B6" w:rsidP="00B717B6">
      <w:pPr>
        <w:pStyle w:val="NoSpacing"/>
        <w:rPr>
          <w:rFonts w:eastAsia="Times New Roman"/>
          <w:b/>
          <w:bCs/>
        </w:rPr>
      </w:pPr>
    </w:p>
    <w:p w:rsidR="00B717B6" w:rsidRDefault="00B717B6" w:rsidP="00B717B6">
      <w:pPr>
        <w:pStyle w:val="NoSpacing"/>
        <w:rPr>
          <w:rFonts w:eastAsia="Times New Roman"/>
          <w:b/>
          <w:bCs/>
        </w:rPr>
      </w:pPr>
      <w:r>
        <w:rPr>
          <w:rFonts w:eastAsia="Times New Roman"/>
          <w:b/>
          <w:bCs/>
        </w:rPr>
        <w:t>Councilman Gutierrez</w:t>
      </w:r>
      <w:r>
        <w:rPr>
          <w:rFonts w:eastAsia="Times New Roman"/>
          <w:b/>
          <w:bCs/>
        </w:rPr>
        <w:tab/>
      </w:r>
      <w:r>
        <w:rPr>
          <w:rFonts w:eastAsia="Times New Roman"/>
          <w:b/>
          <w:bCs/>
        </w:rPr>
        <w:tab/>
        <w:t>Yes</w:t>
      </w:r>
    </w:p>
    <w:p w:rsidR="00B717B6" w:rsidRDefault="00B717B6" w:rsidP="00B717B6">
      <w:pPr>
        <w:pStyle w:val="NoSpacing"/>
        <w:rPr>
          <w:rFonts w:eastAsia="Times New Roman"/>
          <w:b/>
          <w:bCs/>
        </w:rPr>
      </w:pPr>
      <w:r>
        <w:rPr>
          <w:rFonts w:eastAsia="Times New Roman"/>
          <w:b/>
          <w:bCs/>
        </w:rPr>
        <w:t>Councilwoman Lawlor</w:t>
      </w:r>
      <w:r>
        <w:rPr>
          <w:rFonts w:eastAsia="Times New Roman"/>
          <w:b/>
          <w:bCs/>
        </w:rPr>
        <w:tab/>
      </w:r>
      <w:r>
        <w:rPr>
          <w:rFonts w:eastAsia="Times New Roman"/>
          <w:b/>
          <w:bCs/>
        </w:rPr>
        <w:tab/>
        <w:t>Yes</w:t>
      </w:r>
    </w:p>
    <w:p w:rsidR="00B717B6" w:rsidRDefault="00B717B6" w:rsidP="00B717B6">
      <w:pPr>
        <w:pStyle w:val="NoSpacing"/>
        <w:rPr>
          <w:rFonts w:eastAsia="Times New Roman"/>
          <w:b/>
          <w:bCs/>
        </w:rPr>
      </w:pPr>
      <w:r>
        <w:rPr>
          <w:rFonts w:eastAsia="Times New Roman"/>
          <w:b/>
          <w:bCs/>
        </w:rPr>
        <w:t>Councilman Monte</w:t>
      </w:r>
      <w:r>
        <w:rPr>
          <w:rFonts w:eastAsia="Times New Roman"/>
          <w:b/>
          <w:bCs/>
        </w:rPr>
        <w:tab/>
      </w:r>
      <w:r>
        <w:rPr>
          <w:rFonts w:eastAsia="Times New Roman"/>
          <w:b/>
          <w:bCs/>
        </w:rPr>
        <w:tab/>
      </w:r>
      <w:r>
        <w:rPr>
          <w:rFonts w:eastAsia="Times New Roman"/>
          <w:b/>
          <w:bCs/>
        </w:rPr>
        <w:tab/>
        <w:t>Yes</w:t>
      </w:r>
    </w:p>
    <w:p w:rsidR="00B717B6" w:rsidRDefault="00B717B6" w:rsidP="00B717B6">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B717B6" w:rsidRDefault="00B717B6" w:rsidP="00B717B6">
      <w:pPr>
        <w:pStyle w:val="NoSpacing"/>
        <w:rPr>
          <w:rFonts w:eastAsia="Times New Roman"/>
          <w:b/>
          <w:bCs/>
        </w:rPr>
      </w:pPr>
      <w:r>
        <w:rPr>
          <w:rFonts w:eastAsia="Times New Roman"/>
          <w:b/>
          <w:bCs/>
        </w:rPr>
        <w:t>Councilman Martin</w:t>
      </w:r>
      <w:r>
        <w:rPr>
          <w:rFonts w:eastAsia="Times New Roman"/>
          <w:b/>
          <w:bCs/>
        </w:rPr>
        <w:tab/>
      </w:r>
      <w:r>
        <w:rPr>
          <w:rFonts w:eastAsia="Times New Roman"/>
          <w:b/>
          <w:bCs/>
        </w:rPr>
        <w:tab/>
        <w:t>Yes</w:t>
      </w:r>
    </w:p>
    <w:p w:rsidR="00B717B6" w:rsidRDefault="00B717B6" w:rsidP="00B717B6">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Yes</w:t>
      </w:r>
    </w:p>
    <w:p w:rsidR="00B717B6" w:rsidRDefault="00B717B6" w:rsidP="00B717B6">
      <w:pPr>
        <w:pStyle w:val="NoSpacing"/>
        <w:rPr>
          <w:rFonts w:eastAsia="Times New Roman"/>
          <w:b/>
          <w:bCs/>
        </w:rPr>
      </w:pPr>
    </w:p>
    <w:p w:rsidR="00B717B6" w:rsidRDefault="00F54E4B" w:rsidP="00B717B6">
      <w:pPr>
        <w:pStyle w:val="NoSpacing"/>
        <w:rPr>
          <w:rFonts w:eastAsia="Times New Roman"/>
          <w:b/>
          <w:bCs/>
        </w:rPr>
      </w:pPr>
      <w:r>
        <w:rPr>
          <w:rFonts w:eastAsia="Times New Roman"/>
          <w:b/>
          <w:bCs/>
        </w:rPr>
        <w:t>Mayor McPartland then asked for a motion for Resolutions 2021-091, Resolution 2021-092, Resolution 2021-093 (as amended) and Resolution 2021-094.</w:t>
      </w:r>
    </w:p>
    <w:p w:rsidR="00F54E4B" w:rsidRDefault="00F54E4B" w:rsidP="00B717B6">
      <w:pPr>
        <w:pStyle w:val="NoSpacing"/>
        <w:rPr>
          <w:rFonts w:eastAsia="Times New Roman"/>
          <w:b/>
          <w:bCs/>
        </w:rPr>
      </w:pPr>
    </w:p>
    <w:p w:rsidR="00F54E4B" w:rsidRDefault="00F54E4B" w:rsidP="00F54E4B">
      <w:pPr>
        <w:pStyle w:val="NoSpacing"/>
        <w:jc w:val="center"/>
        <w:rPr>
          <w:rFonts w:eastAsia="Times New Roman"/>
          <w:b/>
          <w:bCs/>
        </w:rPr>
      </w:pPr>
      <w:r>
        <w:rPr>
          <w:rFonts w:eastAsia="Times New Roman"/>
          <w:b/>
          <w:bCs/>
        </w:rPr>
        <w:t>RESOLUTION</w:t>
      </w:r>
      <w:r w:rsidR="009C4127">
        <w:rPr>
          <w:rFonts w:eastAsia="Times New Roman"/>
          <w:b/>
          <w:bCs/>
        </w:rPr>
        <w:t>S 2021-091, Resolution 2021-092, Resolution 2021-093 (as amended) and Resolution 2021-094</w:t>
      </w:r>
    </w:p>
    <w:p w:rsidR="009C4127" w:rsidRDefault="009C4127" w:rsidP="00F54E4B">
      <w:pPr>
        <w:pStyle w:val="NoSpacing"/>
        <w:jc w:val="center"/>
        <w:rPr>
          <w:rFonts w:eastAsia="Times New Roman"/>
          <w:b/>
          <w:bCs/>
        </w:rPr>
      </w:pPr>
    </w:p>
    <w:p w:rsidR="00F54E4B" w:rsidRDefault="00F54E4B" w:rsidP="00F54E4B">
      <w:pPr>
        <w:pStyle w:val="NoSpacing"/>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March 15, 2021</w:t>
      </w:r>
    </w:p>
    <w:p w:rsidR="00F54E4B" w:rsidRDefault="00F54E4B" w:rsidP="00F54E4B">
      <w:pPr>
        <w:pStyle w:val="NoSpacing"/>
        <w:rPr>
          <w:rFonts w:eastAsia="Times New Roman"/>
          <w:b/>
          <w:bCs/>
        </w:rPr>
      </w:pPr>
    </w:p>
    <w:p w:rsidR="00F54E4B" w:rsidRDefault="00F54E4B" w:rsidP="00F54E4B">
      <w:pPr>
        <w:pStyle w:val="NoSpacing"/>
        <w:rPr>
          <w:rFonts w:eastAsia="Times New Roman"/>
          <w:b/>
          <w:bCs/>
        </w:rPr>
      </w:pPr>
      <w:r>
        <w:rPr>
          <w:rFonts w:eastAsia="Times New Roman"/>
          <w:b/>
          <w:bCs/>
        </w:rPr>
        <w:t>Introduced:  Councilman Bartolomeo</w:t>
      </w:r>
    </w:p>
    <w:p w:rsidR="00F54E4B" w:rsidRDefault="00F54E4B" w:rsidP="00F54E4B">
      <w:pPr>
        <w:pStyle w:val="NoSpacing"/>
        <w:rPr>
          <w:rFonts w:eastAsia="Times New Roman"/>
          <w:b/>
          <w:bCs/>
        </w:rPr>
      </w:pPr>
      <w:r>
        <w:rPr>
          <w:rFonts w:eastAsia="Times New Roman"/>
          <w:b/>
          <w:bCs/>
        </w:rPr>
        <w:t>Second:  Councilman Vidal</w:t>
      </w:r>
    </w:p>
    <w:p w:rsidR="009C4127" w:rsidRDefault="009C4127" w:rsidP="00F54E4B">
      <w:pPr>
        <w:pStyle w:val="NoSpacing"/>
        <w:rPr>
          <w:rFonts w:eastAsia="Times New Roman"/>
          <w:b/>
          <w:bCs/>
        </w:rPr>
      </w:pPr>
    </w:p>
    <w:p w:rsidR="009C4127" w:rsidRDefault="009C4127" w:rsidP="009C4127">
      <w:pPr>
        <w:pStyle w:val="NoSpacing"/>
        <w:jc w:val="center"/>
        <w:rPr>
          <w:rFonts w:eastAsia="Times New Roman"/>
          <w:b/>
          <w:bCs/>
        </w:rPr>
      </w:pPr>
      <w:r>
        <w:rPr>
          <w:rFonts w:eastAsia="Times New Roman"/>
          <w:b/>
          <w:bCs/>
        </w:rPr>
        <w:t>RESOLUTION</w:t>
      </w:r>
    </w:p>
    <w:p w:rsidR="009C4127" w:rsidRDefault="009C4127" w:rsidP="009C4127">
      <w:pPr>
        <w:pStyle w:val="NoSpacing"/>
        <w:jc w:val="center"/>
        <w:rPr>
          <w:rFonts w:eastAsia="Times New Roman"/>
          <w:b/>
          <w:bCs/>
        </w:rPr>
      </w:pPr>
      <w:r>
        <w:rPr>
          <w:rFonts w:eastAsia="Times New Roman"/>
          <w:b/>
          <w:bCs/>
        </w:rPr>
        <w:t>2021-091</w:t>
      </w:r>
    </w:p>
    <w:p w:rsidR="009C4127" w:rsidRPr="0082116E" w:rsidRDefault="009C4127" w:rsidP="009C4127">
      <w:pPr>
        <w:pStyle w:val="NoSpacing"/>
        <w:jc w:val="center"/>
        <w:rPr>
          <w:b/>
          <w:bCs/>
        </w:rPr>
      </w:pPr>
      <w:r w:rsidRPr="0082116E">
        <w:rPr>
          <w:b/>
          <w:bCs/>
        </w:rPr>
        <w:t>RESOLUTION PROVIDING FOR INCREASE IN</w:t>
      </w:r>
    </w:p>
    <w:p w:rsidR="009C4127" w:rsidRPr="0082116E" w:rsidRDefault="009C4127" w:rsidP="009C4127">
      <w:pPr>
        <w:pStyle w:val="NoSpacing"/>
        <w:jc w:val="center"/>
        <w:rPr>
          <w:b/>
          <w:bCs/>
        </w:rPr>
      </w:pPr>
      <w:r w:rsidRPr="0082116E">
        <w:rPr>
          <w:b/>
          <w:bCs/>
        </w:rPr>
        <w:t>RESERVE FOR UNCOLLECTED TAXES PERCENTAGE</w:t>
      </w:r>
    </w:p>
    <w:p w:rsidR="009C4127"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9C4127" w:rsidRPr="00591A3C"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t>WHEREAS,</w:t>
      </w:r>
      <w:r w:rsidRPr="00591A3C">
        <w:t xml:space="preserve"> the </w:t>
      </w:r>
      <w:r>
        <w:t>Borough of Edgewater</w:t>
      </w:r>
      <w:r w:rsidRPr="00591A3C">
        <w:t xml:space="preserve"> collected only 9</w:t>
      </w:r>
      <w:r>
        <w:t>5.88</w:t>
      </w:r>
      <w:r w:rsidRPr="00591A3C">
        <w:t>% of the 20</w:t>
      </w:r>
      <w:r>
        <w:t>20</w:t>
      </w:r>
      <w:r w:rsidRPr="00591A3C">
        <w:t xml:space="preserve"> taxes due to a</w:t>
      </w:r>
      <w:r>
        <w:t>n increase in taxpayers being delinquent as a result of unfavorable economic conditions in the local economy and the Pandemic f</w:t>
      </w:r>
      <w:r w:rsidRPr="00591A3C">
        <w:t>or 20</w:t>
      </w:r>
      <w:r>
        <w:t>20</w:t>
      </w:r>
      <w:r w:rsidRPr="00591A3C">
        <w:t xml:space="preserve"> and</w:t>
      </w:r>
    </w:p>
    <w:p w:rsidR="009C4127" w:rsidRPr="00591A3C"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t>WHEREAS,</w:t>
      </w:r>
      <w:r w:rsidRPr="00591A3C">
        <w:t xml:space="preserve"> the </w:t>
      </w:r>
      <w:r>
        <w:t>Borough of Edgewater’s</w:t>
      </w:r>
      <w:r w:rsidRPr="00591A3C">
        <w:t xml:space="preserve"> average collection percentage for the prior 3 years is </w:t>
      </w:r>
      <w:r>
        <w:t>96.32</w:t>
      </w:r>
      <w:r w:rsidRPr="00591A3C">
        <w:t>%, as calculated below, and</w:t>
      </w:r>
    </w:p>
    <w:tbl>
      <w:tblPr>
        <w:tblW w:w="0" w:type="auto"/>
        <w:jc w:val="center"/>
        <w:tblLayout w:type="fixed"/>
        <w:tblCellMar>
          <w:left w:w="120" w:type="dxa"/>
          <w:right w:w="120" w:type="dxa"/>
        </w:tblCellMar>
        <w:tblLook w:val="0000" w:firstRow="0" w:lastRow="0" w:firstColumn="0" w:lastColumn="0" w:noHBand="0" w:noVBand="0"/>
      </w:tblPr>
      <w:tblGrid>
        <w:gridCol w:w="2160"/>
        <w:gridCol w:w="2160"/>
        <w:gridCol w:w="2160"/>
      </w:tblGrid>
      <w:tr w:rsidR="009C4127" w:rsidRPr="00591A3C" w:rsidTr="00297462">
        <w:trPr>
          <w:cantSplit/>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p>
        </w:tc>
        <w:tc>
          <w:tcPr>
            <w:tcW w:w="2160" w:type="dxa"/>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591A3C">
              <w:t>Collection</w:t>
            </w:r>
          </w:p>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u w:val="single"/>
              </w:rPr>
            </w:pPr>
            <w:r w:rsidRPr="00591A3C">
              <w:rPr>
                <w:u w:val="single"/>
              </w:rPr>
              <w:t>Percentage</w:t>
            </w:r>
          </w:p>
        </w:tc>
      </w:tr>
      <w:tr w:rsidR="009C4127" w:rsidRPr="00591A3C" w:rsidTr="00297462">
        <w:trPr>
          <w:cantSplit/>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p>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r w:rsidRPr="00591A3C">
              <w:t>20</w:t>
            </w:r>
            <w:r>
              <w:t>20</w:t>
            </w:r>
          </w:p>
        </w:tc>
        <w:tc>
          <w:tcPr>
            <w:tcW w:w="2160" w:type="dxa"/>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160" w:type="dxa"/>
            <w:shd w:val="clear" w:color="auto" w:fill="auto"/>
            <w:tcMar>
              <w:left w:w="120" w:type="dxa"/>
              <w:right w:w="120" w:type="dxa"/>
            </w:tcMar>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1A3C">
              <w:tab/>
            </w:r>
            <w:r>
              <w:t>95.88</w:t>
            </w:r>
          </w:p>
        </w:tc>
      </w:tr>
      <w:tr w:rsidR="009C4127" w:rsidRPr="00591A3C" w:rsidTr="00297462">
        <w:trPr>
          <w:cantSplit/>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r w:rsidRPr="00591A3C">
              <w:t>20</w:t>
            </w:r>
            <w:r>
              <w:t>19</w:t>
            </w:r>
          </w:p>
        </w:tc>
        <w:tc>
          <w:tcPr>
            <w:tcW w:w="2160" w:type="dxa"/>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160" w:type="dxa"/>
            <w:shd w:val="clear" w:color="auto" w:fill="auto"/>
            <w:tcMar>
              <w:left w:w="120" w:type="dxa"/>
              <w:right w:w="120" w:type="dxa"/>
            </w:tcMar>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1A3C">
              <w:tab/>
              <w:t>9</w:t>
            </w:r>
            <w:r>
              <w:t>6.81</w:t>
            </w:r>
          </w:p>
        </w:tc>
      </w:tr>
      <w:tr w:rsidR="009C4127" w:rsidRPr="00591A3C" w:rsidTr="00297462">
        <w:trPr>
          <w:cantSplit/>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r w:rsidRPr="00591A3C">
              <w:t>20</w:t>
            </w:r>
            <w:r>
              <w:t>18</w:t>
            </w:r>
          </w:p>
        </w:tc>
        <w:tc>
          <w:tcPr>
            <w:tcW w:w="2160" w:type="dxa"/>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160" w:type="dxa"/>
            <w:shd w:val="clear" w:color="auto" w:fill="auto"/>
            <w:tcMar>
              <w:left w:w="120" w:type="dxa"/>
              <w:right w:w="120" w:type="dxa"/>
            </w:tcMar>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1A3C">
              <w:tab/>
            </w:r>
            <w:r w:rsidRPr="004E456A">
              <w:rPr>
                <w:u w:val="single"/>
              </w:rPr>
              <w:t xml:space="preserve">  </w:t>
            </w:r>
            <w:r>
              <w:rPr>
                <w:u w:val="single"/>
              </w:rPr>
              <w:t>96.28</w:t>
            </w:r>
          </w:p>
        </w:tc>
      </w:tr>
      <w:tr w:rsidR="009C4127" w:rsidRPr="00591A3C" w:rsidTr="00297462">
        <w:trPr>
          <w:cantSplit/>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r w:rsidRPr="00591A3C">
              <w:t>Total</w:t>
            </w:r>
          </w:p>
        </w:tc>
        <w:tc>
          <w:tcPr>
            <w:tcW w:w="2160" w:type="dxa"/>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160" w:type="dxa"/>
            <w:shd w:val="clear" w:color="auto" w:fill="auto"/>
            <w:tcMar>
              <w:left w:w="120" w:type="dxa"/>
              <w:right w:w="120" w:type="dxa"/>
            </w:tcMar>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1A3C">
              <w:tab/>
            </w:r>
            <w:r>
              <w:rPr>
                <w:u w:val="double"/>
              </w:rPr>
              <w:t>288.97</w:t>
            </w:r>
          </w:p>
        </w:tc>
      </w:tr>
      <w:tr w:rsidR="009C4127" w:rsidRPr="00591A3C" w:rsidTr="00297462">
        <w:trPr>
          <w:cantSplit/>
          <w:trHeight w:val="533"/>
          <w:jc w:val="center"/>
        </w:trPr>
        <w:tc>
          <w:tcPr>
            <w:tcW w:w="2160" w:type="dxa"/>
            <w:shd w:val="clear" w:color="auto" w:fill="auto"/>
            <w:tcMar>
              <w:left w:w="120" w:type="dxa"/>
              <w:right w:w="120" w:type="dxa"/>
            </w:tcMar>
          </w:tcPr>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p>
          <w:p w:rsidR="009C4127" w:rsidRPr="00591A3C" w:rsidRDefault="009C4127" w:rsidP="00297462">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00"/>
            </w:pPr>
            <w:r w:rsidRPr="00591A3C">
              <w:t>3-Year Average</w:t>
            </w:r>
          </w:p>
        </w:tc>
        <w:tc>
          <w:tcPr>
            <w:tcW w:w="2160" w:type="dxa"/>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160" w:type="dxa"/>
            <w:shd w:val="clear" w:color="auto" w:fill="auto"/>
            <w:tcMar>
              <w:left w:w="120" w:type="dxa"/>
              <w:right w:w="120" w:type="dxa"/>
            </w:tcMar>
          </w:tcPr>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C4127" w:rsidRPr="00591A3C" w:rsidRDefault="009C4127" w:rsidP="00297462">
            <w:pPr>
              <w:widowControl w:val="0"/>
              <w:tabs>
                <w:tab w:val="left" w:pos="-720"/>
                <w:tab w:val="decimal" w:pos="87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1A3C">
              <w:tab/>
            </w:r>
            <w:r>
              <w:t>96.32%</w:t>
            </w:r>
          </w:p>
        </w:tc>
      </w:tr>
    </w:tbl>
    <w:p w:rsidR="009C4127" w:rsidRPr="0082116E"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9C4127" w:rsidRPr="00591A3C"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t>WHEREAS,</w:t>
      </w:r>
      <w:r w:rsidRPr="00591A3C">
        <w:t xml:space="preserve"> the lower percentage collected in 20</w:t>
      </w:r>
      <w:r>
        <w:t>20</w:t>
      </w:r>
      <w:r w:rsidRPr="00591A3C">
        <w:t xml:space="preserve"> has an effect on the "Reserve for Uncollected Taxes" in 20</w:t>
      </w:r>
      <w:r>
        <w:t>21</w:t>
      </w:r>
      <w:r w:rsidRPr="00591A3C">
        <w:t>, and</w:t>
      </w:r>
    </w:p>
    <w:p w:rsidR="009C4127" w:rsidRPr="00591A3C"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t>WHEREAS,</w:t>
      </w:r>
      <w:r w:rsidRPr="00591A3C">
        <w:t xml:space="preserve"> the Governing Body desires to anticipate 9</w:t>
      </w:r>
      <w:r>
        <w:t>6.32</w:t>
      </w:r>
      <w:r w:rsidRPr="00591A3C">
        <w:t>% collection for 20</w:t>
      </w:r>
      <w:r>
        <w:t>21</w:t>
      </w:r>
      <w:r w:rsidRPr="00591A3C">
        <w:t>, to help reduce the "Reserve for Uncollected Taxes", with prior written consent of the Director of Local Government Services,</w:t>
      </w:r>
    </w:p>
    <w:p w:rsidR="009C4127" w:rsidRPr="00591A3C"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lastRenderedPageBreak/>
        <w:t>NOW, THEREFORE, BE IT RESOLVED</w:t>
      </w:r>
      <w:r w:rsidRPr="00591A3C">
        <w:t xml:space="preserve"> by the Governing Body of the </w:t>
      </w:r>
      <w:r>
        <w:t>Borough of Edgewater</w:t>
      </w:r>
      <w:r w:rsidRPr="00591A3C">
        <w:t xml:space="preserve">, County of </w:t>
      </w:r>
      <w:r>
        <w:t>Bergen</w:t>
      </w:r>
      <w:r w:rsidRPr="00591A3C">
        <w:t xml:space="preserve">, State of New Jersey, that the prior written consent of the Director of Local Government Services be requested to anticipate </w:t>
      </w:r>
      <w:r>
        <w:t>96.32</w:t>
      </w:r>
      <w:r w:rsidRPr="00591A3C">
        <w:t>% collection of taxes in 20</w:t>
      </w:r>
      <w:r>
        <w:t>21</w:t>
      </w:r>
      <w:r w:rsidRPr="00591A3C">
        <w:t xml:space="preserve"> in figuring the "Reserve for Uncollected Taxes".</w:t>
      </w:r>
    </w:p>
    <w:p w:rsidR="009C4127"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2116E">
        <w:rPr>
          <w:b/>
          <w:bCs/>
        </w:rPr>
        <w:t>BE IT FURTHER RESOLVED</w:t>
      </w:r>
      <w:r w:rsidRPr="00591A3C">
        <w:t xml:space="preserve"> that </w:t>
      </w:r>
      <w:r>
        <w:t>a certified copy</w:t>
      </w:r>
      <w:r w:rsidRPr="00591A3C">
        <w:t xml:space="preserve"> of this resolution be forwarded to the Office of the Director of Local Government Services.</w:t>
      </w:r>
    </w:p>
    <w:p w:rsidR="00297462" w:rsidRDefault="00297462" w:rsidP="00297462">
      <w:pPr>
        <w:pStyle w:val="NoSpacing"/>
        <w:jc w:val="center"/>
        <w:rPr>
          <w:rFonts w:eastAsia="Times New Roman"/>
          <w:b/>
          <w:bCs/>
        </w:rPr>
      </w:pPr>
      <w:r>
        <w:rPr>
          <w:rFonts w:eastAsia="Times New Roman"/>
          <w:b/>
          <w:bCs/>
        </w:rPr>
        <w:t>RESOLUTION</w:t>
      </w:r>
    </w:p>
    <w:p w:rsidR="00297462" w:rsidRDefault="00297462" w:rsidP="00297462">
      <w:pPr>
        <w:pStyle w:val="NoSpacing"/>
        <w:jc w:val="center"/>
        <w:rPr>
          <w:rFonts w:eastAsia="Times New Roman"/>
          <w:b/>
          <w:bCs/>
        </w:rPr>
      </w:pPr>
      <w:r>
        <w:rPr>
          <w:rFonts w:eastAsia="Times New Roman"/>
          <w:b/>
          <w:bCs/>
        </w:rPr>
        <w:t>2021-092</w:t>
      </w:r>
    </w:p>
    <w:p w:rsidR="009C4127" w:rsidRDefault="009C4127" w:rsidP="009C4127">
      <w:pPr>
        <w:widowControl w:val="0"/>
        <w:tabs>
          <w:tab w:val="left" w:pos="-720"/>
          <w:tab w:val="left" w:pos="0"/>
          <w:tab w:val="left" w:pos="720"/>
          <w:tab w:val="left" w:pos="50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297462" w:rsidRPr="009D578F" w:rsidRDefault="00297462" w:rsidP="00297462">
      <w:pPr>
        <w:pStyle w:val="Heading1"/>
        <w:ind w:left="0"/>
        <w:jc w:val="center"/>
        <w:rPr>
          <w:rFonts w:ascii="Arial" w:hAnsi="Arial" w:cs="Arial"/>
          <w:b/>
          <w:szCs w:val="24"/>
          <w:u w:val="none"/>
        </w:rPr>
      </w:pPr>
      <w:r w:rsidRPr="009D578F">
        <w:rPr>
          <w:rFonts w:ascii="Arial" w:hAnsi="Arial" w:cs="Arial"/>
          <w:b/>
          <w:bCs/>
          <w:szCs w:val="24"/>
          <w:u w:val="none"/>
        </w:rPr>
        <w:t xml:space="preserve">GOVERNING BODY CERTIFICATION PURSUANT TO P.L. 2017, C.183 OF COMPLIANCE WITH THE </w:t>
      </w:r>
      <w:r w:rsidRPr="009D578F">
        <w:rPr>
          <w:rFonts w:ascii="Arial" w:hAnsi="Arial" w:cs="Arial"/>
          <w:b/>
          <w:szCs w:val="24"/>
          <w:u w:val="none"/>
        </w:rPr>
        <w:t xml:space="preserve">UNITED STATES EQUAL EMPLOYMENT OPPORTUNITY COMMISSION’S </w:t>
      </w:r>
    </w:p>
    <w:p w:rsidR="00297462" w:rsidRPr="009D578F" w:rsidRDefault="00297462" w:rsidP="00297462">
      <w:pPr>
        <w:pStyle w:val="Heading1"/>
        <w:ind w:left="0"/>
        <w:jc w:val="center"/>
        <w:rPr>
          <w:rFonts w:ascii="Arial" w:hAnsi="Arial" w:cs="Arial"/>
          <w:b/>
          <w:szCs w:val="24"/>
        </w:rPr>
      </w:pPr>
      <w:r w:rsidRPr="009D578F">
        <w:rPr>
          <w:rFonts w:ascii="Arial" w:hAnsi="Arial" w:cs="Arial"/>
          <w:b/>
          <w:szCs w:val="24"/>
          <w:u w:val="none"/>
        </w:rPr>
        <w:t>“Enforcement Guidance on the Consideration of Arrest and Conviction Records in Employment Decisions Under Title VII of the Civil Rights Act of 1964”</w:t>
      </w:r>
    </w:p>
    <w:p w:rsidR="00297462" w:rsidRPr="009D578F" w:rsidRDefault="00297462" w:rsidP="00297462">
      <w:pPr>
        <w:pStyle w:val="Heading1"/>
        <w:ind w:left="0"/>
        <w:jc w:val="center"/>
        <w:rPr>
          <w:rFonts w:ascii="Arial" w:hAnsi="Arial" w:cs="Arial"/>
          <w:b/>
          <w:szCs w:val="24"/>
          <w:u w:val="none"/>
        </w:rPr>
      </w:pPr>
    </w:p>
    <w:p w:rsidR="00297462" w:rsidRPr="009D578F" w:rsidRDefault="00297462" w:rsidP="00297462">
      <w:pPr>
        <w:pStyle w:val="Heading1"/>
        <w:ind w:left="0"/>
        <w:jc w:val="center"/>
        <w:rPr>
          <w:rFonts w:ascii="Arial" w:hAnsi="Arial" w:cs="Arial"/>
          <w:b/>
          <w:szCs w:val="24"/>
          <w:u w:val="none"/>
        </w:rPr>
      </w:pPr>
      <w:r w:rsidRPr="009D578F">
        <w:rPr>
          <w:rFonts w:ascii="Arial" w:hAnsi="Arial" w:cs="Arial"/>
          <w:b/>
          <w:szCs w:val="24"/>
          <w:u w:val="none"/>
        </w:rPr>
        <w:t>GROUP AFFIDAVIT FORM FOR MUNICIPALITIES AND COUNTIES</w:t>
      </w:r>
    </w:p>
    <w:p w:rsidR="00297462" w:rsidRPr="009D578F" w:rsidRDefault="00297462" w:rsidP="00297462">
      <w:pPr>
        <w:jc w:val="center"/>
      </w:pPr>
      <w:r w:rsidRPr="009D578F">
        <w:t>NO PHOTO COPIES OF SIGNATURES</w:t>
      </w:r>
    </w:p>
    <w:p w:rsidR="00297462" w:rsidRPr="009D578F" w:rsidRDefault="00297462" w:rsidP="00297462">
      <w:pPr>
        <w:rPr>
          <w:szCs w:val="20"/>
        </w:rPr>
      </w:pPr>
    </w:p>
    <w:p w:rsidR="00297462" w:rsidRPr="009D578F" w:rsidRDefault="00297462" w:rsidP="00297462">
      <w:pPr>
        <w:rPr>
          <w:szCs w:val="20"/>
        </w:rPr>
      </w:pPr>
      <w:r w:rsidRPr="009D578F">
        <w:rPr>
          <w:szCs w:val="20"/>
        </w:rPr>
        <w:t>STATE OF NEW JERSEY</w:t>
      </w:r>
    </w:p>
    <w:p w:rsidR="00297462" w:rsidRPr="009D578F" w:rsidRDefault="00297462" w:rsidP="00297462">
      <w:pPr>
        <w:tabs>
          <w:tab w:val="left" w:leader="underscore" w:pos="2628"/>
        </w:tabs>
        <w:rPr>
          <w:szCs w:val="20"/>
        </w:rPr>
      </w:pPr>
      <w:r w:rsidRPr="009D578F">
        <w:rPr>
          <w:szCs w:val="20"/>
        </w:rPr>
        <w:t xml:space="preserve">COUNTY OF </w:t>
      </w:r>
      <w:r w:rsidRPr="009D578F">
        <w:rPr>
          <w:iCs/>
          <w:szCs w:val="20"/>
        </w:rPr>
        <w:t>BERGEN</w:t>
      </w:r>
    </w:p>
    <w:p w:rsidR="00297462" w:rsidRPr="009D578F" w:rsidRDefault="00297462" w:rsidP="00297462">
      <w:pPr>
        <w:pStyle w:val="Style1"/>
        <w:adjustRightInd/>
        <w:rPr>
          <w:rFonts w:ascii="Arial" w:hAnsi="Arial" w:cs="Arial"/>
          <w:sz w:val="24"/>
          <w:szCs w:val="20"/>
        </w:rPr>
      </w:pPr>
    </w:p>
    <w:p w:rsidR="00297462" w:rsidRPr="009D578F" w:rsidRDefault="00297462" w:rsidP="00297462">
      <w:pPr>
        <w:tabs>
          <w:tab w:val="left" w:leader="underscore" w:pos="8352"/>
        </w:tabs>
      </w:pPr>
      <w:r w:rsidRPr="009D578F">
        <w:t xml:space="preserve">We, members of the governing body of the </w:t>
      </w:r>
      <w:r w:rsidRPr="009D578F">
        <w:rPr>
          <w:iCs/>
        </w:rPr>
        <w:t>Borough of Edgewater</w:t>
      </w:r>
      <w:r w:rsidRPr="009D578F">
        <w:t xml:space="preserve"> being duly sworn according to law, upon our oath depose and say:</w:t>
      </w:r>
    </w:p>
    <w:p w:rsidR="00297462" w:rsidRPr="009D578F" w:rsidRDefault="00297462" w:rsidP="00297462">
      <w:pPr>
        <w:tabs>
          <w:tab w:val="left" w:leader="underscore" w:pos="3564"/>
          <w:tab w:val="left" w:leader="underscore" w:pos="6516"/>
        </w:tabs>
        <w:ind w:firstLine="144"/>
      </w:pPr>
    </w:p>
    <w:p w:rsidR="00297462" w:rsidRPr="009D578F" w:rsidRDefault="00297462" w:rsidP="00297462">
      <w:pPr>
        <w:numPr>
          <w:ilvl w:val="0"/>
          <w:numId w:val="7"/>
        </w:numPr>
        <w:tabs>
          <w:tab w:val="left" w:leader="underscore" w:pos="3564"/>
          <w:tab w:val="left" w:leader="underscore" w:pos="6516"/>
        </w:tabs>
        <w:spacing w:after="120"/>
        <w:rPr>
          <w:szCs w:val="20"/>
        </w:rPr>
      </w:pPr>
      <w:r w:rsidRPr="009D578F">
        <w:t xml:space="preserve">We are duly elected (or appointed) members of the </w:t>
      </w:r>
      <w:r w:rsidRPr="009D578F">
        <w:rPr>
          <w:iCs/>
        </w:rPr>
        <w:t>Governing Body</w:t>
      </w:r>
      <w:r w:rsidRPr="009D578F">
        <w:rPr>
          <w:i/>
          <w:iCs/>
        </w:rPr>
        <w:t xml:space="preserve"> </w:t>
      </w:r>
      <w:r w:rsidRPr="009D578F">
        <w:rPr>
          <w:szCs w:val="20"/>
        </w:rPr>
        <w:t>of the Borough of Edgewater</w:t>
      </w:r>
      <w:r w:rsidRPr="009D578F">
        <w:rPr>
          <w:i/>
          <w:iCs/>
          <w:szCs w:val="20"/>
        </w:rPr>
        <w:t xml:space="preserve"> </w:t>
      </w:r>
      <w:r w:rsidRPr="009D578F">
        <w:rPr>
          <w:szCs w:val="20"/>
        </w:rPr>
        <w:t xml:space="preserve">in the County of </w:t>
      </w:r>
      <w:r w:rsidRPr="009D578F">
        <w:rPr>
          <w:iCs/>
          <w:szCs w:val="20"/>
        </w:rPr>
        <w:t>Bergen;</w:t>
      </w:r>
    </w:p>
    <w:p w:rsidR="00297462" w:rsidRPr="009D578F" w:rsidRDefault="00297462" w:rsidP="00297462">
      <w:pPr>
        <w:numPr>
          <w:ilvl w:val="0"/>
          <w:numId w:val="7"/>
        </w:numPr>
        <w:tabs>
          <w:tab w:val="left" w:leader="underscore" w:pos="3564"/>
          <w:tab w:val="left" w:leader="underscore" w:pos="6516"/>
        </w:tabs>
        <w:spacing w:after="120"/>
      </w:pPr>
      <w:r w:rsidRPr="009D578F">
        <w:t xml:space="preserve">Pursuant to P.L. 2017, c.183, we have familiarized ourselves with the contents of the United States Equal Employment Opportunity Commission’s “Enforcement Guidance on the Consideration of Arrest and Conviction Records in Employment Decisions Under Title VII of the Civil Rights Act of 1964,” </w:t>
      </w:r>
      <w:r w:rsidRPr="009D578F">
        <w:rPr>
          <w:i/>
          <w:iCs/>
          <w:lang w:val="en"/>
        </w:rPr>
        <w:t>as amended</w:t>
      </w:r>
      <w:r w:rsidRPr="009D578F">
        <w:rPr>
          <w:lang w:val="en"/>
        </w:rPr>
        <w:t xml:space="preserve">, 42 U.S.C. § 2000e </w:t>
      </w:r>
      <w:r w:rsidRPr="009D578F">
        <w:rPr>
          <w:i/>
          <w:iCs/>
          <w:lang w:val="en"/>
        </w:rPr>
        <w:t>et seq</w:t>
      </w:r>
      <w:r w:rsidRPr="009D578F">
        <w:rPr>
          <w:lang w:val="en"/>
        </w:rPr>
        <w:t xml:space="preserve">., (April 25, 2012); </w:t>
      </w:r>
    </w:p>
    <w:p w:rsidR="00297462" w:rsidRPr="009D578F" w:rsidRDefault="00297462" w:rsidP="00297462">
      <w:pPr>
        <w:numPr>
          <w:ilvl w:val="0"/>
          <w:numId w:val="7"/>
        </w:numPr>
        <w:tabs>
          <w:tab w:val="left" w:leader="underscore" w:pos="3564"/>
          <w:tab w:val="left" w:leader="underscore" w:pos="6516"/>
        </w:tabs>
        <w:spacing w:after="120"/>
      </w:pPr>
      <w:r w:rsidRPr="009D578F">
        <w:t>We are familiar with the local unit’s hiring practices as they pertain to the consideration of an individual’s criminal history;</w:t>
      </w:r>
    </w:p>
    <w:p w:rsidR="00297462" w:rsidRPr="009D578F" w:rsidRDefault="00297462" w:rsidP="00297462">
      <w:pPr>
        <w:numPr>
          <w:ilvl w:val="0"/>
          <w:numId w:val="7"/>
        </w:numPr>
        <w:tabs>
          <w:tab w:val="left" w:leader="underscore" w:pos="3564"/>
          <w:tab w:val="left" w:leader="underscore" w:pos="6516"/>
        </w:tabs>
        <w:spacing w:after="120"/>
      </w:pPr>
      <w:r w:rsidRPr="009D578F">
        <w:t>We certify that the local unit’s hiring practices comply with the above-referenced enforcement guidance.</w:t>
      </w:r>
    </w:p>
    <w:p w:rsidR="00297462" w:rsidRPr="009D578F" w:rsidRDefault="00297462" w:rsidP="00297462">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297462" w:rsidRPr="009D578F" w:rsidTr="00297462">
        <w:trPr>
          <w:trHeight w:hRule="exact" w:val="432"/>
          <w:jc w:val="center"/>
        </w:trPr>
        <w:tc>
          <w:tcPr>
            <w:tcW w:w="4410" w:type="dxa"/>
            <w:tcBorders>
              <w:top w:val="nil"/>
              <w:left w:val="nil"/>
              <w:bottom w:val="single" w:sz="2" w:space="0" w:color="auto"/>
              <w:right w:val="nil"/>
            </w:tcBorders>
          </w:tcPr>
          <w:p w:rsidR="00297462" w:rsidRPr="009D578F" w:rsidRDefault="00297462" w:rsidP="00297462">
            <w:pPr>
              <w:rPr>
                <w:sz w:val="20"/>
                <w:szCs w:val="20"/>
              </w:rPr>
            </w:pPr>
            <w:r w:rsidRPr="009D578F">
              <w:rPr>
                <w:sz w:val="20"/>
                <w:szCs w:val="20"/>
              </w:rPr>
              <w:t>(L.S.)</w:t>
            </w:r>
          </w:p>
        </w:tc>
        <w:tc>
          <w:tcPr>
            <w:tcW w:w="4230" w:type="dxa"/>
            <w:tcBorders>
              <w:top w:val="nil"/>
              <w:left w:val="nil"/>
              <w:bottom w:val="single" w:sz="2" w:space="0" w:color="auto"/>
              <w:right w:val="nil"/>
            </w:tcBorders>
          </w:tcPr>
          <w:p w:rsidR="00297462" w:rsidRPr="009D578F" w:rsidRDefault="00297462" w:rsidP="00297462">
            <w:pPr>
              <w:rPr>
                <w:sz w:val="20"/>
                <w:szCs w:val="20"/>
              </w:rPr>
            </w:pPr>
            <w:r w:rsidRPr="009D578F">
              <w:rPr>
                <w:sz w:val="20"/>
                <w:szCs w:val="20"/>
              </w:rPr>
              <w:t>(L.S.)</w:t>
            </w:r>
          </w:p>
        </w:tc>
      </w:tr>
      <w:tr w:rsidR="00297462" w:rsidRPr="009D578F" w:rsidTr="00297462">
        <w:trPr>
          <w:trHeight w:hRule="exact" w:val="432"/>
          <w:jc w:val="center"/>
        </w:trPr>
        <w:tc>
          <w:tcPr>
            <w:tcW w:w="441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r>
      <w:tr w:rsidR="00297462" w:rsidRPr="009D578F" w:rsidTr="00297462">
        <w:trPr>
          <w:trHeight w:hRule="exact" w:val="432"/>
          <w:jc w:val="center"/>
        </w:trPr>
        <w:tc>
          <w:tcPr>
            <w:tcW w:w="441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r>
      <w:tr w:rsidR="00297462" w:rsidRPr="009D578F" w:rsidTr="00297462">
        <w:trPr>
          <w:trHeight w:hRule="exact" w:val="432"/>
          <w:jc w:val="center"/>
        </w:trPr>
        <w:tc>
          <w:tcPr>
            <w:tcW w:w="441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r>
      <w:tr w:rsidR="00297462" w:rsidRPr="009D578F" w:rsidTr="00297462">
        <w:trPr>
          <w:trHeight w:hRule="exact" w:val="432"/>
          <w:jc w:val="center"/>
        </w:trPr>
        <w:tc>
          <w:tcPr>
            <w:tcW w:w="441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297462" w:rsidRPr="009D578F" w:rsidRDefault="00297462" w:rsidP="00297462">
            <w:pPr>
              <w:rPr>
                <w:sz w:val="20"/>
                <w:szCs w:val="20"/>
              </w:rPr>
            </w:pPr>
            <w:r w:rsidRPr="009D578F">
              <w:rPr>
                <w:sz w:val="20"/>
                <w:szCs w:val="20"/>
              </w:rPr>
              <w:t>(L.S.)</w:t>
            </w:r>
          </w:p>
        </w:tc>
      </w:tr>
    </w:tbl>
    <w:p w:rsidR="00297462" w:rsidRPr="009D578F" w:rsidRDefault="00297462" w:rsidP="00297462">
      <w:pPr>
        <w:rPr>
          <w:szCs w:val="20"/>
        </w:rPr>
      </w:pPr>
    </w:p>
    <w:p w:rsidR="00297462" w:rsidRPr="009D578F" w:rsidRDefault="00297462" w:rsidP="00297462">
      <w:pPr>
        <w:tabs>
          <w:tab w:val="left" w:leader="underscore" w:pos="2124"/>
        </w:tabs>
        <w:rPr>
          <w:szCs w:val="20"/>
        </w:rPr>
      </w:pPr>
      <w:r w:rsidRPr="009D578F">
        <w:rPr>
          <w:szCs w:val="20"/>
        </w:rPr>
        <w:t>Sworn to and subscribed before me this</w:t>
      </w:r>
      <w:r w:rsidRPr="009D578F">
        <w:rPr>
          <w:szCs w:val="20"/>
        </w:rPr>
        <w:tab/>
        <w:t xml:space="preserve"> </w:t>
      </w:r>
    </w:p>
    <w:p w:rsidR="00297462" w:rsidRPr="009D578F" w:rsidRDefault="00297462" w:rsidP="00297462">
      <w:pPr>
        <w:tabs>
          <w:tab w:val="left" w:leader="underscore" w:pos="2124"/>
        </w:tabs>
        <w:rPr>
          <w:szCs w:val="20"/>
        </w:rPr>
      </w:pPr>
      <w:r w:rsidRPr="009D578F">
        <w:rPr>
          <w:szCs w:val="20"/>
        </w:rPr>
        <w:t>_________day of ______________</w:t>
      </w:r>
    </w:p>
    <w:p w:rsidR="00297462" w:rsidRPr="009D578F" w:rsidRDefault="00297462" w:rsidP="00297462">
      <w:pPr>
        <w:rPr>
          <w:szCs w:val="20"/>
        </w:rPr>
      </w:pPr>
      <w:r w:rsidRPr="009D578F">
        <w:rPr>
          <w:szCs w:val="20"/>
        </w:rPr>
        <w:t>Notary Public of New Jersey</w:t>
      </w:r>
    </w:p>
    <w:p w:rsidR="00297462" w:rsidRPr="009D578F" w:rsidRDefault="00297462" w:rsidP="00297462">
      <w:pPr>
        <w:rPr>
          <w:szCs w:val="16"/>
        </w:rPr>
      </w:pPr>
    </w:p>
    <w:p w:rsidR="00297462" w:rsidRPr="009D578F" w:rsidRDefault="00297462" w:rsidP="00297462">
      <w:pPr>
        <w:rPr>
          <w:szCs w:val="16"/>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_______________________________</w:t>
      </w:r>
    </w:p>
    <w:p w:rsidR="00297462" w:rsidRPr="009D578F" w:rsidRDefault="00297462" w:rsidP="00297462">
      <w:pPr>
        <w:rPr>
          <w:szCs w:val="18"/>
        </w:rPr>
      </w:pPr>
      <w:r w:rsidRPr="009D578F">
        <w:rPr>
          <w:szCs w:val="16"/>
        </w:rPr>
        <w:lastRenderedPageBreak/>
        <w:tab/>
      </w:r>
      <w:r w:rsidRPr="009D578F">
        <w:rPr>
          <w:szCs w:val="16"/>
        </w:rPr>
        <w:tab/>
      </w:r>
      <w:r w:rsidRPr="009D578F">
        <w:rPr>
          <w:szCs w:val="16"/>
        </w:rPr>
        <w:tab/>
      </w:r>
      <w:r w:rsidRPr="009D578F">
        <w:rPr>
          <w:szCs w:val="16"/>
        </w:rPr>
        <w:tab/>
      </w:r>
      <w:r w:rsidRPr="009D578F">
        <w:rPr>
          <w:szCs w:val="16"/>
        </w:rPr>
        <w:tab/>
      </w:r>
      <w:r w:rsidRPr="009D578F">
        <w:rPr>
          <w:szCs w:val="16"/>
        </w:rPr>
        <w:tab/>
        <w:t>Clerk</w:t>
      </w:r>
    </w:p>
    <w:p w:rsidR="00297462" w:rsidRPr="009D578F" w:rsidRDefault="00297462" w:rsidP="00297462">
      <w:pPr>
        <w:rPr>
          <w:szCs w:val="20"/>
        </w:rPr>
      </w:pPr>
    </w:p>
    <w:p w:rsidR="00297462" w:rsidRPr="009D578F" w:rsidRDefault="00297462" w:rsidP="00297462">
      <w:pPr>
        <w:rPr>
          <w:szCs w:val="20"/>
        </w:rPr>
      </w:pPr>
      <w:r w:rsidRPr="009D578F">
        <w:rPr>
          <w:szCs w:val="20"/>
        </w:rPr>
        <w:t>---------------------------------------------------------------------------------------------------------------------</w:t>
      </w:r>
    </w:p>
    <w:p w:rsidR="00297462" w:rsidRPr="009D578F" w:rsidRDefault="00297462" w:rsidP="00297462">
      <w:pPr>
        <w:jc w:val="both"/>
        <w:rPr>
          <w:szCs w:val="20"/>
        </w:rPr>
      </w:pPr>
      <w:r w:rsidRPr="009D578F">
        <w:rPr>
          <w:szCs w:val="20"/>
        </w:rPr>
        <w:t>The Municipal Clerk (or Clerk of the Board of Chosen Freeholders as the case may be) shall set forth the reason for the absence of signature of any members of the governing body.</w:t>
      </w:r>
    </w:p>
    <w:p w:rsidR="00297462" w:rsidRPr="009D578F" w:rsidRDefault="00297462" w:rsidP="00297462">
      <w:pPr>
        <w:jc w:val="both"/>
        <w:rPr>
          <w:szCs w:val="20"/>
        </w:rPr>
      </w:pPr>
    </w:p>
    <w:p w:rsidR="00297462" w:rsidRDefault="00297462" w:rsidP="00297462">
      <w:pPr>
        <w:jc w:val="both"/>
        <w:rPr>
          <w:szCs w:val="20"/>
        </w:rPr>
      </w:pPr>
      <w:r w:rsidRPr="009D578F">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rsidR="00297462" w:rsidRDefault="00297462" w:rsidP="00297462">
      <w:pPr>
        <w:jc w:val="both"/>
        <w:rPr>
          <w:szCs w:val="20"/>
        </w:rPr>
      </w:pPr>
    </w:p>
    <w:p w:rsidR="00297462" w:rsidRDefault="00297462" w:rsidP="00297462">
      <w:pPr>
        <w:pStyle w:val="NoSpacing"/>
        <w:jc w:val="center"/>
        <w:rPr>
          <w:rFonts w:eastAsia="Times New Roman"/>
          <w:b/>
          <w:bCs/>
        </w:rPr>
      </w:pPr>
      <w:r>
        <w:rPr>
          <w:rFonts w:eastAsia="Times New Roman"/>
          <w:b/>
          <w:bCs/>
        </w:rPr>
        <w:t>RESOLUTION</w:t>
      </w:r>
    </w:p>
    <w:p w:rsidR="00297462" w:rsidRDefault="00297462" w:rsidP="00297462">
      <w:pPr>
        <w:pStyle w:val="NoSpacing"/>
        <w:jc w:val="center"/>
        <w:rPr>
          <w:rFonts w:eastAsia="Times New Roman"/>
          <w:b/>
          <w:bCs/>
        </w:rPr>
      </w:pPr>
      <w:r>
        <w:rPr>
          <w:rFonts w:eastAsia="Times New Roman"/>
          <w:b/>
          <w:bCs/>
        </w:rPr>
        <w:t>2021-093</w:t>
      </w:r>
    </w:p>
    <w:p w:rsidR="00297462" w:rsidRDefault="00297462" w:rsidP="00297462">
      <w:pPr>
        <w:pStyle w:val="NoSpacing"/>
        <w:jc w:val="center"/>
        <w:rPr>
          <w:rFonts w:eastAsia="Times New Roman"/>
          <w:b/>
          <w:bCs/>
        </w:rPr>
      </w:pPr>
    </w:p>
    <w:p w:rsidR="003B76F8" w:rsidRPr="00C97F2E" w:rsidRDefault="003B76F8" w:rsidP="003B76F8">
      <w:pPr>
        <w:jc w:val="center"/>
        <w:rPr>
          <w:b/>
          <w:bCs/>
        </w:rPr>
      </w:pPr>
      <w:r w:rsidRPr="00C97F2E">
        <w:rPr>
          <w:b/>
          <w:bCs/>
        </w:rPr>
        <w:t>RESOLUTION TO ANTICIPATE MISCELLANEOUS REVENUES IN THE 2021 BUDGET USING THE THREE-YEAR AVERAGE OF REALIZED REVENUES FROM THE PRIOR THREE YEARS</w:t>
      </w:r>
    </w:p>
    <w:p w:rsidR="003B76F8" w:rsidRDefault="003B76F8" w:rsidP="003B76F8">
      <w:r w:rsidRPr="00C97F2E">
        <w:rPr>
          <w:b/>
          <w:bCs/>
        </w:rPr>
        <w:t>WHEREAS,</w:t>
      </w:r>
      <w:r>
        <w:t xml:space="preserve"> the COVID 19 pandemic had an adverse effect on the anticipated municipal revenues in the 2020 municipal current and utility fund budgets; and</w:t>
      </w:r>
    </w:p>
    <w:p w:rsidR="003B76F8" w:rsidRDefault="003B76F8" w:rsidP="003B76F8">
      <w:r w:rsidRPr="00C97F2E">
        <w:rPr>
          <w:b/>
          <w:bCs/>
        </w:rPr>
        <w:t xml:space="preserve">WHEREAS, </w:t>
      </w:r>
      <w:r>
        <w:t>Section 1 of P.L. 2020, c.74 amended N.J.S.A 40A:4-26 authorized the Director of the Division of Local Government Services (“Division”) to promulgate new standards for the anticipation of COVID-19 affected revenues in the FY2021 budget, and, if necessary, in future years and</w:t>
      </w:r>
    </w:p>
    <w:p w:rsidR="003B76F8" w:rsidRDefault="003B76F8" w:rsidP="003B76F8">
      <w:r w:rsidRPr="00C97F2E">
        <w:rPr>
          <w:b/>
          <w:bCs/>
        </w:rPr>
        <w:t>WHEREAS,</w:t>
      </w:r>
      <w:r>
        <w:t xml:space="preserve"> for FY 2021, the Director authorizes the use of a three-year average for the calculation of affected revenues; and</w:t>
      </w:r>
    </w:p>
    <w:p w:rsidR="003B76F8" w:rsidRDefault="003B76F8" w:rsidP="003B76F8">
      <w:r w:rsidRPr="00C97F2E">
        <w:rPr>
          <w:b/>
          <w:bCs/>
        </w:rPr>
        <w:t>WHEREAS,</w:t>
      </w:r>
      <w:r>
        <w:t xml:space="preserve"> the Chief Financial Officer of the Borough of Edgewater, certifies that the following revenues were affected in 2020 by the COVID 19 pandemic and that the 3-year average of the amounts realized in 2018-2020 be anticipated in the introduced budget for 2021;</w:t>
      </w:r>
    </w:p>
    <w:p w:rsidR="003B76F8" w:rsidRDefault="003B76F8" w:rsidP="003B76F8">
      <w:pPr>
        <w:jc w:val="center"/>
      </w:pPr>
    </w:p>
    <w:tbl>
      <w:tblPr>
        <w:tblW w:w="10352" w:type="dxa"/>
        <w:tblInd w:w="-502" w:type="dxa"/>
        <w:tblLook w:val="04A0" w:firstRow="1" w:lastRow="0" w:firstColumn="1" w:lastColumn="0" w:noHBand="0" w:noVBand="1"/>
      </w:tblPr>
      <w:tblGrid>
        <w:gridCol w:w="2440"/>
        <w:gridCol w:w="1978"/>
        <w:gridCol w:w="1978"/>
        <w:gridCol w:w="1978"/>
        <w:gridCol w:w="1978"/>
      </w:tblGrid>
      <w:tr w:rsidR="003B76F8" w:rsidRPr="00963EFE" w:rsidTr="0018124D">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76F8" w:rsidRPr="00963EFE" w:rsidRDefault="003B76F8" w:rsidP="0018124D">
            <w:pPr>
              <w:spacing w:after="0"/>
              <w:jc w:val="center"/>
              <w:rPr>
                <w:rFonts w:ascii="Calibri" w:eastAsia="Times New Roman" w:hAnsi="Calibri" w:cs="Calibri"/>
                <w:color w:val="000000"/>
                <w:u w:val="single"/>
              </w:rPr>
            </w:pPr>
            <w:r w:rsidRPr="00963EFE">
              <w:rPr>
                <w:rFonts w:ascii="Calibri" w:eastAsia="Times New Roman" w:hAnsi="Calibri" w:cs="Calibri"/>
                <w:color w:val="000000"/>
                <w:u w:val="single"/>
              </w:rPr>
              <w:t>Revenue Category</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jc w:val="center"/>
              <w:rPr>
                <w:rFonts w:ascii="Calibri" w:eastAsia="Times New Roman" w:hAnsi="Calibri" w:cs="Calibri"/>
                <w:color w:val="000000"/>
                <w:u w:val="single"/>
              </w:rPr>
            </w:pPr>
            <w:r w:rsidRPr="00963EFE">
              <w:rPr>
                <w:rFonts w:ascii="Calibri" w:eastAsia="Times New Roman" w:hAnsi="Calibri" w:cs="Calibri"/>
                <w:color w:val="000000"/>
                <w:u w:val="single"/>
              </w:rPr>
              <w:t>2018</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jc w:val="center"/>
              <w:rPr>
                <w:rFonts w:ascii="Calibri" w:eastAsia="Times New Roman" w:hAnsi="Calibri" w:cs="Calibri"/>
                <w:color w:val="000000"/>
                <w:u w:val="single"/>
              </w:rPr>
            </w:pPr>
            <w:r w:rsidRPr="00963EFE">
              <w:rPr>
                <w:rFonts w:ascii="Calibri" w:eastAsia="Times New Roman" w:hAnsi="Calibri" w:cs="Calibri"/>
                <w:color w:val="000000"/>
                <w:u w:val="single"/>
              </w:rPr>
              <w:t>2019</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jc w:val="center"/>
              <w:rPr>
                <w:rFonts w:ascii="Calibri" w:eastAsia="Times New Roman" w:hAnsi="Calibri" w:cs="Calibri"/>
                <w:color w:val="000000"/>
                <w:u w:val="single"/>
              </w:rPr>
            </w:pPr>
            <w:r w:rsidRPr="00963EFE">
              <w:rPr>
                <w:rFonts w:ascii="Calibri" w:eastAsia="Times New Roman" w:hAnsi="Calibri" w:cs="Calibri"/>
                <w:color w:val="000000"/>
                <w:u w:val="single"/>
              </w:rPr>
              <w:t>2020</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jc w:val="center"/>
              <w:rPr>
                <w:rFonts w:ascii="Calibri" w:eastAsia="Times New Roman" w:hAnsi="Calibri" w:cs="Calibri"/>
                <w:color w:val="000000"/>
                <w:u w:val="single"/>
              </w:rPr>
            </w:pPr>
            <w:r w:rsidRPr="00963EFE">
              <w:rPr>
                <w:rFonts w:ascii="Calibri" w:eastAsia="Times New Roman" w:hAnsi="Calibri" w:cs="Calibri"/>
                <w:color w:val="000000"/>
                <w:u w:val="single"/>
              </w:rPr>
              <w:t>Average</w:t>
            </w:r>
          </w:p>
        </w:tc>
      </w:tr>
      <w:tr w:rsidR="003B76F8" w:rsidRPr="00963EFE" w:rsidTr="0018124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w:t>
            </w:r>
          </w:p>
        </w:tc>
      </w:tr>
      <w:tr w:rsidR="003B76F8" w:rsidRPr="00963EFE" w:rsidTr="0018124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Municipal Court</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188,306.00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212,587.00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72,796.00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157,896.33 </w:t>
            </w:r>
          </w:p>
        </w:tc>
      </w:tr>
      <w:tr w:rsidR="003B76F8" w:rsidRPr="00963EFE" w:rsidTr="0018124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Sewer Fees</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652,758.00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587,850.00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324,783.00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521,797.00 </w:t>
            </w:r>
          </w:p>
        </w:tc>
      </w:tr>
      <w:tr w:rsidR="003B76F8" w:rsidRPr="00963EFE" w:rsidTr="0018124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Hotel Tax</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536,274.00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505,850.00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263,763.00 </w:t>
            </w:r>
          </w:p>
        </w:tc>
        <w:tc>
          <w:tcPr>
            <w:tcW w:w="1978" w:type="dxa"/>
            <w:tcBorders>
              <w:top w:val="nil"/>
              <w:left w:val="nil"/>
              <w:bottom w:val="single" w:sz="4" w:space="0" w:color="auto"/>
              <w:right w:val="single" w:sz="4" w:space="0" w:color="auto"/>
            </w:tcBorders>
            <w:shd w:val="clear" w:color="auto" w:fill="auto"/>
            <w:noWrap/>
            <w:vAlign w:val="bottom"/>
            <w:hideMark/>
          </w:tcPr>
          <w:p w:rsidR="003B76F8" w:rsidRPr="00963EFE" w:rsidRDefault="003B76F8" w:rsidP="0018124D">
            <w:pPr>
              <w:spacing w:after="0"/>
              <w:rPr>
                <w:rFonts w:ascii="Calibri" w:eastAsia="Times New Roman" w:hAnsi="Calibri" w:cs="Calibri"/>
                <w:color w:val="000000"/>
              </w:rPr>
            </w:pPr>
            <w:r w:rsidRPr="00963EFE">
              <w:rPr>
                <w:rFonts w:ascii="Calibri" w:eastAsia="Times New Roman" w:hAnsi="Calibri" w:cs="Calibri"/>
                <w:color w:val="000000"/>
              </w:rPr>
              <w:t xml:space="preserve">                   435,295.67 </w:t>
            </w:r>
          </w:p>
        </w:tc>
      </w:tr>
    </w:tbl>
    <w:p w:rsidR="003B76F8" w:rsidRDefault="003B76F8" w:rsidP="003B76F8">
      <w:r w:rsidRPr="00C97F2E">
        <w:rPr>
          <w:b/>
          <w:bCs/>
        </w:rPr>
        <w:t>NOW, THEREFORE BE IT RESOLVED</w:t>
      </w:r>
      <w:r>
        <w:t xml:space="preserve"> by the Mayor and Council of the Borough of Edgewater in the County of Bergen, State of New Jersey that the above referenced revenues be anticipated using the 3-year average as permitted by the amendments to 40A: 4-26, adopted by the P.L. 2020, c. 74</w:t>
      </w:r>
    </w:p>
    <w:p w:rsidR="003B76F8" w:rsidRDefault="003B76F8" w:rsidP="003B76F8"/>
    <w:p w:rsidR="00851C0E" w:rsidRDefault="00851C0E" w:rsidP="003B76F8"/>
    <w:p w:rsidR="003B76F8" w:rsidRDefault="003B76F8" w:rsidP="003B76F8">
      <w:pPr>
        <w:pStyle w:val="NoSpacing"/>
        <w:jc w:val="center"/>
        <w:rPr>
          <w:rFonts w:eastAsia="Times New Roman"/>
          <w:b/>
          <w:bCs/>
        </w:rPr>
      </w:pPr>
      <w:r>
        <w:rPr>
          <w:rFonts w:eastAsia="Times New Roman"/>
          <w:b/>
          <w:bCs/>
        </w:rPr>
        <w:t>RESOLUTION</w:t>
      </w:r>
    </w:p>
    <w:p w:rsidR="003B76F8" w:rsidRDefault="003B76F8" w:rsidP="003B76F8">
      <w:pPr>
        <w:pStyle w:val="NoSpacing"/>
        <w:jc w:val="center"/>
        <w:rPr>
          <w:rFonts w:eastAsia="Times New Roman"/>
          <w:b/>
          <w:bCs/>
        </w:rPr>
      </w:pPr>
      <w:r>
        <w:rPr>
          <w:rFonts w:eastAsia="Times New Roman"/>
          <w:b/>
          <w:bCs/>
        </w:rPr>
        <w:t>2021-094</w:t>
      </w:r>
    </w:p>
    <w:p w:rsidR="003B76F8" w:rsidRDefault="003B76F8" w:rsidP="003B76F8">
      <w:pPr>
        <w:pStyle w:val="NoSpacing"/>
        <w:jc w:val="center"/>
        <w:rPr>
          <w:rFonts w:eastAsia="Times New Roman"/>
          <w:b/>
          <w:bCs/>
        </w:rPr>
      </w:pPr>
    </w:p>
    <w:p w:rsidR="003B76F8" w:rsidRDefault="003B76F8" w:rsidP="003B76F8">
      <w:pPr>
        <w:pStyle w:val="NoSpacing"/>
        <w:rPr>
          <w:rFonts w:eastAsia="Times New Roman"/>
          <w:b/>
          <w:bCs/>
        </w:rPr>
      </w:pPr>
    </w:p>
    <w:p w:rsidR="003B76F8" w:rsidRPr="003B76F8" w:rsidRDefault="003B76F8" w:rsidP="003B76F8">
      <w:pPr>
        <w:spacing w:after="0"/>
        <w:rPr>
          <w:rFonts w:eastAsiaTheme="minorHAnsi"/>
        </w:rPr>
      </w:pPr>
      <w:r w:rsidRPr="003B76F8">
        <w:rPr>
          <w:rFonts w:eastAsiaTheme="minorHAnsi"/>
          <w:b/>
          <w:bCs/>
        </w:rPr>
        <w:lastRenderedPageBreak/>
        <w:t>WHEREAS,</w:t>
      </w:r>
      <w:r w:rsidRPr="003B76F8">
        <w:rPr>
          <w:rFonts w:eastAsiaTheme="minorHAnsi"/>
        </w:rPr>
        <w:t xml:space="preserve"> the Borough of Edgewater adopted a Special Emergency Resolution and Ordinance related to COVID-19 revenue losses for $1,350,000; and</w:t>
      </w:r>
    </w:p>
    <w:p w:rsidR="003B76F8" w:rsidRPr="003B76F8" w:rsidRDefault="003B76F8" w:rsidP="003B76F8">
      <w:pPr>
        <w:spacing w:after="0"/>
        <w:rPr>
          <w:rFonts w:eastAsiaTheme="minorHAnsi"/>
          <w:b/>
          <w:bCs/>
        </w:rPr>
      </w:pPr>
    </w:p>
    <w:p w:rsidR="003B76F8" w:rsidRPr="003B76F8" w:rsidRDefault="003B76F8" w:rsidP="003B76F8">
      <w:pPr>
        <w:spacing w:after="0"/>
        <w:rPr>
          <w:rFonts w:eastAsiaTheme="minorHAnsi"/>
        </w:rPr>
      </w:pPr>
      <w:r w:rsidRPr="003B76F8">
        <w:rPr>
          <w:rFonts w:eastAsiaTheme="minorHAnsi"/>
          <w:b/>
          <w:bCs/>
        </w:rPr>
        <w:t>WHEREAS,</w:t>
      </w:r>
      <w:r w:rsidRPr="003B76F8">
        <w:rPr>
          <w:rFonts w:eastAsiaTheme="minorHAnsi"/>
        </w:rPr>
        <w:t xml:space="preserve"> the actual amount required was $1,144,575; and</w:t>
      </w:r>
    </w:p>
    <w:p w:rsidR="003B76F8" w:rsidRPr="003B76F8" w:rsidRDefault="003B76F8" w:rsidP="003B76F8">
      <w:pPr>
        <w:spacing w:after="0"/>
        <w:rPr>
          <w:rFonts w:eastAsiaTheme="minorHAnsi"/>
        </w:rPr>
      </w:pPr>
    </w:p>
    <w:p w:rsidR="003B76F8" w:rsidRPr="003B76F8" w:rsidRDefault="003B76F8" w:rsidP="003B76F8">
      <w:pPr>
        <w:spacing w:after="0"/>
        <w:rPr>
          <w:rFonts w:eastAsiaTheme="minorHAnsi"/>
        </w:rPr>
      </w:pPr>
      <w:r w:rsidRPr="003B76F8">
        <w:rPr>
          <w:rFonts w:eastAsiaTheme="minorHAnsi"/>
          <w:b/>
          <w:bCs/>
        </w:rPr>
        <w:t>WHEREAS</w:t>
      </w:r>
      <w:r w:rsidRPr="003B76F8">
        <w:rPr>
          <w:rFonts w:eastAsiaTheme="minorHAnsi"/>
        </w:rPr>
        <w:t>, the difference of $205,425 must be cancelled.</w:t>
      </w:r>
    </w:p>
    <w:p w:rsidR="003B76F8" w:rsidRPr="003B76F8" w:rsidRDefault="003B76F8" w:rsidP="003B76F8">
      <w:pPr>
        <w:spacing w:after="0"/>
        <w:rPr>
          <w:rFonts w:eastAsiaTheme="minorHAnsi"/>
        </w:rPr>
      </w:pPr>
    </w:p>
    <w:p w:rsidR="003B76F8" w:rsidRPr="003B76F8" w:rsidRDefault="003B76F8" w:rsidP="003B76F8">
      <w:pPr>
        <w:spacing w:after="0"/>
        <w:rPr>
          <w:rFonts w:eastAsiaTheme="minorHAnsi"/>
        </w:rPr>
      </w:pPr>
      <w:r w:rsidRPr="003B76F8">
        <w:rPr>
          <w:rFonts w:eastAsiaTheme="minorHAnsi"/>
          <w:b/>
          <w:bCs/>
        </w:rPr>
        <w:t>NOW THEREFORE BE IT RESOLVED,</w:t>
      </w:r>
      <w:r w:rsidRPr="003B76F8">
        <w:rPr>
          <w:rFonts w:eastAsiaTheme="minorHAnsi"/>
        </w:rPr>
        <w:t xml:space="preserve"> that the over appropriation of $205,425 included in the COVID-19 Special Emergency is hereby cancelled as follows:</w:t>
      </w:r>
    </w:p>
    <w:p w:rsidR="003B76F8" w:rsidRPr="003B76F8" w:rsidRDefault="003B76F8" w:rsidP="003B76F8">
      <w:pPr>
        <w:jc w:val="both"/>
        <w:rPr>
          <w:rFonts w:eastAsiaTheme="minorHAnsi"/>
        </w:rPr>
      </w:pPr>
    </w:p>
    <w:tbl>
      <w:tblPr>
        <w:tblStyle w:val="TableGrid"/>
        <w:tblpPr w:leftFromText="180" w:rightFromText="180" w:vertAnchor="text" w:tblpY="1"/>
        <w:tblOverlap w:val="never"/>
        <w:tblW w:w="7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52"/>
        <w:gridCol w:w="72"/>
        <w:gridCol w:w="164"/>
        <w:gridCol w:w="1328"/>
        <w:gridCol w:w="688"/>
        <w:gridCol w:w="1328"/>
        <w:gridCol w:w="2016"/>
      </w:tblGrid>
      <w:tr w:rsidR="00B23197" w:rsidRPr="003B76F8" w:rsidTr="00515F6C">
        <w:tc>
          <w:tcPr>
            <w:tcW w:w="1564" w:type="dxa"/>
          </w:tcPr>
          <w:p w:rsidR="003B76F8" w:rsidRPr="003B76F8" w:rsidRDefault="003B76F8" w:rsidP="003B76F8">
            <w:pPr>
              <w:jc w:val="both"/>
              <w:rPr>
                <w:rFonts w:eastAsiaTheme="minorEastAsia"/>
              </w:rPr>
            </w:pPr>
          </w:p>
        </w:tc>
        <w:tc>
          <w:tcPr>
            <w:tcW w:w="2016" w:type="dxa"/>
            <w:gridSpan w:val="4"/>
          </w:tcPr>
          <w:p w:rsidR="003B76F8" w:rsidRPr="003B76F8" w:rsidRDefault="003B76F8" w:rsidP="003B76F8">
            <w:pPr>
              <w:jc w:val="center"/>
              <w:rPr>
                <w:rFonts w:eastAsiaTheme="minorEastAsia"/>
                <w:b/>
                <w:bCs/>
              </w:rPr>
            </w:pPr>
            <w:r w:rsidRPr="003B76F8">
              <w:rPr>
                <w:rFonts w:eastAsiaTheme="minorEastAsia"/>
                <w:b/>
                <w:bCs/>
              </w:rPr>
              <w:t>Realized</w:t>
            </w:r>
          </w:p>
          <w:p w:rsidR="003B76F8" w:rsidRPr="003B76F8" w:rsidRDefault="003B76F8" w:rsidP="003B76F8">
            <w:pPr>
              <w:jc w:val="center"/>
              <w:rPr>
                <w:rFonts w:eastAsiaTheme="minorEastAsia"/>
                <w:b/>
                <w:bCs/>
                <w:u w:val="single"/>
              </w:rPr>
            </w:pPr>
            <w:r w:rsidRPr="003B76F8">
              <w:rPr>
                <w:rFonts w:eastAsiaTheme="minorEastAsia"/>
                <w:b/>
                <w:bCs/>
                <w:u w:val="single"/>
              </w:rPr>
              <w:t>2019</w:t>
            </w:r>
          </w:p>
        </w:tc>
        <w:tc>
          <w:tcPr>
            <w:tcW w:w="2016" w:type="dxa"/>
            <w:gridSpan w:val="2"/>
          </w:tcPr>
          <w:p w:rsidR="003B76F8" w:rsidRPr="003B76F8" w:rsidRDefault="003B76F8" w:rsidP="003B76F8">
            <w:pPr>
              <w:jc w:val="center"/>
              <w:rPr>
                <w:rFonts w:eastAsiaTheme="minorEastAsia"/>
                <w:b/>
                <w:bCs/>
              </w:rPr>
            </w:pPr>
            <w:r w:rsidRPr="003B76F8">
              <w:rPr>
                <w:rFonts w:eastAsiaTheme="minorEastAsia"/>
                <w:b/>
                <w:bCs/>
              </w:rPr>
              <w:t>Realized</w:t>
            </w:r>
          </w:p>
          <w:p w:rsidR="003B76F8" w:rsidRPr="003B76F8" w:rsidRDefault="003B76F8" w:rsidP="003B76F8">
            <w:pPr>
              <w:jc w:val="center"/>
              <w:rPr>
                <w:rFonts w:eastAsiaTheme="minorEastAsia"/>
                <w:b/>
                <w:bCs/>
                <w:u w:val="single"/>
              </w:rPr>
            </w:pPr>
            <w:r w:rsidRPr="003B76F8">
              <w:rPr>
                <w:rFonts w:eastAsiaTheme="minorEastAsia"/>
                <w:b/>
                <w:bCs/>
                <w:u w:val="single"/>
              </w:rPr>
              <w:t>2020</w:t>
            </w:r>
          </w:p>
        </w:tc>
        <w:tc>
          <w:tcPr>
            <w:tcW w:w="2016" w:type="dxa"/>
          </w:tcPr>
          <w:p w:rsidR="003B76F8" w:rsidRPr="003B76F8" w:rsidRDefault="003B76F8" w:rsidP="003B76F8">
            <w:pPr>
              <w:jc w:val="center"/>
              <w:rPr>
                <w:rFonts w:eastAsiaTheme="minorEastAsia"/>
                <w:b/>
                <w:bCs/>
              </w:rPr>
            </w:pPr>
          </w:p>
          <w:p w:rsidR="003B76F8" w:rsidRPr="003B76F8" w:rsidRDefault="003B76F8" w:rsidP="003B76F8">
            <w:pPr>
              <w:jc w:val="center"/>
              <w:rPr>
                <w:rFonts w:eastAsiaTheme="minorEastAsia"/>
                <w:b/>
                <w:bCs/>
                <w:u w:val="single"/>
              </w:rPr>
            </w:pPr>
            <w:r w:rsidRPr="003B76F8">
              <w:rPr>
                <w:rFonts w:eastAsiaTheme="minorEastAsia"/>
                <w:b/>
                <w:bCs/>
                <w:u w:val="single"/>
              </w:rPr>
              <w:t>Shortfall</w:t>
            </w:r>
          </w:p>
        </w:tc>
      </w:tr>
      <w:tr w:rsidR="00B23197" w:rsidRPr="003B76F8" w:rsidTr="00515F6C">
        <w:tc>
          <w:tcPr>
            <w:tcW w:w="1564" w:type="dxa"/>
          </w:tcPr>
          <w:p w:rsidR="003B76F8" w:rsidRPr="003B76F8" w:rsidRDefault="003B76F8" w:rsidP="003B76F8">
            <w:pPr>
              <w:jc w:val="both"/>
              <w:rPr>
                <w:rFonts w:eastAsiaTheme="minorEastAsia"/>
              </w:rPr>
            </w:pPr>
          </w:p>
        </w:tc>
        <w:tc>
          <w:tcPr>
            <w:tcW w:w="2016" w:type="dxa"/>
            <w:gridSpan w:val="4"/>
          </w:tcPr>
          <w:p w:rsidR="003B76F8" w:rsidRPr="003B76F8" w:rsidRDefault="003B76F8" w:rsidP="003B76F8">
            <w:pPr>
              <w:tabs>
                <w:tab w:val="decimal" w:pos="1146"/>
              </w:tabs>
              <w:jc w:val="both"/>
              <w:rPr>
                <w:rFonts w:eastAsiaTheme="minorEastAsia"/>
              </w:rPr>
            </w:pPr>
          </w:p>
        </w:tc>
        <w:tc>
          <w:tcPr>
            <w:tcW w:w="2016" w:type="dxa"/>
            <w:gridSpan w:val="2"/>
          </w:tcPr>
          <w:p w:rsidR="003B76F8" w:rsidRPr="003B76F8" w:rsidRDefault="003B76F8" w:rsidP="003B76F8">
            <w:pPr>
              <w:tabs>
                <w:tab w:val="decimal" w:pos="1110"/>
              </w:tabs>
              <w:jc w:val="both"/>
              <w:rPr>
                <w:rFonts w:eastAsiaTheme="minorEastAsia"/>
              </w:rPr>
            </w:pPr>
          </w:p>
        </w:tc>
        <w:tc>
          <w:tcPr>
            <w:tcW w:w="2016" w:type="dxa"/>
          </w:tcPr>
          <w:p w:rsidR="003B76F8" w:rsidRPr="003B76F8" w:rsidRDefault="003B76F8" w:rsidP="003B76F8">
            <w:pPr>
              <w:tabs>
                <w:tab w:val="decimal" w:pos="1164"/>
              </w:tabs>
              <w:jc w:val="both"/>
              <w:rPr>
                <w:rFonts w:eastAsiaTheme="minorEastAsia"/>
              </w:rPr>
            </w:pPr>
          </w:p>
        </w:tc>
      </w:tr>
      <w:tr w:rsidR="00B23197" w:rsidRPr="003B76F8" w:rsidTr="00515F6C">
        <w:tc>
          <w:tcPr>
            <w:tcW w:w="1564" w:type="dxa"/>
          </w:tcPr>
          <w:p w:rsidR="003B76F8" w:rsidRPr="003B76F8" w:rsidRDefault="003B76F8" w:rsidP="003B76F8">
            <w:pPr>
              <w:jc w:val="both"/>
              <w:rPr>
                <w:rFonts w:eastAsiaTheme="minorEastAsia"/>
              </w:rPr>
            </w:pPr>
          </w:p>
        </w:tc>
        <w:tc>
          <w:tcPr>
            <w:tcW w:w="2016" w:type="dxa"/>
            <w:gridSpan w:val="4"/>
          </w:tcPr>
          <w:p w:rsidR="003B76F8" w:rsidRPr="003B76F8" w:rsidRDefault="003B76F8" w:rsidP="003B76F8">
            <w:pPr>
              <w:tabs>
                <w:tab w:val="decimal" w:pos="1146"/>
              </w:tabs>
              <w:jc w:val="both"/>
              <w:rPr>
                <w:rFonts w:eastAsiaTheme="minorEastAsia"/>
              </w:rPr>
            </w:pPr>
          </w:p>
        </w:tc>
        <w:tc>
          <w:tcPr>
            <w:tcW w:w="2016" w:type="dxa"/>
            <w:gridSpan w:val="2"/>
          </w:tcPr>
          <w:p w:rsidR="003B76F8" w:rsidRPr="003B76F8" w:rsidRDefault="003B76F8" w:rsidP="003B76F8">
            <w:pPr>
              <w:tabs>
                <w:tab w:val="decimal" w:pos="1110"/>
              </w:tabs>
              <w:jc w:val="both"/>
              <w:rPr>
                <w:rFonts w:eastAsiaTheme="minorEastAsia"/>
              </w:rPr>
            </w:pPr>
          </w:p>
        </w:tc>
        <w:tc>
          <w:tcPr>
            <w:tcW w:w="2016" w:type="dxa"/>
          </w:tcPr>
          <w:p w:rsidR="003B76F8" w:rsidRPr="003B76F8" w:rsidRDefault="003B76F8" w:rsidP="003B76F8">
            <w:pPr>
              <w:tabs>
                <w:tab w:val="decimal" w:pos="1164"/>
              </w:tabs>
              <w:jc w:val="both"/>
              <w:rPr>
                <w:rFonts w:eastAsiaTheme="minorEastAsia"/>
              </w:rPr>
            </w:pPr>
          </w:p>
        </w:tc>
      </w:tr>
      <w:tr w:rsidR="00B23197" w:rsidRPr="003B76F8" w:rsidTr="00515F6C">
        <w:tc>
          <w:tcPr>
            <w:tcW w:w="1564" w:type="dxa"/>
          </w:tcPr>
          <w:p w:rsidR="003B76F8" w:rsidRPr="003B76F8" w:rsidRDefault="003B76F8" w:rsidP="003B76F8">
            <w:pPr>
              <w:jc w:val="both"/>
              <w:rPr>
                <w:rFonts w:eastAsiaTheme="minorEastAsia"/>
              </w:rPr>
            </w:pPr>
            <w:r w:rsidRPr="003B76F8">
              <w:rPr>
                <w:rFonts w:eastAsiaTheme="minorEastAsia"/>
              </w:rPr>
              <w:t>Municipal Court</w:t>
            </w:r>
          </w:p>
        </w:tc>
        <w:tc>
          <w:tcPr>
            <w:tcW w:w="2016" w:type="dxa"/>
            <w:gridSpan w:val="4"/>
          </w:tcPr>
          <w:p w:rsidR="003B76F8" w:rsidRPr="003B76F8" w:rsidRDefault="003B76F8" w:rsidP="003B76F8">
            <w:pPr>
              <w:tabs>
                <w:tab w:val="decimal" w:pos="1146"/>
              </w:tabs>
              <w:jc w:val="both"/>
              <w:rPr>
                <w:rFonts w:eastAsiaTheme="minorEastAsia"/>
              </w:rPr>
            </w:pPr>
            <w:r w:rsidRPr="003B76F8">
              <w:rPr>
                <w:rFonts w:eastAsiaTheme="minorEastAsia"/>
              </w:rPr>
              <w:t>212,587</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75,796</w:t>
            </w:r>
          </w:p>
        </w:tc>
        <w:tc>
          <w:tcPr>
            <w:tcW w:w="2016" w:type="dxa"/>
          </w:tcPr>
          <w:p w:rsidR="003B76F8" w:rsidRPr="003B76F8" w:rsidRDefault="003B76F8" w:rsidP="003B76F8">
            <w:pPr>
              <w:tabs>
                <w:tab w:val="decimal" w:pos="1164"/>
              </w:tabs>
              <w:jc w:val="both"/>
              <w:rPr>
                <w:rFonts w:eastAsiaTheme="minorEastAsia"/>
              </w:rPr>
            </w:pPr>
            <w:r w:rsidRPr="003B76F8">
              <w:rPr>
                <w:rFonts w:eastAsiaTheme="minorEastAsia"/>
              </w:rPr>
              <w:t>(136,791)</w:t>
            </w:r>
          </w:p>
        </w:tc>
      </w:tr>
      <w:tr w:rsidR="00B23197" w:rsidRPr="003B76F8" w:rsidTr="00515F6C">
        <w:tc>
          <w:tcPr>
            <w:tcW w:w="1564" w:type="dxa"/>
          </w:tcPr>
          <w:p w:rsidR="003B76F8" w:rsidRPr="003B76F8" w:rsidRDefault="003B76F8" w:rsidP="003B76F8">
            <w:pPr>
              <w:jc w:val="both"/>
              <w:rPr>
                <w:rFonts w:eastAsiaTheme="minorEastAsia"/>
              </w:rPr>
            </w:pPr>
            <w:r w:rsidRPr="003B76F8">
              <w:rPr>
                <w:rFonts w:eastAsiaTheme="minorEastAsia"/>
              </w:rPr>
              <w:t>Fees and Permits</w:t>
            </w:r>
          </w:p>
        </w:tc>
        <w:tc>
          <w:tcPr>
            <w:tcW w:w="2016" w:type="dxa"/>
            <w:gridSpan w:val="4"/>
          </w:tcPr>
          <w:p w:rsidR="003B76F8" w:rsidRPr="003B76F8" w:rsidRDefault="003B76F8" w:rsidP="003B76F8">
            <w:pPr>
              <w:tabs>
                <w:tab w:val="decimal" w:pos="1146"/>
              </w:tabs>
              <w:jc w:val="both"/>
              <w:rPr>
                <w:rFonts w:eastAsiaTheme="minorEastAsia"/>
              </w:rPr>
            </w:pPr>
            <w:r w:rsidRPr="003B76F8">
              <w:rPr>
                <w:rFonts w:eastAsiaTheme="minorEastAsia"/>
              </w:rPr>
              <w:t>696,679</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299,999</w:t>
            </w:r>
          </w:p>
        </w:tc>
        <w:tc>
          <w:tcPr>
            <w:tcW w:w="2016" w:type="dxa"/>
          </w:tcPr>
          <w:p w:rsidR="003B76F8" w:rsidRPr="003B76F8" w:rsidRDefault="003B76F8" w:rsidP="003B76F8">
            <w:pPr>
              <w:tabs>
                <w:tab w:val="decimal" w:pos="1164"/>
              </w:tabs>
              <w:jc w:val="both"/>
              <w:rPr>
                <w:rFonts w:eastAsiaTheme="minorEastAsia"/>
              </w:rPr>
            </w:pPr>
            <w:r w:rsidRPr="003B76F8">
              <w:rPr>
                <w:rFonts w:eastAsiaTheme="minorEastAsia"/>
              </w:rPr>
              <w:t>(396,680)</w:t>
            </w:r>
          </w:p>
        </w:tc>
      </w:tr>
      <w:tr w:rsidR="00B23197" w:rsidRPr="003B76F8" w:rsidTr="00515F6C">
        <w:tc>
          <w:tcPr>
            <w:tcW w:w="1564" w:type="dxa"/>
          </w:tcPr>
          <w:p w:rsidR="003B76F8" w:rsidRPr="003B76F8" w:rsidRDefault="003B76F8" w:rsidP="003B76F8">
            <w:pPr>
              <w:jc w:val="both"/>
              <w:rPr>
                <w:rFonts w:eastAsiaTheme="minorEastAsia"/>
              </w:rPr>
            </w:pPr>
            <w:r w:rsidRPr="003B76F8">
              <w:rPr>
                <w:rFonts w:eastAsiaTheme="minorEastAsia"/>
              </w:rPr>
              <w:t>Interest on Deposits</w:t>
            </w:r>
          </w:p>
        </w:tc>
        <w:tc>
          <w:tcPr>
            <w:tcW w:w="2016" w:type="dxa"/>
            <w:gridSpan w:val="4"/>
          </w:tcPr>
          <w:p w:rsidR="003B76F8" w:rsidRPr="003B76F8" w:rsidRDefault="003B76F8" w:rsidP="003B76F8">
            <w:pPr>
              <w:tabs>
                <w:tab w:val="decimal" w:pos="1146"/>
              </w:tabs>
              <w:jc w:val="both"/>
              <w:rPr>
                <w:rFonts w:eastAsiaTheme="minorEastAsia"/>
              </w:rPr>
            </w:pPr>
            <w:r w:rsidRPr="003B76F8">
              <w:rPr>
                <w:rFonts w:eastAsiaTheme="minorEastAsia"/>
              </w:rPr>
              <w:t>47,895</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15,240</w:t>
            </w:r>
          </w:p>
        </w:tc>
        <w:tc>
          <w:tcPr>
            <w:tcW w:w="2016" w:type="dxa"/>
          </w:tcPr>
          <w:p w:rsidR="003B76F8" w:rsidRPr="003B76F8" w:rsidRDefault="003B76F8" w:rsidP="003B76F8">
            <w:pPr>
              <w:tabs>
                <w:tab w:val="decimal" w:pos="1164"/>
              </w:tabs>
              <w:jc w:val="both"/>
              <w:rPr>
                <w:rFonts w:eastAsiaTheme="minorEastAsia"/>
              </w:rPr>
            </w:pPr>
            <w:r w:rsidRPr="003B76F8">
              <w:rPr>
                <w:rFonts w:eastAsiaTheme="minorEastAsia"/>
              </w:rPr>
              <w:t>(32,655)</w:t>
            </w:r>
          </w:p>
        </w:tc>
      </w:tr>
      <w:tr w:rsidR="00B23197" w:rsidRPr="003B76F8" w:rsidTr="00515F6C">
        <w:tc>
          <w:tcPr>
            <w:tcW w:w="1564" w:type="dxa"/>
          </w:tcPr>
          <w:p w:rsidR="003B76F8" w:rsidRPr="003B76F8" w:rsidRDefault="003B76F8" w:rsidP="003B76F8">
            <w:pPr>
              <w:jc w:val="both"/>
              <w:rPr>
                <w:rFonts w:eastAsiaTheme="minorEastAsia"/>
              </w:rPr>
            </w:pPr>
            <w:r w:rsidRPr="003B76F8">
              <w:rPr>
                <w:rFonts w:eastAsiaTheme="minorEastAsia"/>
              </w:rPr>
              <w:t>Uniform Construction Code</w:t>
            </w:r>
          </w:p>
        </w:tc>
        <w:tc>
          <w:tcPr>
            <w:tcW w:w="2016" w:type="dxa"/>
            <w:gridSpan w:val="4"/>
          </w:tcPr>
          <w:p w:rsidR="003B76F8" w:rsidRPr="003B76F8" w:rsidRDefault="003B76F8" w:rsidP="003B76F8">
            <w:pPr>
              <w:tabs>
                <w:tab w:val="decimal" w:pos="1146"/>
              </w:tabs>
              <w:jc w:val="both"/>
              <w:rPr>
                <w:rFonts w:eastAsiaTheme="minorEastAsia"/>
              </w:rPr>
            </w:pPr>
            <w:r w:rsidRPr="003B76F8">
              <w:rPr>
                <w:rFonts w:eastAsiaTheme="minorEastAsia"/>
              </w:rPr>
              <w:t>589,005</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515,710</w:t>
            </w:r>
          </w:p>
        </w:tc>
        <w:tc>
          <w:tcPr>
            <w:tcW w:w="2016" w:type="dxa"/>
          </w:tcPr>
          <w:p w:rsidR="003B76F8" w:rsidRPr="003B76F8" w:rsidRDefault="003B76F8" w:rsidP="003B76F8">
            <w:pPr>
              <w:tabs>
                <w:tab w:val="decimal" w:pos="1164"/>
              </w:tabs>
              <w:jc w:val="both"/>
              <w:rPr>
                <w:rFonts w:eastAsiaTheme="minorEastAsia"/>
              </w:rPr>
            </w:pPr>
            <w:r w:rsidRPr="003B76F8">
              <w:rPr>
                <w:rFonts w:eastAsiaTheme="minorEastAsia"/>
              </w:rPr>
              <w:t>(73,295)</w:t>
            </w:r>
          </w:p>
        </w:tc>
      </w:tr>
      <w:tr w:rsidR="00B23197" w:rsidRPr="003B76F8" w:rsidTr="00515F6C">
        <w:trPr>
          <w:gridAfter w:val="2"/>
          <w:wAfter w:w="3344" w:type="dxa"/>
        </w:trPr>
        <w:tc>
          <w:tcPr>
            <w:tcW w:w="2016" w:type="dxa"/>
            <w:gridSpan w:val="2"/>
          </w:tcPr>
          <w:p w:rsidR="003B76F8" w:rsidRPr="003B76F8" w:rsidRDefault="003B76F8" w:rsidP="003B76F8">
            <w:pPr>
              <w:tabs>
                <w:tab w:val="decimal" w:pos="1146"/>
              </w:tabs>
              <w:jc w:val="both"/>
              <w:rPr>
                <w:rFonts w:eastAsiaTheme="minorEastAsia"/>
              </w:rPr>
            </w:pPr>
          </w:p>
        </w:tc>
        <w:tc>
          <w:tcPr>
            <w:tcW w:w="236" w:type="dxa"/>
            <w:gridSpan w:val="2"/>
          </w:tcPr>
          <w:p w:rsidR="003B76F8" w:rsidRPr="003B76F8" w:rsidRDefault="003B76F8" w:rsidP="003B76F8">
            <w:pPr>
              <w:tabs>
                <w:tab w:val="decimal" w:pos="1110"/>
              </w:tabs>
              <w:jc w:val="both"/>
              <w:rPr>
                <w:rFonts w:eastAsiaTheme="minorEastAsia"/>
              </w:rPr>
            </w:pPr>
          </w:p>
        </w:tc>
        <w:tc>
          <w:tcPr>
            <w:tcW w:w="2016" w:type="dxa"/>
            <w:gridSpan w:val="2"/>
          </w:tcPr>
          <w:p w:rsidR="003B76F8" w:rsidRPr="003B76F8" w:rsidRDefault="003B76F8" w:rsidP="003B76F8">
            <w:pPr>
              <w:tabs>
                <w:tab w:val="decimal" w:pos="1164"/>
              </w:tabs>
              <w:jc w:val="both"/>
              <w:rPr>
                <w:rFonts w:eastAsiaTheme="minorEastAsia"/>
              </w:rPr>
            </w:pPr>
          </w:p>
        </w:tc>
      </w:tr>
      <w:tr w:rsidR="00B23197" w:rsidRPr="003B76F8" w:rsidTr="00515F6C">
        <w:tc>
          <w:tcPr>
            <w:tcW w:w="2088" w:type="dxa"/>
            <w:gridSpan w:val="3"/>
          </w:tcPr>
          <w:p w:rsidR="003B76F8" w:rsidRPr="003B76F8" w:rsidRDefault="003B76F8" w:rsidP="003B76F8">
            <w:pPr>
              <w:tabs>
                <w:tab w:val="left" w:pos="2880"/>
              </w:tabs>
              <w:jc w:val="both"/>
              <w:rPr>
                <w:rFonts w:eastAsiaTheme="minorEastAsia"/>
              </w:rPr>
            </w:pPr>
          </w:p>
        </w:tc>
        <w:tc>
          <w:tcPr>
            <w:tcW w:w="1492" w:type="dxa"/>
            <w:gridSpan w:val="2"/>
          </w:tcPr>
          <w:p w:rsidR="003B76F8" w:rsidRPr="003B76F8" w:rsidRDefault="003B76F8" w:rsidP="003B76F8">
            <w:pPr>
              <w:tabs>
                <w:tab w:val="decimal" w:pos="1146"/>
              </w:tabs>
              <w:jc w:val="both"/>
              <w:rPr>
                <w:rFonts w:eastAsiaTheme="minorEastAsia"/>
              </w:rPr>
            </w:pPr>
          </w:p>
        </w:tc>
        <w:tc>
          <w:tcPr>
            <w:tcW w:w="2016" w:type="dxa"/>
            <w:gridSpan w:val="2"/>
          </w:tcPr>
          <w:p w:rsidR="003B76F8" w:rsidRPr="003B76F8" w:rsidRDefault="003B76F8" w:rsidP="003B76F8">
            <w:pPr>
              <w:tabs>
                <w:tab w:val="decimal" w:pos="1110"/>
              </w:tabs>
              <w:jc w:val="both"/>
              <w:rPr>
                <w:rFonts w:eastAsiaTheme="minorEastAsia"/>
              </w:rPr>
            </w:pPr>
          </w:p>
        </w:tc>
        <w:tc>
          <w:tcPr>
            <w:tcW w:w="2016" w:type="dxa"/>
          </w:tcPr>
          <w:p w:rsidR="003B76F8" w:rsidRPr="003B76F8" w:rsidRDefault="003B76F8" w:rsidP="003B76F8">
            <w:pPr>
              <w:tabs>
                <w:tab w:val="decimal" w:pos="1164"/>
              </w:tabs>
              <w:jc w:val="both"/>
              <w:rPr>
                <w:rFonts w:eastAsiaTheme="minorEastAsia"/>
              </w:rPr>
            </w:pPr>
          </w:p>
        </w:tc>
      </w:tr>
      <w:tr w:rsidR="00B23197" w:rsidRPr="003B76F8" w:rsidTr="00515F6C">
        <w:tc>
          <w:tcPr>
            <w:tcW w:w="2088" w:type="dxa"/>
            <w:gridSpan w:val="3"/>
          </w:tcPr>
          <w:p w:rsidR="003B76F8" w:rsidRPr="003B76F8" w:rsidRDefault="003B76F8" w:rsidP="003B76F8">
            <w:pPr>
              <w:jc w:val="both"/>
              <w:rPr>
                <w:rFonts w:eastAsiaTheme="minorEastAsia"/>
              </w:rPr>
            </w:pPr>
            <w:r w:rsidRPr="003B76F8">
              <w:rPr>
                <w:rFonts w:eastAsiaTheme="minorEastAsia"/>
              </w:rPr>
              <w:t>Sewer Fees</w:t>
            </w:r>
          </w:p>
        </w:tc>
        <w:tc>
          <w:tcPr>
            <w:tcW w:w="1492" w:type="dxa"/>
            <w:gridSpan w:val="2"/>
          </w:tcPr>
          <w:p w:rsidR="003B76F8" w:rsidRPr="003B76F8" w:rsidRDefault="003B76F8" w:rsidP="003B76F8">
            <w:pPr>
              <w:tabs>
                <w:tab w:val="decimal" w:pos="1146"/>
              </w:tabs>
              <w:jc w:val="both"/>
              <w:rPr>
                <w:rFonts w:eastAsiaTheme="minorEastAsia"/>
              </w:rPr>
            </w:pPr>
            <w:r w:rsidRPr="003B76F8">
              <w:rPr>
                <w:rFonts w:eastAsiaTheme="minorEastAsia"/>
              </w:rPr>
              <w:t>587,850</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324,783</w:t>
            </w:r>
          </w:p>
        </w:tc>
        <w:tc>
          <w:tcPr>
            <w:tcW w:w="2016" w:type="dxa"/>
          </w:tcPr>
          <w:p w:rsidR="003B76F8" w:rsidRPr="003B76F8" w:rsidRDefault="003B76F8" w:rsidP="003B76F8">
            <w:pPr>
              <w:tabs>
                <w:tab w:val="decimal" w:pos="1164"/>
              </w:tabs>
              <w:jc w:val="both"/>
              <w:rPr>
                <w:rFonts w:eastAsiaTheme="minorEastAsia"/>
              </w:rPr>
            </w:pPr>
            <w:r w:rsidRPr="003B76F8">
              <w:rPr>
                <w:rFonts w:eastAsiaTheme="minorEastAsia"/>
              </w:rPr>
              <w:t>(263,067)</w:t>
            </w:r>
          </w:p>
        </w:tc>
      </w:tr>
      <w:tr w:rsidR="00B23197" w:rsidRPr="003B76F8" w:rsidTr="00515F6C">
        <w:tc>
          <w:tcPr>
            <w:tcW w:w="2088" w:type="dxa"/>
            <w:gridSpan w:val="3"/>
          </w:tcPr>
          <w:p w:rsidR="003B76F8" w:rsidRPr="003B76F8" w:rsidRDefault="003B76F8" w:rsidP="003B76F8">
            <w:pPr>
              <w:jc w:val="both"/>
              <w:rPr>
                <w:rFonts w:eastAsiaTheme="minorEastAsia"/>
              </w:rPr>
            </w:pPr>
            <w:r w:rsidRPr="003B76F8">
              <w:rPr>
                <w:rFonts w:eastAsiaTheme="minorEastAsia"/>
              </w:rPr>
              <w:t>Hotel Tax</w:t>
            </w:r>
          </w:p>
        </w:tc>
        <w:tc>
          <w:tcPr>
            <w:tcW w:w="1492" w:type="dxa"/>
            <w:gridSpan w:val="2"/>
          </w:tcPr>
          <w:p w:rsidR="003B76F8" w:rsidRPr="003B76F8" w:rsidRDefault="003B76F8" w:rsidP="003B76F8">
            <w:pPr>
              <w:tabs>
                <w:tab w:val="decimal" w:pos="1146"/>
              </w:tabs>
              <w:jc w:val="both"/>
              <w:rPr>
                <w:rFonts w:eastAsiaTheme="minorEastAsia"/>
              </w:rPr>
            </w:pPr>
            <w:r w:rsidRPr="003B76F8">
              <w:rPr>
                <w:rFonts w:eastAsiaTheme="minorEastAsia"/>
              </w:rPr>
              <w:t>505,850</w:t>
            </w:r>
          </w:p>
        </w:tc>
        <w:tc>
          <w:tcPr>
            <w:tcW w:w="2016" w:type="dxa"/>
            <w:gridSpan w:val="2"/>
          </w:tcPr>
          <w:p w:rsidR="003B76F8" w:rsidRPr="003B76F8" w:rsidRDefault="003B76F8" w:rsidP="003B76F8">
            <w:pPr>
              <w:tabs>
                <w:tab w:val="decimal" w:pos="1110"/>
              </w:tabs>
              <w:jc w:val="both"/>
              <w:rPr>
                <w:rFonts w:eastAsiaTheme="minorEastAsia"/>
              </w:rPr>
            </w:pPr>
            <w:r w:rsidRPr="003B76F8">
              <w:rPr>
                <w:rFonts w:eastAsiaTheme="minorEastAsia"/>
              </w:rPr>
              <w:t>263,763</w:t>
            </w:r>
          </w:p>
        </w:tc>
        <w:tc>
          <w:tcPr>
            <w:tcW w:w="2016" w:type="dxa"/>
          </w:tcPr>
          <w:p w:rsidR="003B76F8" w:rsidRPr="003B76F8" w:rsidRDefault="003B76F8" w:rsidP="003B76F8">
            <w:pPr>
              <w:tabs>
                <w:tab w:val="decimal" w:pos="1164"/>
              </w:tabs>
              <w:jc w:val="both"/>
              <w:rPr>
                <w:rFonts w:eastAsiaTheme="minorEastAsia"/>
                <w:u w:val="single"/>
              </w:rPr>
            </w:pPr>
            <w:r w:rsidRPr="003B76F8">
              <w:rPr>
                <w:rFonts w:eastAsiaTheme="minorEastAsia"/>
                <w:u w:val="single"/>
              </w:rPr>
              <w:t>(242,087)</w:t>
            </w:r>
          </w:p>
        </w:tc>
      </w:tr>
      <w:tr w:rsidR="00B23197" w:rsidRPr="003B76F8" w:rsidTr="00515F6C">
        <w:tc>
          <w:tcPr>
            <w:tcW w:w="2088" w:type="dxa"/>
            <w:gridSpan w:val="3"/>
          </w:tcPr>
          <w:p w:rsidR="003B76F8" w:rsidRPr="003B76F8" w:rsidRDefault="003B76F8" w:rsidP="003B76F8">
            <w:pPr>
              <w:jc w:val="both"/>
              <w:rPr>
                <w:rFonts w:eastAsiaTheme="minorEastAsia"/>
              </w:rPr>
            </w:pPr>
          </w:p>
          <w:p w:rsidR="003B76F8" w:rsidRPr="003B76F8" w:rsidRDefault="003B76F8" w:rsidP="003B76F8">
            <w:pPr>
              <w:jc w:val="both"/>
              <w:rPr>
                <w:rFonts w:eastAsiaTheme="minorEastAsia"/>
              </w:rPr>
            </w:pPr>
          </w:p>
        </w:tc>
        <w:tc>
          <w:tcPr>
            <w:tcW w:w="1492" w:type="dxa"/>
            <w:gridSpan w:val="2"/>
          </w:tcPr>
          <w:p w:rsidR="003B76F8" w:rsidRPr="003B76F8" w:rsidRDefault="003B76F8" w:rsidP="003B76F8">
            <w:pPr>
              <w:tabs>
                <w:tab w:val="decimal" w:pos="1146"/>
              </w:tabs>
              <w:jc w:val="both"/>
              <w:rPr>
                <w:rFonts w:eastAsiaTheme="minorEastAsia"/>
              </w:rPr>
            </w:pPr>
          </w:p>
        </w:tc>
        <w:tc>
          <w:tcPr>
            <w:tcW w:w="2016" w:type="dxa"/>
            <w:gridSpan w:val="2"/>
          </w:tcPr>
          <w:p w:rsidR="003B76F8" w:rsidRPr="003B76F8" w:rsidRDefault="003B76F8" w:rsidP="003B76F8">
            <w:pPr>
              <w:tabs>
                <w:tab w:val="decimal" w:pos="1110"/>
              </w:tabs>
              <w:jc w:val="both"/>
              <w:rPr>
                <w:rFonts w:eastAsiaTheme="minorEastAsia"/>
              </w:rPr>
            </w:pPr>
          </w:p>
        </w:tc>
        <w:tc>
          <w:tcPr>
            <w:tcW w:w="2016" w:type="dxa"/>
          </w:tcPr>
          <w:p w:rsidR="003B76F8" w:rsidRPr="003B76F8" w:rsidRDefault="003B76F8" w:rsidP="003B76F8">
            <w:pPr>
              <w:tabs>
                <w:tab w:val="decimal" w:pos="1164"/>
              </w:tabs>
              <w:jc w:val="both"/>
              <w:rPr>
                <w:rFonts w:eastAsiaTheme="minorEastAsia"/>
              </w:rPr>
            </w:pPr>
          </w:p>
          <w:p w:rsidR="003B76F8" w:rsidRPr="003B76F8" w:rsidRDefault="003B76F8" w:rsidP="003B76F8">
            <w:pPr>
              <w:tabs>
                <w:tab w:val="decimal" w:pos="1164"/>
              </w:tabs>
              <w:jc w:val="both"/>
              <w:rPr>
                <w:rFonts w:eastAsiaTheme="minorEastAsia"/>
              </w:rPr>
            </w:pPr>
            <w:r w:rsidRPr="003B76F8">
              <w:rPr>
                <w:rFonts w:eastAsiaTheme="minorEastAsia"/>
              </w:rPr>
              <w:t>1,144,575</w:t>
            </w:r>
          </w:p>
        </w:tc>
      </w:tr>
      <w:tr w:rsidR="00B23197" w:rsidRPr="003B76F8" w:rsidTr="00515F6C">
        <w:tc>
          <w:tcPr>
            <w:tcW w:w="2088" w:type="dxa"/>
            <w:gridSpan w:val="3"/>
          </w:tcPr>
          <w:p w:rsidR="003B76F8" w:rsidRPr="003B76F8" w:rsidRDefault="003B76F8" w:rsidP="003B76F8">
            <w:pPr>
              <w:jc w:val="both"/>
              <w:rPr>
                <w:rFonts w:eastAsiaTheme="minorEastAsia"/>
              </w:rPr>
            </w:pPr>
          </w:p>
          <w:p w:rsidR="003B76F8" w:rsidRPr="003B76F8" w:rsidRDefault="003B76F8" w:rsidP="003B76F8">
            <w:pPr>
              <w:jc w:val="both"/>
              <w:rPr>
                <w:rFonts w:eastAsiaTheme="minorEastAsia"/>
              </w:rPr>
            </w:pPr>
          </w:p>
        </w:tc>
        <w:tc>
          <w:tcPr>
            <w:tcW w:w="3508" w:type="dxa"/>
            <w:gridSpan w:val="4"/>
          </w:tcPr>
          <w:p w:rsidR="003B76F8" w:rsidRPr="003B76F8" w:rsidRDefault="003B76F8" w:rsidP="003B76F8">
            <w:pPr>
              <w:tabs>
                <w:tab w:val="decimal" w:pos="1110"/>
              </w:tabs>
              <w:rPr>
                <w:rFonts w:eastAsiaTheme="minorEastAsia"/>
              </w:rPr>
            </w:pPr>
          </w:p>
          <w:p w:rsidR="003B76F8" w:rsidRPr="003B76F8" w:rsidRDefault="003B76F8" w:rsidP="003B76F8">
            <w:pPr>
              <w:tabs>
                <w:tab w:val="decimal" w:pos="1110"/>
              </w:tabs>
              <w:rPr>
                <w:rFonts w:eastAsiaTheme="minorEastAsia"/>
              </w:rPr>
            </w:pPr>
            <w:r w:rsidRPr="003B76F8">
              <w:rPr>
                <w:rFonts w:eastAsiaTheme="minorEastAsia"/>
              </w:rPr>
              <w:t>Original Special Emergency</w:t>
            </w:r>
          </w:p>
        </w:tc>
        <w:tc>
          <w:tcPr>
            <w:tcW w:w="2016" w:type="dxa"/>
          </w:tcPr>
          <w:p w:rsidR="003B76F8" w:rsidRPr="003B76F8" w:rsidRDefault="003B76F8" w:rsidP="003B76F8">
            <w:pPr>
              <w:tabs>
                <w:tab w:val="decimal" w:pos="1164"/>
              </w:tabs>
              <w:jc w:val="both"/>
              <w:rPr>
                <w:rFonts w:eastAsiaTheme="minorEastAsia"/>
                <w:u w:val="single"/>
              </w:rPr>
            </w:pPr>
          </w:p>
          <w:p w:rsidR="003B76F8" w:rsidRPr="003B76F8" w:rsidRDefault="003B76F8" w:rsidP="003B76F8">
            <w:pPr>
              <w:tabs>
                <w:tab w:val="decimal" w:pos="1164"/>
              </w:tabs>
              <w:jc w:val="both"/>
              <w:rPr>
                <w:rFonts w:eastAsiaTheme="minorEastAsia"/>
                <w:u w:val="single"/>
              </w:rPr>
            </w:pPr>
            <w:r w:rsidRPr="003B76F8">
              <w:rPr>
                <w:rFonts w:eastAsiaTheme="minorEastAsia"/>
                <w:u w:val="single"/>
              </w:rPr>
              <w:t>1,350,000</w:t>
            </w:r>
          </w:p>
        </w:tc>
      </w:tr>
      <w:tr w:rsidR="00B23197" w:rsidRPr="003B76F8" w:rsidTr="00515F6C">
        <w:trPr>
          <w:trHeight w:val="5490"/>
        </w:trPr>
        <w:tc>
          <w:tcPr>
            <w:tcW w:w="2088" w:type="dxa"/>
            <w:gridSpan w:val="3"/>
          </w:tcPr>
          <w:p w:rsidR="00851C0E" w:rsidRDefault="00851C0E" w:rsidP="003B76F8">
            <w:pPr>
              <w:jc w:val="both"/>
              <w:rPr>
                <w:rFonts w:eastAsiaTheme="minorEastAsia"/>
                <w:b/>
              </w:rPr>
            </w:pPr>
          </w:p>
          <w:p w:rsidR="00515F6C" w:rsidRDefault="00515F6C" w:rsidP="003B76F8">
            <w:pPr>
              <w:jc w:val="both"/>
              <w:rPr>
                <w:rFonts w:eastAsiaTheme="minorEastAsia"/>
                <w:b/>
              </w:rPr>
            </w:pPr>
          </w:p>
          <w:p w:rsidR="00515F6C" w:rsidRDefault="00515F6C" w:rsidP="003B76F8">
            <w:pPr>
              <w:jc w:val="both"/>
              <w:rPr>
                <w:rFonts w:eastAsiaTheme="minorEastAsia"/>
                <w:b/>
              </w:rPr>
            </w:pPr>
          </w:p>
          <w:p w:rsidR="00465D80" w:rsidRDefault="0054626A" w:rsidP="0054626A">
            <w:pPr>
              <w:jc w:val="center"/>
              <w:rPr>
                <w:rFonts w:eastAsiaTheme="minorEastAsia"/>
                <w:b/>
                <w:sz w:val="32"/>
                <w:szCs w:val="32"/>
              </w:rPr>
            </w:pPr>
            <w:r>
              <w:rPr>
                <w:rFonts w:eastAsiaTheme="minorEastAsia"/>
                <w:b/>
                <w:sz w:val="32"/>
                <w:szCs w:val="32"/>
              </w:rPr>
              <w:t xml:space="preserve">       </w:t>
            </w:r>
          </w:p>
          <w:p w:rsidR="00465D80" w:rsidRPr="00465D80" w:rsidRDefault="00465D80" w:rsidP="00465D80">
            <w:pPr>
              <w:rPr>
                <w:rFonts w:eastAsiaTheme="minorEastAsia"/>
                <w:sz w:val="32"/>
                <w:szCs w:val="32"/>
              </w:rPr>
            </w:pPr>
          </w:p>
          <w:p w:rsidR="00465D80" w:rsidRPr="00465D80" w:rsidRDefault="00465D80" w:rsidP="00465D80">
            <w:pPr>
              <w:rPr>
                <w:rFonts w:eastAsiaTheme="minorEastAsia"/>
                <w:sz w:val="32"/>
                <w:szCs w:val="32"/>
              </w:rPr>
            </w:pPr>
          </w:p>
          <w:p w:rsidR="00465D80" w:rsidRPr="00465D80" w:rsidRDefault="00465D80" w:rsidP="00465D80">
            <w:pPr>
              <w:rPr>
                <w:rFonts w:eastAsiaTheme="minorEastAsia"/>
                <w:sz w:val="32"/>
                <w:szCs w:val="32"/>
              </w:rPr>
            </w:pPr>
          </w:p>
          <w:p w:rsidR="00465D80" w:rsidRPr="00465D80" w:rsidRDefault="00465D80" w:rsidP="00465D80">
            <w:pPr>
              <w:rPr>
                <w:rFonts w:eastAsiaTheme="minorEastAsia"/>
                <w:sz w:val="32"/>
                <w:szCs w:val="32"/>
              </w:rPr>
            </w:pPr>
          </w:p>
          <w:p w:rsidR="00465D80" w:rsidRDefault="00465D80" w:rsidP="00465D80">
            <w:pPr>
              <w:rPr>
                <w:rFonts w:eastAsiaTheme="minorEastAsia"/>
                <w:sz w:val="32"/>
                <w:szCs w:val="32"/>
              </w:rPr>
            </w:pPr>
          </w:p>
          <w:p w:rsidR="00515F6C" w:rsidRPr="00465D80" w:rsidRDefault="00515F6C" w:rsidP="00465D80">
            <w:pPr>
              <w:jc w:val="right"/>
              <w:rPr>
                <w:rFonts w:eastAsiaTheme="minorEastAsia"/>
                <w:sz w:val="32"/>
                <w:szCs w:val="32"/>
              </w:rPr>
            </w:pPr>
          </w:p>
        </w:tc>
        <w:tc>
          <w:tcPr>
            <w:tcW w:w="3508" w:type="dxa"/>
            <w:gridSpan w:val="4"/>
          </w:tcPr>
          <w:p w:rsidR="003B76F8" w:rsidRPr="003B76F8" w:rsidRDefault="003B76F8" w:rsidP="003B76F8">
            <w:pPr>
              <w:tabs>
                <w:tab w:val="decimal" w:pos="1110"/>
              </w:tabs>
              <w:rPr>
                <w:rFonts w:eastAsiaTheme="minorEastAsia"/>
              </w:rPr>
            </w:pPr>
          </w:p>
          <w:p w:rsidR="003B76F8" w:rsidRDefault="003B76F8" w:rsidP="003B76F8">
            <w:pPr>
              <w:tabs>
                <w:tab w:val="decimal" w:pos="1110"/>
              </w:tabs>
              <w:rPr>
                <w:rFonts w:eastAsiaTheme="minorEastAsia"/>
              </w:rPr>
            </w:pPr>
            <w:r w:rsidRPr="003B76F8">
              <w:rPr>
                <w:rFonts w:eastAsiaTheme="minorEastAsia"/>
              </w:rPr>
              <w:t>Cancellation</w:t>
            </w:r>
          </w:p>
          <w:p w:rsidR="0054626A" w:rsidRDefault="0054626A" w:rsidP="003B76F8">
            <w:pPr>
              <w:tabs>
                <w:tab w:val="decimal" w:pos="1110"/>
              </w:tabs>
              <w:rPr>
                <w:rFonts w:eastAsiaTheme="minorEastAsia"/>
              </w:rPr>
            </w:pPr>
          </w:p>
          <w:p w:rsidR="00B23197" w:rsidRDefault="00B23197" w:rsidP="008A69A1">
            <w:pPr>
              <w:pStyle w:val="NoSpacing"/>
              <w:rPr>
                <w:rFonts w:eastAsia="Times New Roman"/>
                <w:b/>
                <w:bCs/>
              </w:rPr>
            </w:pPr>
            <w:r>
              <w:rPr>
                <w:rFonts w:eastAsia="Times New Roman"/>
                <w:b/>
                <w:bCs/>
              </w:rPr>
              <w:tab/>
            </w:r>
          </w:p>
          <w:p w:rsidR="00B23197" w:rsidRPr="00B23197" w:rsidRDefault="00B23197" w:rsidP="00B23197">
            <w:pPr>
              <w:tabs>
                <w:tab w:val="decimal" w:pos="1110"/>
              </w:tabs>
              <w:jc w:val="both"/>
              <w:rPr>
                <w:rFonts w:eastAsiaTheme="minorEastAsia"/>
                <w:b/>
              </w:rPr>
            </w:pPr>
          </w:p>
        </w:tc>
        <w:tc>
          <w:tcPr>
            <w:tcW w:w="2016" w:type="dxa"/>
          </w:tcPr>
          <w:p w:rsidR="003B76F8" w:rsidRPr="003B76F8" w:rsidRDefault="003B76F8" w:rsidP="003B76F8">
            <w:pPr>
              <w:tabs>
                <w:tab w:val="decimal" w:pos="1164"/>
              </w:tabs>
              <w:jc w:val="both"/>
              <w:rPr>
                <w:rFonts w:eastAsiaTheme="minorEastAsia"/>
              </w:rPr>
            </w:pPr>
          </w:p>
          <w:p w:rsidR="008A69A1" w:rsidRDefault="003B76F8" w:rsidP="008A69A1">
            <w:pPr>
              <w:tabs>
                <w:tab w:val="decimal" w:pos="1164"/>
              </w:tabs>
              <w:jc w:val="both"/>
              <w:rPr>
                <w:rFonts w:eastAsiaTheme="minorEastAsia"/>
                <w:u w:val="double"/>
              </w:rPr>
            </w:pPr>
            <w:r w:rsidRPr="003B76F8">
              <w:rPr>
                <w:rFonts w:eastAsiaTheme="minorEastAsia"/>
                <w:u w:val="double"/>
              </w:rPr>
              <w:t>$205,425</w:t>
            </w:r>
          </w:p>
          <w:p w:rsidR="0054626A" w:rsidRDefault="0054626A" w:rsidP="003B76F8">
            <w:pPr>
              <w:tabs>
                <w:tab w:val="decimal" w:pos="1164"/>
              </w:tabs>
              <w:jc w:val="both"/>
              <w:rPr>
                <w:rFonts w:eastAsiaTheme="minorEastAsia"/>
                <w:u w:val="double"/>
              </w:rPr>
            </w:pPr>
          </w:p>
          <w:p w:rsidR="0054626A" w:rsidRDefault="0054626A" w:rsidP="003B76F8">
            <w:pPr>
              <w:tabs>
                <w:tab w:val="decimal" w:pos="1164"/>
              </w:tabs>
              <w:jc w:val="both"/>
              <w:rPr>
                <w:rFonts w:eastAsiaTheme="minorEastAsia"/>
                <w:u w:val="double"/>
              </w:rPr>
            </w:pPr>
          </w:p>
          <w:p w:rsidR="00515F6C" w:rsidRDefault="00515F6C" w:rsidP="00515F6C">
            <w:pPr>
              <w:tabs>
                <w:tab w:val="decimal" w:pos="1164"/>
              </w:tabs>
              <w:rPr>
                <w:rFonts w:eastAsiaTheme="minorEastAsia"/>
                <w:u w:val="double"/>
              </w:rPr>
            </w:pPr>
          </w:p>
          <w:p w:rsidR="00851C0E" w:rsidRDefault="00851C0E" w:rsidP="00851C0E">
            <w:pPr>
              <w:tabs>
                <w:tab w:val="decimal" w:pos="1164"/>
              </w:tabs>
              <w:rPr>
                <w:rFonts w:eastAsiaTheme="minorEastAsia"/>
                <w:u w:val="double"/>
              </w:rPr>
            </w:pPr>
          </w:p>
          <w:p w:rsidR="00851C0E" w:rsidRPr="003B76F8" w:rsidRDefault="00851C0E" w:rsidP="00851C0E">
            <w:pPr>
              <w:tabs>
                <w:tab w:val="decimal" w:pos="1164"/>
              </w:tabs>
              <w:rPr>
                <w:rFonts w:eastAsiaTheme="minorEastAsia"/>
                <w:u w:val="double"/>
              </w:rPr>
            </w:pPr>
          </w:p>
        </w:tc>
      </w:tr>
    </w:tbl>
    <w:p w:rsidR="003B76F8" w:rsidRPr="003B76F8" w:rsidRDefault="003B76F8" w:rsidP="003B76F8">
      <w:pPr>
        <w:spacing w:after="0"/>
        <w:rPr>
          <w:rFonts w:eastAsiaTheme="minorHAnsi"/>
        </w:rPr>
      </w:pPr>
    </w:p>
    <w:p w:rsidR="003B76F8" w:rsidRDefault="003B76F8" w:rsidP="003B76F8"/>
    <w:p w:rsidR="003B76F8" w:rsidRDefault="003B76F8" w:rsidP="003B76F8">
      <w:pPr>
        <w:spacing w:after="0"/>
        <w:rPr>
          <w:rFonts w:eastAsia="Times New Roman"/>
          <w:b/>
          <w:bCs/>
          <w:sz w:val="22"/>
          <w:szCs w:val="20"/>
        </w:rPr>
      </w:pPr>
    </w:p>
    <w:p w:rsidR="003B76F8" w:rsidRDefault="003B76F8" w:rsidP="003B76F8">
      <w:pPr>
        <w:spacing w:after="0"/>
        <w:rPr>
          <w:rFonts w:eastAsia="Times New Roman"/>
          <w:b/>
          <w:bCs/>
          <w:sz w:val="22"/>
          <w:szCs w:val="20"/>
        </w:rPr>
      </w:pPr>
    </w:p>
    <w:p w:rsidR="003B76F8" w:rsidRDefault="003B76F8" w:rsidP="003B76F8">
      <w:r w:rsidRPr="00CE3ED7">
        <w:rPr>
          <w:rFonts w:eastAsia="Times New Roman"/>
          <w:sz w:val="22"/>
          <w:szCs w:val="20"/>
        </w:rPr>
        <w:tab/>
      </w:r>
      <w:r w:rsidRPr="00CE3ED7">
        <w:rPr>
          <w:rFonts w:eastAsia="Times New Roman"/>
          <w:sz w:val="22"/>
          <w:szCs w:val="20"/>
        </w:rPr>
        <w:tab/>
      </w:r>
    </w:p>
    <w:p w:rsidR="003B76F8" w:rsidRDefault="003B76F8" w:rsidP="003B76F8"/>
    <w:p w:rsidR="00297462" w:rsidRDefault="00297462" w:rsidP="003B76F8">
      <w:pPr>
        <w:pStyle w:val="NoSpacing"/>
        <w:rPr>
          <w:rFonts w:eastAsia="Times New Roman"/>
          <w:b/>
          <w:bCs/>
        </w:rPr>
      </w:pPr>
    </w:p>
    <w:p w:rsidR="00297462" w:rsidRDefault="00297462" w:rsidP="00297462">
      <w:pPr>
        <w:jc w:val="both"/>
        <w:rPr>
          <w:szCs w:val="20"/>
        </w:rPr>
      </w:pPr>
    </w:p>
    <w:p w:rsidR="00297462" w:rsidRPr="009D578F" w:rsidRDefault="00297462" w:rsidP="00297462">
      <w:pPr>
        <w:jc w:val="both"/>
        <w:rPr>
          <w:szCs w:val="20"/>
        </w:rPr>
      </w:pPr>
    </w:p>
    <w:p w:rsidR="00297462" w:rsidRPr="009D578F" w:rsidRDefault="00297462" w:rsidP="00297462">
      <w:pPr>
        <w:jc w:val="both"/>
        <w:rPr>
          <w:szCs w:val="20"/>
        </w:rPr>
      </w:pPr>
    </w:p>
    <w:p w:rsidR="00297462" w:rsidRDefault="00297462" w:rsidP="00297462">
      <w:pPr>
        <w:jc w:val="both"/>
        <w:rPr>
          <w:szCs w:val="20"/>
        </w:rPr>
      </w:pPr>
    </w:p>
    <w:p w:rsidR="00297462" w:rsidRDefault="00297462" w:rsidP="00297462">
      <w:pPr>
        <w:jc w:val="both"/>
        <w:rPr>
          <w:szCs w:val="20"/>
        </w:rPr>
      </w:pPr>
    </w:p>
    <w:p w:rsidR="009C4127" w:rsidRDefault="009C4127" w:rsidP="009C4127">
      <w:pPr>
        <w:spacing w:after="0"/>
        <w:rPr>
          <w:rFonts w:eastAsia="Times New Roman"/>
          <w:b/>
          <w:bCs/>
          <w:sz w:val="22"/>
          <w:szCs w:val="20"/>
        </w:rPr>
      </w:pPr>
    </w:p>
    <w:p w:rsidR="009C4127" w:rsidRDefault="009C4127" w:rsidP="009C4127">
      <w:pPr>
        <w:spacing w:after="0"/>
        <w:rPr>
          <w:rFonts w:eastAsia="Times New Roman"/>
          <w:b/>
          <w:bCs/>
          <w:sz w:val="22"/>
          <w:szCs w:val="20"/>
        </w:rPr>
      </w:pPr>
    </w:p>
    <w:p w:rsidR="009C4127" w:rsidRDefault="009C4127" w:rsidP="009C4127">
      <w:r w:rsidRPr="00CE3ED7">
        <w:rPr>
          <w:rFonts w:eastAsia="Times New Roman"/>
          <w:sz w:val="22"/>
          <w:szCs w:val="20"/>
        </w:rPr>
        <w:tab/>
      </w:r>
    </w:p>
    <w:p w:rsidR="009C4127" w:rsidRDefault="009C4127" w:rsidP="009C4127"/>
    <w:p w:rsidR="009C4127" w:rsidRDefault="009C4127" w:rsidP="00F54E4B">
      <w:pPr>
        <w:pStyle w:val="NoSpacing"/>
        <w:rPr>
          <w:rFonts w:eastAsia="Times New Roman"/>
          <w:b/>
          <w:bCs/>
        </w:rPr>
      </w:pPr>
    </w:p>
    <w:p w:rsidR="00F54E4B" w:rsidRDefault="00F54E4B" w:rsidP="00F54E4B">
      <w:pPr>
        <w:pStyle w:val="NoSpacing"/>
        <w:rPr>
          <w:rFonts w:eastAsia="Times New Roman"/>
          <w:b/>
          <w:bCs/>
        </w:rPr>
      </w:pPr>
    </w:p>
    <w:p w:rsidR="00F54E4B" w:rsidRDefault="00F54E4B" w:rsidP="00F54E4B">
      <w:pPr>
        <w:pStyle w:val="NoSpacing"/>
        <w:rPr>
          <w:rFonts w:eastAsia="Times New Roman"/>
          <w:b/>
          <w:bCs/>
        </w:rPr>
      </w:pPr>
    </w:p>
    <w:p w:rsidR="00F54E4B" w:rsidRDefault="00F54E4B" w:rsidP="00B717B6">
      <w:pPr>
        <w:pStyle w:val="NoSpacing"/>
        <w:rPr>
          <w:rFonts w:eastAsia="Times New Roman"/>
          <w:b/>
          <w:bCs/>
        </w:rPr>
      </w:pPr>
    </w:p>
    <w:p w:rsidR="00C674C9" w:rsidRDefault="00C674C9" w:rsidP="00C674C9">
      <w:pPr>
        <w:pStyle w:val="NoSpacing"/>
        <w:rPr>
          <w:rFonts w:eastAsia="Times New Roman"/>
          <w:b/>
          <w:bCs/>
        </w:rPr>
      </w:pPr>
    </w:p>
    <w:p w:rsidR="006B6321" w:rsidRDefault="006B6321" w:rsidP="006B6321">
      <w:pPr>
        <w:pStyle w:val="NoSpacing"/>
        <w:rPr>
          <w:rFonts w:eastAsia="Times New Roman"/>
          <w:b/>
          <w:bCs/>
        </w:rPr>
      </w:pPr>
    </w:p>
    <w:p w:rsidR="006B6321" w:rsidRDefault="006B6321" w:rsidP="006B6321">
      <w:pPr>
        <w:pStyle w:val="NoSpacing"/>
        <w:rPr>
          <w:rFonts w:eastAsia="Times New Roman"/>
          <w:b/>
          <w:bCs/>
        </w:rPr>
      </w:pPr>
    </w:p>
    <w:p w:rsidR="006B6321" w:rsidRDefault="006B6321" w:rsidP="006B6321">
      <w:pPr>
        <w:pStyle w:val="NoSpacing"/>
        <w:rPr>
          <w:rFonts w:eastAsia="Times New Roman"/>
          <w:b/>
          <w:bCs/>
        </w:rPr>
      </w:pPr>
    </w:p>
    <w:p w:rsidR="006B6321" w:rsidRDefault="006B6321" w:rsidP="006B6321">
      <w:pPr>
        <w:pStyle w:val="NoSpacing"/>
        <w:rPr>
          <w:b/>
          <w:sz w:val="28"/>
          <w:szCs w:val="28"/>
        </w:rPr>
      </w:pPr>
    </w:p>
    <w:p w:rsidR="00515F6C" w:rsidRDefault="00515F6C" w:rsidP="009726FA">
      <w:pPr>
        <w:spacing w:after="0"/>
        <w:rPr>
          <w:b/>
          <w:bCs/>
        </w:rPr>
      </w:pPr>
    </w:p>
    <w:p w:rsidR="00515F6C" w:rsidRDefault="00515F6C" w:rsidP="009726FA">
      <w:pPr>
        <w:spacing w:after="0"/>
        <w:rPr>
          <w:b/>
          <w:bCs/>
        </w:rPr>
      </w:pPr>
    </w:p>
    <w:p w:rsidR="009726FA" w:rsidRDefault="009726FA" w:rsidP="009726FA">
      <w:pPr>
        <w:spacing w:after="0"/>
        <w:rPr>
          <w:b/>
          <w:bCs/>
        </w:rPr>
      </w:pPr>
    </w:p>
    <w:p w:rsidR="002A22A2" w:rsidRDefault="002A22A2" w:rsidP="00515F6C">
      <w:pPr>
        <w:tabs>
          <w:tab w:val="left" w:pos="90"/>
        </w:tabs>
        <w:spacing w:after="0"/>
        <w:rPr>
          <w:b/>
          <w:bCs/>
        </w:rPr>
      </w:pPr>
    </w:p>
    <w:p w:rsidR="002A22A2" w:rsidRDefault="002A22A2" w:rsidP="00515F6C">
      <w:pPr>
        <w:tabs>
          <w:tab w:val="left" w:pos="90"/>
        </w:tabs>
        <w:spacing w:after="0"/>
        <w:rPr>
          <w:b/>
          <w:bCs/>
        </w:rPr>
      </w:pPr>
    </w:p>
    <w:p w:rsidR="002A22A2" w:rsidRDefault="002A22A2" w:rsidP="00515F6C">
      <w:pPr>
        <w:tabs>
          <w:tab w:val="left" w:pos="90"/>
        </w:tabs>
        <w:spacing w:after="0"/>
        <w:rPr>
          <w:b/>
          <w:bCs/>
        </w:rPr>
      </w:pPr>
    </w:p>
    <w:p w:rsidR="002A22A2" w:rsidRDefault="002A22A2" w:rsidP="00515F6C">
      <w:pPr>
        <w:tabs>
          <w:tab w:val="left" w:pos="90"/>
        </w:tabs>
        <w:spacing w:after="0"/>
        <w:rPr>
          <w:b/>
          <w:bCs/>
        </w:rPr>
      </w:pPr>
    </w:p>
    <w:p w:rsidR="002A22A2" w:rsidRDefault="002A22A2" w:rsidP="00515F6C">
      <w:pPr>
        <w:tabs>
          <w:tab w:val="left" w:pos="90"/>
        </w:tabs>
        <w:spacing w:after="0"/>
        <w:rPr>
          <w:b/>
          <w:bCs/>
        </w:rPr>
      </w:pPr>
    </w:p>
    <w:p w:rsidR="002A22A2" w:rsidRDefault="002A22A2" w:rsidP="00515F6C">
      <w:pPr>
        <w:tabs>
          <w:tab w:val="left" w:pos="90"/>
        </w:tabs>
        <w:spacing w:after="0"/>
        <w:rPr>
          <w:b/>
          <w:bCs/>
        </w:rPr>
      </w:pPr>
    </w:p>
    <w:p w:rsidR="008A69A1" w:rsidRDefault="000817B5" w:rsidP="008A69A1">
      <w:pPr>
        <w:pStyle w:val="NoSpacing"/>
        <w:rPr>
          <w:rFonts w:eastAsia="Times New Roman"/>
          <w:b/>
          <w:bCs/>
        </w:rPr>
      </w:pPr>
      <w:r>
        <w:rPr>
          <w:rFonts w:eastAsia="Times New Roman"/>
          <w:b/>
          <w:bCs/>
        </w:rPr>
        <w:t>O</w:t>
      </w:r>
      <w:r w:rsidR="008A69A1">
        <w:rPr>
          <w:rFonts w:eastAsia="Times New Roman"/>
          <w:b/>
          <w:bCs/>
        </w:rPr>
        <w:t>n roll call the vote was as follows:</w:t>
      </w:r>
    </w:p>
    <w:p w:rsidR="008A69A1" w:rsidRDefault="008A69A1" w:rsidP="008A69A1">
      <w:pPr>
        <w:pStyle w:val="NoSpacing"/>
        <w:rPr>
          <w:rFonts w:eastAsia="Times New Roman"/>
          <w:b/>
          <w:bCs/>
        </w:rPr>
      </w:pPr>
    </w:p>
    <w:p w:rsidR="008A69A1" w:rsidRDefault="008A69A1" w:rsidP="008A69A1">
      <w:pPr>
        <w:pStyle w:val="NoSpacing"/>
        <w:rPr>
          <w:rFonts w:eastAsia="Times New Roman"/>
          <w:b/>
          <w:bCs/>
        </w:rPr>
      </w:pPr>
      <w:r>
        <w:rPr>
          <w:rFonts w:eastAsia="Times New Roman"/>
          <w:b/>
          <w:bCs/>
        </w:rPr>
        <w:t>Councilman Gutierrez</w:t>
      </w:r>
      <w:r>
        <w:rPr>
          <w:rFonts w:eastAsia="Times New Roman"/>
          <w:b/>
          <w:bCs/>
        </w:rPr>
        <w:tab/>
      </w:r>
      <w:r>
        <w:rPr>
          <w:rFonts w:eastAsia="Times New Roman"/>
          <w:b/>
          <w:bCs/>
        </w:rPr>
        <w:tab/>
        <w:t>Yes</w:t>
      </w:r>
    </w:p>
    <w:p w:rsidR="008A69A1" w:rsidRDefault="008A69A1" w:rsidP="008A69A1">
      <w:pPr>
        <w:pStyle w:val="NoSpacing"/>
        <w:rPr>
          <w:rFonts w:eastAsia="Times New Roman"/>
          <w:b/>
          <w:bCs/>
        </w:rPr>
      </w:pPr>
      <w:r>
        <w:rPr>
          <w:rFonts w:eastAsia="Times New Roman"/>
          <w:b/>
          <w:bCs/>
        </w:rPr>
        <w:t>Councilwoman Lawlor</w:t>
      </w:r>
      <w:r>
        <w:rPr>
          <w:rFonts w:eastAsia="Times New Roman"/>
          <w:b/>
          <w:bCs/>
        </w:rPr>
        <w:tab/>
      </w:r>
      <w:r>
        <w:rPr>
          <w:rFonts w:eastAsia="Times New Roman"/>
          <w:b/>
          <w:bCs/>
        </w:rPr>
        <w:tab/>
        <w:t>Yes</w:t>
      </w:r>
    </w:p>
    <w:p w:rsidR="008A69A1" w:rsidRDefault="008A69A1" w:rsidP="008A69A1">
      <w:pPr>
        <w:pStyle w:val="NoSpacing"/>
        <w:rPr>
          <w:rFonts w:eastAsia="Times New Roman"/>
          <w:b/>
          <w:bCs/>
        </w:rPr>
      </w:pPr>
      <w:r>
        <w:rPr>
          <w:rFonts w:eastAsia="Times New Roman"/>
          <w:b/>
          <w:bCs/>
        </w:rPr>
        <w:t>Councilman Monte</w:t>
      </w:r>
      <w:r>
        <w:rPr>
          <w:rFonts w:eastAsia="Times New Roman"/>
          <w:b/>
          <w:bCs/>
        </w:rPr>
        <w:tab/>
      </w:r>
      <w:r>
        <w:rPr>
          <w:rFonts w:eastAsia="Times New Roman"/>
          <w:b/>
          <w:bCs/>
        </w:rPr>
        <w:tab/>
      </w:r>
      <w:r>
        <w:rPr>
          <w:rFonts w:eastAsia="Times New Roman"/>
          <w:b/>
          <w:bCs/>
        </w:rPr>
        <w:tab/>
        <w:t>Yes</w:t>
      </w:r>
    </w:p>
    <w:p w:rsidR="008A69A1" w:rsidRDefault="008A69A1" w:rsidP="008A69A1">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8A69A1" w:rsidRDefault="008A69A1" w:rsidP="008A69A1">
      <w:pPr>
        <w:pStyle w:val="NoSpacing"/>
        <w:rPr>
          <w:rFonts w:eastAsia="Times New Roman"/>
          <w:b/>
          <w:bCs/>
        </w:rPr>
      </w:pPr>
      <w:r>
        <w:rPr>
          <w:rFonts w:eastAsia="Times New Roman"/>
          <w:b/>
          <w:bCs/>
        </w:rPr>
        <w:t>Councilman Martin</w:t>
      </w:r>
      <w:r>
        <w:rPr>
          <w:rFonts w:eastAsia="Times New Roman"/>
          <w:b/>
          <w:bCs/>
        </w:rPr>
        <w:tab/>
      </w:r>
      <w:r>
        <w:rPr>
          <w:rFonts w:eastAsia="Times New Roman"/>
          <w:b/>
          <w:bCs/>
        </w:rPr>
        <w:tab/>
        <w:t>Yes</w:t>
      </w:r>
    </w:p>
    <w:p w:rsidR="008A69A1" w:rsidRDefault="008A69A1" w:rsidP="008A69A1">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Yes</w:t>
      </w:r>
    </w:p>
    <w:p w:rsidR="000817B5" w:rsidRDefault="000817B5" w:rsidP="008A69A1">
      <w:pPr>
        <w:pStyle w:val="NoSpacing"/>
        <w:rPr>
          <w:rFonts w:eastAsia="Times New Roman"/>
          <w:b/>
          <w:bCs/>
        </w:rPr>
      </w:pPr>
    </w:p>
    <w:p w:rsidR="000817B5" w:rsidRDefault="000817B5" w:rsidP="008A69A1">
      <w:pPr>
        <w:pStyle w:val="NoSpacing"/>
        <w:rPr>
          <w:rFonts w:eastAsia="Times New Roman"/>
          <w:b/>
          <w:bCs/>
        </w:rPr>
      </w:pPr>
    </w:p>
    <w:p w:rsidR="000817B5" w:rsidRDefault="000817B5" w:rsidP="008A69A1">
      <w:pPr>
        <w:pStyle w:val="NoSpacing"/>
        <w:rPr>
          <w:rFonts w:eastAsia="Times New Roman"/>
          <w:b/>
          <w:bCs/>
        </w:rPr>
      </w:pPr>
      <w:r>
        <w:rPr>
          <w:rFonts w:eastAsia="Times New Roman"/>
          <w:b/>
          <w:bCs/>
        </w:rPr>
        <w:lastRenderedPageBreak/>
        <w:t>OPEN MEETING TO PUBLIC</w:t>
      </w:r>
    </w:p>
    <w:p w:rsidR="008A69A1" w:rsidRDefault="008A69A1" w:rsidP="00515F6C">
      <w:pPr>
        <w:tabs>
          <w:tab w:val="left" w:pos="90"/>
        </w:tabs>
        <w:spacing w:after="0"/>
        <w:rPr>
          <w:b/>
          <w:bCs/>
        </w:rPr>
      </w:pPr>
    </w:p>
    <w:p w:rsidR="008A69A1" w:rsidRDefault="008A69A1" w:rsidP="00515F6C">
      <w:pPr>
        <w:tabs>
          <w:tab w:val="left" w:pos="90"/>
        </w:tabs>
        <w:spacing w:after="0"/>
        <w:rPr>
          <w:b/>
          <w:bCs/>
        </w:rPr>
      </w:pPr>
    </w:p>
    <w:p w:rsidR="002F13E3" w:rsidRDefault="002F13E3" w:rsidP="00515F6C">
      <w:pPr>
        <w:tabs>
          <w:tab w:val="left" w:pos="90"/>
        </w:tabs>
        <w:spacing w:after="0"/>
        <w:rPr>
          <w:b/>
          <w:bCs/>
        </w:rPr>
      </w:pPr>
      <w:r>
        <w:rPr>
          <w:b/>
          <w:bCs/>
        </w:rPr>
        <w:t>Mayor McPartland then opened up the meeting to the public and the following were heard:</w:t>
      </w:r>
    </w:p>
    <w:p w:rsidR="002F13E3" w:rsidRDefault="002F13E3" w:rsidP="00515F6C">
      <w:pPr>
        <w:tabs>
          <w:tab w:val="left" w:pos="90"/>
        </w:tabs>
        <w:spacing w:after="0"/>
        <w:rPr>
          <w:b/>
          <w:bCs/>
        </w:rPr>
      </w:pPr>
    </w:p>
    <w:p w:rsidR="002F13E3" w:rsidRDefault="002F13E3" w:rsidP="00515F6C">
      <w:pPr>
        <w:tabs>
          <w:tab w:val="left" w:pos="90"/>
        </w:tabs>
        <w:spacing w:after="0"/>
        <w:rPr>
          <w:b/>
          <w:bCs/>
        </w:rPr>
      </w:pPr>
      <w:r>
        <w:rPr>
          <w:b/>
          <w:bCs/>
        </w:rPr>
        <w:t xml:space="preserve">Gayle Fine, </w:t>
      </w:r>
    </w:p>
    <w:p w:rsidR="002F13E3" w:rsidRDefault="002F13E3" w:rsidP="00515F6C">
      <w:pPr>
        <w:tabs>
          <w:tab w:val="left" w:pos="90"/>
        </w:tabs>
        <w:spacing w:after="0"/>
        <w:rPr>
          <w:b/>
          <w:bCs/>
        </w:rPr>
      </w:pPr>
    </w:p>
    <w:p w:rsidR="002F13E3" w:rsidRDefault="00783A38" w:rsidP="00783A38">
      <w:pPr>
        <w:pStyle w:val="ListParagraph"/>
        <w:numPr>
          <w:ilvl w:val="0"/>
          <w:numId w:val="8"/>
        </w:numPr>
        <w:tabs>
          <w:tab w:val="left" w:pos="90"/>
        </w:tabs>
        <w:spacing w:after="0"/>
        <w:rPr>
          <w:b/>
          <w:bCs/>
        </w:rPr>
      </w:pPr>
      <w:r>
        <w:rPr>
          <w:b/>
          <w:bCs/>
        </w:rPr>
        <w:t>Complimented</w:t>
      </w:r>
      <w:r w:rsidR="00B912AC">
        <w:rPr>
          <w:b/>
          <w:bCs/>
        </w:rPr>
        <w:t xml:space="preserve"> the Borough on its Senior C</w:t>
      </w:r>
      <w:r w:rsidR="008C525C">
        <w:rPr>
          <w:b/>
          <w:bCs/>
        </w:rPr>
        <w:t>OVAID</w:t>
      </w:r>
      <w:r>
        <w:rPr>
          <w:b/>
          <w:bCs/>
        </w:rPr>
        <w:t xml:space="preserve"> </w:t>
      </w:r>
      <w:r w:rsidR="008807F2">
        <w:rPr>
          <w:b/>
          <w:bCs/>
        </w:rPr>
        <w:t>19 Vaccination Program.</w:t>
      </w:r>
    </w:p>
    <w:p w:rsidR="008807F2" w:rsidRDefault="008807F2" w:rsidP="00783A38">
      <w:pPr>
        <w:pStyle w:val="ListParagraph"/>
        <w:numPr>
          <w:ilvl w:val="0"/>
          <w:numId w:val="8"/>
        </w:numPr>
        <w:tabs>
          <w:tab w:val="left" w:pos="90"/>
        </w:tabs>
        <w:spacing w:after="0"/>
        <w:rPr>
          <w:b/>
          <w:bCs/>
        </w:rPr>
      </w:pPr>
      <w:r>
        <w:rPr>
          <w:b/>
          <w:bCs/>
        </w:rPr>
        <w:t>Asked abou</w:t>
      </w:r>
      <w:r w:rsidR="00227195">
        <w:rPr>
          <w:b/>
          <w:bCs/>
        </w:rPr>
        <w:t xml:space="preserve">t an updated status of Property </w:t>
      </w:r>
      <w:r w:rsidR="00110D0E">
        <w:rPr>
          <w:b/>
          <w:bCs/>
        </w:rPr>
        <w:t xml:space="preserve">Tax Revaluation. </w:t>
      </w:r>
    </w:p>
    <w:p w:rsidR="008807F2" w:rsidRDefault="00227195" w:rsidP="00783A38">
      <w:pPr>
        <w:pStyle w:val="ListParagraph"/>
        <w:numPr>
          <w:ilvl w:val="0"/>
          <w:numId w:val="8"/>
        </w:numPr>
        <w:tabs>
          <w:tab w:val="left" w:pos="90"/>
        </w:tabs>
        <w:spacing w:after="0"/>
        <w:rPr>
          <w:b/>
          <w:bCs/>
        </w:rPr>
      </w:pPr>
      <w:r>
        <w:rPr>
          <w:b/>
          <w:bCs/>
        </w:rPr>
        <w:t xml:space="preserve">Hopes that the Administrator will be involved in the Special Improvement District.  </w:t>
      </w:r>
    </w:p>
    <w:p w:rsidR="00110D0E" w:rsidRDefault="00110D0E" w:rsidP="00783A38">
      <w:pPr>
        <w:pStyle w:val="ListParagraph"/>
        <w:numPr>
          <w:ilvl w:val="0"/>
          <w:numId w:val="8"/>
        </w:numPr>
        <w:tabs>
          <w:tab w:val="left" w:pos="90"/>
        </w:tabs>
        <w:spacing w:after="0"/>
        <w:rPr>
          <w:b/>
          <w:bCs/>
        </w:rPr>
      </w:pPr>
      <w:r>
        <w:rPr>
          <w:b/>
          <w:bCs/>
        </w:rPr>
        <w:t>Mayor McPartland and Administrator responded.</w:t>
      </w:r>
    </w:p>
    <w:p w:rsidR="00071CB0" w:rsidRDefault="00071CB0" w:rsidP="00071CB0">
      <w:pPr>
        <w:tabs>
          <w:tab w:val="left" w:pos="90"/>
        </w:tabs>
        <w:spacing w:after="0"/>
        <w:rPr>
          <w:b/>
          <w:bCs/>
        </w:rPr>
      </w:pPr>
    </w:p>
    <w:p w:rsidR="00071CB0" w:rsidRDefault="00071CB0" w:rsidP="00071CB0">
      <w:pPr>
        <w:tabs>
          <w:tab w:val="left" w:pos="90"/>
        </w:tabs>
        <w:spacing w:after="0"/>
        <w:rPr>
          <w:b/>
          <w:bCs/>
        </w:rPr>
      </w:pPr>
      <w:r>
        <w:rPr>
          <w:b/>
          <w:bCs/>
        </w:rPr>
        <w:t>Laurie Molina, 104 Hudson Court:</w:t>
      </w:r>
    </w:p>
    <w:p w:rsidR="00071CB0" w:rsidRDefault="00071CB0" w:rsidP="00071CB0">
      <w:pPr>
        <w:tabs>
          <w:tab w:val="left" w:pos="90"/>
        </w:tabs>
        <w:spacing w:after="0"/>
        <w:rPr>
          <w:b/>
          <w:bCs/>
        </w:rPr>
      </w:pPr>
    </w:p>
    <w:p w:rsidR="00071CB0" w:rsidRDefault="00071CB0" w:rsidP="00071CB0">
      <w:pPr>
        <w:pStyle w:val="ListParagraph"/>
        <w:numPr>
          <w:ilvl w:val="0"/>
          <w:numId w:val="13"/>
        </w:numPr>
        <w:tabs>
          <w:tab w:val="left" w:pos="90"/>
        </w:tabs>
        <w:spacing w:after="0"/>
        <w:rPr>
          <w:b/>
          <w:bCs/>
        </w:rPr>
      </w:pPr>
      <w:r>
        <w:rPr>
          <w:b/>
          <w:bCs/>
        </w:rPr>
        <w:t>Asked about Vaccine Program.</w:t>
      </w:r>
    </w:p>
    <w:p w:rsidR="00110D0E" w:rsidRDefault="00110D0E" w:rsidP="00110D0E">
      <w:pPr>
        <w:tabs>
          <w:tab w:val="left" w:pos="90"/>
        </w:tabs>
        <w:spacing w:after="0"/>
        <w:rPr>
          <w:b/>
          <w:bCs/>
        </w:rPr>
      </w:pPr>
    </w:p>
    <w:p w:rsidR="00110D0E" w:rsidRDefault="00994C12" w:rsidP="00110D0E">
      <w:pPr>
        <w:tabs>
          <w:tab w:val="left" w:pos="90"/>
        </w:tabs>
        <w:spacing w:after="0"/>
        <w:rPr>
          <w:b/>
          <w:bCs/>
        </w:rPr>
      </w:pPr>
      <w:r>
        <w:rPr>
          <w:b/>
          <w:bCs/>
        </w:rPr>
        <w:t>Laura Seip, 1375 River Road:</w:t>
      </w:r>
    </w:p>
    <w:p w:rsidR="00994C12" w:rsidRDefault="00994C12" w:rsidP="00110D0E">
      <w:pPr>
        <w:tabs>
          <w:tab w:val="left" w:pos="90"/>
        </w:tabs>
        <w:spacing w:after="0"/>
        <w:rPr>
          <w:b/>
          <w:bCs/>
        </w:rPr>
      </w:pPr>
    </w:p>
    <w:p w:rsidR="00110D0E" w:rsidRDefault="00994C12" w:rsidP="00110D0E">
      <w:pPr>
        <w:pStyle w:val="ListParagraph"/>
        <w:numPr>
          <w:ilvl w:val="0"/>
          <w:numId w:val="12"/>
        </w:numPr>
        <w:tabs>
          <w:tab w:val="left" w:pos="90"/>
        </w:tabs>
        <w:spacing w:after="0"/>
        <w:rPr>
          <w:b/>
          <w:bCs/>
        </w:rPr>
      </w:pPr>
      <w:r>
        <w:rPr>
          <w:b/>
          <w:bCs/>
        </w:rPr>
        <w:t xml:space="preserve">Question about the </w:t>
      </w:r>
      <w:r w:rsidR="00071CB0">
        <w:rPr>
          <w:b/>
          <w:bCs/>
        </w:rPr>
        <w:t xml:space="preserve">date for the </w:t>
      </w:r>
      <w:r>
        <w:rPr>
          <w:b/>
          <w:bCs/>
        </w:rPr>
        <w:t xml:space="preserve">Fireworks.   </w:t>
      </w:r>
    </w:p>
    <w:p w:rsidR="00542530" w:rsidRDefault="00542530" w:rsidP="00110D0E">
      <w:pPr>
        <w:pStyle w:val="ListParagraph"/>
        <w:numPr>
          <w:ilvl w:val="0"/>
          <w:numId w:val="12"/>
        </w:numPr>
        <w:tabs>
          <w:tab w:val="left" w:pos="90"/>
        </w:tabs>
        <w:spacing w:after="0"/>
        <w:rPr>
          <w:b/>
          <w:bCs/>
        </w:rPr>
      </w:pPr>
      <w:r>
        <w:rPr>
          <w:b/>
          <w:bCs/>
        </w:rPr>
        <w:t xml:space="preserve">Asked about Orchard Street Project.  </w:t>
      </w:r>
    </w:p>
    <w:p w:rsidR="00071CB0" w:rsidRDefault="00542530" w:rsidP="00110D0E">
      <w:pPr>
        <w:pStyle w:val="ListParagraph"/>
        <w:numPr>
          <w:ilvl w:val="0"/>
          <w:numId w:val="12"/>
        </w:numPr>
        <w:tabs>
          <w:tab w:val="left" w:pos="90"/>
        </w:tabs>
        <w:spacing w:after="0"/>
        <w:rPr>
          <w:b/>
          <w:bCs/>
        </w:rPr>
      </w:pPr>
      <w:r>
        <w:rPr>
          <w:b/>
          <w:bCs/>
        </w:rPr>
        <w:t xml:space="preserve">Asked about New York Waterways Ferry Timeline. </w:t>
      </w:r>
    </w:p>
    <w:p w:rsidR="00071CB0" w:rsidRDefault="00071CB0" w:rsidP="00071CB0">
      <w:pPr>
        <w:pStyle w:val="ListParagraph"/>
        <w:numPr>
          <w:ilvl w:val="0"/>
          <w:numId w:val="12"/>
        </w:numPr>
        <w:tabs>
          <w:tab w:val="left" w:pos="90"/>
        </w:tabs>
        <w:spacing w:after="0"/>
        <w:rPr>
          <w:b/>
          <w:bCs/>
        </w:rPr>
      </w:pPr>
      <w:r w:rsidRPr="00071CB0">
        <w:rPr>
          <w:b/>
          <w:bCs/>
        </w:rPr>
        <w:t xml:space="preserve">Mayor McPartland and Administrator Franz responded.  </w:t>
      </w:r>
    </w:p>
    <w:p w:rsidR="00071CB0" w:rsidRDefault="00071CB0" w:rsidP="00071CB0">
      <w:pPr>
        <w:tabs>
          <w:tab w:val="left" w:pos="90"/>
        </w:tabs>
        <w:spacing w:after="0"/>
        <w:ind w:left="360"/>
        <w:rPr>
          <w:b/>
          <w:bCs/>
        </w:rPr>
      </w:pPr>
    </w:p>
    <w:p w:rsidR="00542530" w:rsidRDefault="00071CB0" w:rsidP="00071CB0">
      <w:pPr>
        <w:tabs>
          <w:tab w:val="left" w:pos="90"/>
        </w:tabs>
        <w:spacing w:after="0"/>
        <w:ind w:left="360"/>
        <w:rPr>
          <w:b/>
          <w:bCs/>
        </w:rPr>
      </w:pPr>
      <w:r w:rsidRPr="00071CB0">
        <w:rPr>
          <w:b/>
          <w:bCs/>
        </w:rPr>
        <w:t>No one else wished to be heard and the Mayor closed the meeting to the public.</w:t>
      </w:r>
      <w:r w:rsidR="00542530" w:rsidRPr="00071CB0">
        <w:rPr>
          <w:b/>
          <w:bCs/>
        </w:rPr>
        <w:t xml:space="preserve"> </w:t>
      </w:r>
    </w:p>
    <w:p w:rsidR="00071CB0" w:rsidRDefault="00071CB0" w:rsidP="00071CB0">
      <w:pPr>
        <w:tabs>
          <w:tab w:val="left" w:pos="90"/>
        </w:tabs>
        <w:spacing w:after="0"/>
        <w:ind w:left="360"/>
        <w:rPr>
          <w:b/>
          <w:bCs/>
        </w:rPr>
      </w:pPr>
    </w:p>
    <w:p w:rsidR="00071CB0" w:rsidRDefault="00071CB0" w:rsidP="00071CB0">
      <w:pPr>
        <w:tabs>
          <w:tab w:val="left" w:pos="90"/>
        </w:tabs>
        <w:spacing w:after="0"/>
        <w:ind w:left="360"/>
        <w:rPr>
          <w:b/>
          <w:bCs/>
        </w:rPr>
      </w:pPr>
    </w:p>
    <w:p w:rsidR="00071CB0" w:rsidRPr="00071CB0" w:rsidRDefault="00071CB0" w:rsidP="00071CB0">
      <w:pPr>
        <w:tabs>
          <w:tab w:val="left" w:pos="90"/>
        </w:tabs>
        <w:spacing w:after="0"/>
        <w:ind w:left="360"/>
        <w:rPr>
          <w:b/>
          <w:bCs/>
        </w:rPr>
      </w:pPr>
      <w:r>
        <w:rPr>
          <w:b/>
          <w:bCs/>
        </w:rPr>
        <w:t>Mayor McPartland then p</w:t>
      </w:r>
      <w:r w:rsidR="00CF4108">
        <w:rPr>
          <w:b/>
          <w:bCs/>
        </w:rPr>
        <w:t>resented Ordinance 2021-003, an</w:t>
      </w:r>
      <w:r>
        <w:rPr>
          <w:b/>
          <w:bCs/>
        </w:rPr>
        <w:t xml:space="preserve"> Ordinance of the Borough of Edgewater, In the County of Bergen, </w:t>
      </w:r>
      <w:r w:rsidR="004A7D58">
        <w:rPr>
          <w:b/>
          <w:bCs/>
        </w:rPr>
        <w:t>New Jersey</w:t>
      </w:r>
      <w:r>
        <w:rPr>
          <w:b/>
          <w:bCs/>
        </w:rPr>
        <w:t xml:space="preserve">, Providing for Improvements to Orchard Street and Myrtle Avenue and Appropriating </w:t>
      </w:r>
      <w:r w:rsidR="00CF4108">
        <w:rPr>
          <w:b/>
          <w:bCs/>
        </w:rPr>
        <w:t xml:space="preserve">$500,000 Therefor, and Providing for the Issuance of $491,325 in Bonds or Notes of the Borough of Edgewater to Finance the Same.  </w:t>
      </w:r>
    </w:p>
    <w:p w:rsidR="002F13E3" w:rsidRDefault="002F13E3" w:rsidP="00515F6C">
      <w:pPr>
        <w:tabs>
          <w:tab w:val="left" w:pos="90"/>
        </w:tabs>
        <w:spacing w:after="0"/>
        <w:rPr>
          <w:b/>
          <w:bCs/>
        </w:rPr>
      </w:pPr>
    </w:p>
    <w:p w:rsidR="00B11320" w:rsidRDefault="00B11320" w:rsidP="00B11320">
      <w:pPr>
        <w:widowControl w:val="0"/>
        <w:suppressAutoHyphens/>
        <w:spacing w:after="0"/>
        <w:ind w:firstLine="720"/>
        <w:jc w:val="both"/>
        <w:rPr>
          <w:rFonts w:eastAsia="DejaVu Sans"/>
          <w:color w:val="000000"/>
          <w:lang w:eastAsia="zh-CN" w:bidi="hi-IN"/>
        </w:rPr>
      </w:pPr>
    </w:p>
    <w:p w:rsidR="002B35A6" w:rsidRPr="00E049E8" w:rsidRDefault="002B35A6" w:rsidP="002B35A6">
      <w:pPr>
        <w:pStyle w:val="ListParagraph"/>
        <w:tabs>
          <w:tab w:val="left" w:pos="8640"/>
        </w:tabs>
        <w:ind w:left="1170" w:right="540"/>
        <w:jc w:val="center"/>
        <w:rPr>
          <w:b/>
        </w:rPr>
      </w:pPr>
      <w:r w:rsidRPr="00E049E8">
        <w:rPr>
          <w:b/>
        </w:rPr>
        <w:t>MOTION</w:t>
      </w:r>
    </w:p>
    <w:p w:rsidR="002B35A6" w:rsidRPr="00317F82" w:rsidRDefault="002B35A6" w:rsidP="002B35A6">
      <w:pPr>
        <w:pStyle w:val="ListParagraph"/>
        <w:tabs>
          <w:tab w:val="left" w:pos="8640"/>
        </w:tabs>
        <w:ind w:left="1170" w:right="540"/>
      </w:pPr>
    </w:p>
    <w:p w:rsidR="002B35A6" w:rsidRPr="00317F82" w:rsidRDefault="002B35A6" w:rsidP="002B35A6">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March 15, 2021   </w:t>
      </w:r>
      <w:r w:rsidRPr="00317F82">
        <w:rPr>
          <w:bCs/>
        </w:rPr>
        <w:t xml:space="preserve"> </w:t>
      </w:r>
    </w:p>
    <w:p w:rsidR="002B35A6" w:rsidRPr="00BA5FD3" w:rsidRDefault="002B35A6" w:rsidP="002B35A6">
      <w:pPr>
        <w:pStyle w:val="ListParagraph"/>
        <w:spacing w:after="0"/>
        <w:ind w:left="1170"/>
        <w:rPr>
          <w:b/>
          <w:bCs/>
        </w:rPr>
      </w:pPr>
    </w:p>
    <w:p w:rsidR="002B35A6" w:rsidRPr="007F1E62" w:rsidRDefault="002B35A6" w:rsidP="002B35A6">
      <w:pPr>
        <w:spacing w:after="0"/>
        <w:rPr>
          <w:bCs/>
        </w:rPr>
      </w:pPr>
      <w:r w:rsidRPr="007F1E62">
        <w:rPr>
          <w:b/>
          <w:bCs/>
        </w:rPr>
        <w:t xml:space="preserve">INTRODUCED:   </w:t>
      </w:r>
      <w:r>
        <w:rPr>
          <w:bCs/>
        </w:rPr>
        <w:t>Councilman Martin</w:t>
      </w:r>
    </w:p>
    <w:p w:rsidR="002B35A6" w:rsidRPr="007F1E62" w:rsidRDefault="002B35A6" w:rsidP="002B35A6">
      <w:pPr>
        <w:spacing w:after="0"/>
        <w:rPr>
          <w:bCs/>
        </w:rPr>
      </w:pPr>
      <w:r w:rsidRPr="007F1E62">
        <w:rPr>
          <w:b/>
          <w:bCs/>
        </w:rPr>
        <w:t xml:space="preserve">SECOND:     </w:t>
      </w:r>
      <w:r w:rsidRPr="002B35A6">
        <w:rPr>
          <w:bCs/>
        </w:rPr>
        <w:t>Councilman Gutierrez</w:t>
      </w:r>
    </w:p>
    <w:p w:rsidR="002B35A6" w:rsidRDefault="002B35A6" w:rsidP="002B35A6">
      <w:pPr>
        <w:pStyle w:val="NoSpacing"/>
        <w:ind w:left="1440" w:firstLine="720"/>
        <w:jc w:val="both"/>
        <w:rPr>
          <w:b/>
        </w:rPr>
      </w:pPr>
    </w:p>
    <w:p w:rsidR="002B35A6" w:rsidRDefault="002B35A6" w:rsidP="002B35A6">
      <w:pPr>
        <w:pStyle w:val="NoSpacing"/>
      </w:pPr>
      <w:r w:rsidRPr="007F1E62">
        <w:rPr>
          <w:bCs/>
        </w:rPr>
        <w:t xml:space="preserve">WHEREAS, </w:t>
      </w:r>
      <w:r>
        <w:rPr>
          <w:bCs/>
        </w:rPr>
        <w:t xml:space="preserve">AN ORDINANCE OF THE BOROUGH OF EDGEWATER, IN THE COUNTY OF BERGEN, NEW JERSEY, PROVIDING FOR IMPROVEMENTS TO ORCHARD STREET AND MYRTLE AVENUE AND APPROPRIATING $500,000 THEREFOR, AND PROVIDING FOR THE ISSUANCE OF $491, 325 IN BONDS OR NOTES OF THE BOROUGH OF EDGEWATER TO FINANCE THE SAME </w:t>
      </w:r>
      <w:r>
        <w:t xml:space="preserve">was introduced on March 15, 2021 and passes its first reading and will be considered for final passage and public hearing on April 19, 2021 at 7:00 p.m. or as soon thereafter as the matter may be reached in the Nancy Merse Council Chambers, 55 River Road, Edgewater, New Jersey and that at that such time and place all persons interested will be given an opportunity to be heard concerning the same.  </w:t>
      </w:r>
    </w:p>
    <w:p w:rsidR="002A2B10" w:rsidRDefault="002A2B10" w:rsidP="002B35A6">
      <w:pPr>
        <w:pStyle w:val="NoSpacing"/>
      </w:pPr>
    </w:p>
    <w:p w:rsidR="002A2B10" w:rsidRPr="002A2B10" w:rsidRDefault="002A2B10" w:rsidP="002A2B10">
      <w:pPr>
        <w:tabs>
          <w:tab w:val="left" w:pos="90"/>
        </w:tabs>
        <w:spacing w:after="0"/>
        <w:rPr>
          <w:bCs/>
        </w:rPr>
      </w:pPr>
      <w:r w:rsidRPr="002A2B10">
        <w:rPr>
          <w:bCs/>
        </w:rPr>
        <w:t xml:space="preserve">On roll call the vote was as follows:  </w:t>
      </w:r>
    </w:p>
    <w:p w:rsidR="002A2B10" w:rsidRPr="002A2B10" w:rsidRDefault="002A2B10" w:rsidP="002A2B10">
      <w:pPr>
        <w:tabs>
          <w:tab w:val="left" w:pos="90"/>
        </w:tabs>
        <w:spacing w:after="0"/>
        <w:rPr>
          <w:bCs/>
        </w:rPr>
      </w:pPr>
    </w:p>
    <w:p w:rsidR="002A2B10" w:rsidRPr="002A2B10" w:rsidRDefault="002A2B10" w:rsidP="002A2B10">
      <w:pPr>
        <w:pStyle w:val="NoSpacing"/>
        <w:rPr>
          <w:rFonts w:eastAsia="Times New Roman"/>
          <w:bCs/>
        </w:rPr>
      </w:pPr>
      <w:r w:rsidRPr="002A2B10">
        <w:rPr>
          <w:bCs/>
        </w:rPr>
        <w:t xml:space="preserve"> </w:t>
      </w:r>
      <w:r w:rsidRPr="002A2B10">
        <w:rPr>
          <w:rFonts w:eastAsia="Times New Roman"/>
          <w:bCs/>
        </w:rPr>
        <w:t>Councilman Gutierrez</w:t>
      </w:r>
      <w:r w:rsidRPr="002A2B10">
        <w:rPr>
          <w:rFonts w:eastAsia="Times New Roman"/>
          <w:bCs/>
        </w:rPr>
        <w:tab/>
      </w:r>
      <w:r w:rsidRPr="002A2B10">
        <w:rPr>
          <w:rFonts w:eastAsia="Times New Roman"/>
          <w:bCs/>
        </w:rPr>
        <w:tab/>
        <w:t>Yes</w:t>
      </w:r>
    </w:p>
    <w:p w:rsidR="002A2B10" w:rsidRPr="002A2B10" w:rsidRDefault="002A2B10" w:rsidP="002A2B10">
      <w:pPr>
        <w:pStyle w:val="NoSpacing"/>
        <w:rPr>
          <w:rFonts w:eastAsia="Times New Roman"/>
          <w:bCs/>
        </w:rPr>
      </w:pPr>
      <w:r w:rsidRPr="002A2B10">
        <w:rPr>
          <w:rFonts w:eastAsia="Times New Roman"/>
          <w:bCs/>
        </w:rPr>
        <w:t>Councilwoman Lawlor</w:t>
      </w:r>
      <w:r w:rsidRPr="002A2B10">
        <w:rPr>
          <w:rFonts w:eastAsia="Times New Roman"/>
          <w:bCs/>
        </w:rPr>
        <w:tab/>
      </w:r>
      <w:r w:rsidRPr="002A2B10">
        <w:rPr>
          <w:rFonts w:eastAsia="Times New Roman"/>
          <w:bCs/>
        </w:rPr>
        <w:tab/>
        <w:t>Yes</w:t>
      </w:r>
    </w:p>
    <w:p w:rsidR="002A2B10" w:rsidRPr="002A2B10" w:rsidRDefault="002A2B10" w:rsidP="002A2B10">
      <w:pPr>
        <w:pStyle w:val="NoSpacing"/>
        <w:rPr>
          <w:rFonts w:eastAsia="Times New Roman"/>
          <w:bCs/>
        </w:rPr>
      </w:pPr>
      <w:r w:rsidRPr="002A2B10">
        <w:rPr>
          <w:rFonts w:eastAsia="Times New Roman"/>
          <w:bCs/>
        </w:rPr>
        <w:t>Councilman Monte</w:t>
      </w:r>
      <w:r w:rsidRPr="002A2B10">
        <w:rPr>
          <w:rFonts w:eastAsia="Times New Roman"/>
          <w:bCs/>
        </w:rPr>
        <w:tab/>
      </w:r>
      <w:r w:rsidRPr="002A2B10">
        <w:rPr>
          <w:rFonts w:eastAsia="Times New Roman"/>
          <w:bCs/>
        </w:rPr>
        <w:tab/>
      </w:r>
      <w:r w:rsidRPr="002A2B10">
        <w:rPr>
          <w:rFonts w:eastAsia="Times New Roman"/>
          <w:bCs/>
        </w:rPr>
        <w:tab/>
        <w:t>Yes</w:t>
      </w:r>
    </w:p>
    <w:p w:rsidR="002A2B10" w:rsidRPr="002A2B10" w:rsidRDefault="002A2B10" w:rsidP="002A2B10">
      <w:pPr>
        <w:pStyle w:val="NoSpacing"/>
        <w:rPr>
          <w:rFonts w:eastAsia="Times New Roman"/>
          <w:bCs/>
        </w:rPr>
      </w:pPr>
      <w:r w:rsidRPr="002A2B10">
        <w:rPr>
          <w:rFonts w:eastAsia="Times New Roman"/>
          <w:bCs/>
        </w:rPr>
        <w:t>Councilman Vidal</w:t>
      </w:r>
      <w:r w:rsidRPr="002A2B10">
        <w:rPr>
          <w:rFonts w:eastAsia="Times New Roman"/>
          <w:bCs/>
        </w:rPr>
        <w:tab/>
      </w:r>
      <w:r w:rsidRPr="002A2B10">
        <w:rPr>
          <w:rFonts w:eastAsia="Times New Roman"/>
          <w:bCs/>
        </w:rPr>
        <w:tab/>
      </w:r>
      <w:r w:rsidRPr="002A2B10">
        <w:rPr>
          <w:rFonts w:eastAsia="Times New Roman"/>
          <w:bCs/>
        </w:rPr>
        <w:tab/>
        <w:t>Yes</w:t>
      </w:r>
    </w:p>
    <w:p w:rsidR="002A2B10" w:rsidRPr="002A2B10" w:rsidRDefault="002A2B10" w:rsidP="002A2B10">
      <w:pPr>
        <w:pStyle w:val="NoSpacing"/>
        <w:rPr>
          <w:rFonts w:eastAsia="Times New Roman"/>
          <w:bCs/>
        </w:rPr>
      </w:pPr>
      <w:r w:rsidRPr="002A2B10">
        <w:rPr>
          <w:rFonts w:eastAsia="Times New Roman"/>
          <w:bCs/>
        </w:rPr>
        <w:t>Councilman Martin</w:t>
      </w:r>
      <w:r w:rsidRPr="002A2B10">
        <w:rPr>
          <w:rFonts w:eastAsia="Times New Roman"/>
          <w:bCs/>
        </w:rPr>
        <w:tab/>
      </w:r>
      <w:r w:rsidRPr="002A2B10">
        <w:rPr>
          <w:rFonts w:eastAsia="Times New Roman"/>
          <w:bCs/>
        </w:rPr>
        <w:tab/>
      </w:r>
      <w:r>
        <w:rPr>
          <w:rFonts w:eastAsia="Times New Roman"/>
          <w:bCs/>
        </w:rPr>
        <w:tab/>
      </w:r>
      <w:r w:rsidRPr="002A2B10">
        <w:rPr>
          <w:rFonts w:eastAsia="Times New Roman"/>
          <w:bCs/>
        </w:rPr>
        <w:t>Yes</w:t>
      </w:r>
    </w:p>
    <w:p w:rsidR="002A2B10" w:rsidRDefault="002A2B10" w:rsidP="002A2B10">
      <w:pPr>
        <w:pStyle w:val="NoSpacing"/>
        <w:rPr>
          <w:rFonts w:eastAsia="Times New Roman"/>
          <w:bCs/>
        </w:rPr>
      </w:pPr>
      <w:r w:rsidRPr="002A2B10">
        <w:rPr>
          <w:rFonts w:eastAsia="Times New Roman"/>
          <w:bCs/>
        </w:rPr>
        <w:t>Councilman Bartolomeo</w:t>
      </w:r>
      <w:r w:rsidRPr="002A2B10">
        <w:rPr>
          <w:rFonts w:eastAsia="Times New Roman"/>
          <w:bCs/>
        </w:rPr>
        <w:tab/>
      </w:r>
      <w:r w:rsidRPr="002A2B10">
        <w:rPr>
          <w:rFonts w:eastAsia="Times New Roman"/>
          <w:bCs/>
        </w:rPr>
        <w:tab/>
        <w:t>Yes</w:t>
      </w:r>
    </w:p>
    <w:p w:rsidR="002A2B10" w:rsidRDefault="002A2B10" w:rsidP="002A2B10">
      <w:pPr>
        <w:pStyle w:val="NoSpacing"/>
        <w:rPr>
          <w:rFonts w:eastAsia="Times New Roman"/>
          <w:bCs/>
        </w:rPr>
      </w:pPr>
    </w:p>
    <w:p w:rsidR="00515F6C" w:rsidRDefault="002A22A2" w:rsidP="00515F6C">
      <w:pPr>
        <w:tabs>
          <w:tab w:val="left" w:pos="90"/>
        </w:tabs>
        <w:spacing w:after="0"/>
        <w:rPr>
          <w:b/>
          <w:bCs/>
        </w:rPr>
      </w:pPr>
      <w:r>
        <w:rPr>
          <w:b/>
          <w:bCs/>
        </w:rPr>
        <w:t xml:space="preserve">RESOLUTIONS - </w:t>
      </w:r>
      <w:r w:rsidR="00515F6C">
        <w:rPr>
          <w:b/>
          <w:bCs/>
        </w:rPr>
        <w:t>CONSENT AGENDA</w:t>
      </w:r>
    </w:p>
    <w:p w:rsidR="00515F6C" w:rsidRDefault="00515F6C" w:rsidP="00515F6C">
      <w:pPr>
        <w:tabs>
          <w:tab w:val="left" w:pos="90"/>
        </w:tabs>
        <w:spacing w:after="0"/>
        <w:rPr>
          <w:b/>
          <w:bCs/>
        </w:rPr>
      </w:pPr>
    </w:p>
    <w:p w:rsidR="002A22A2" w:rsidRDefault="002A22A2" w:rsidP="00515F6C">
      <w:pPr>
        <w:tabs>
          <w:tab w:val="left" w:pos="90"/>
        </w:tabs>
        <w:spacing w:after="0"/>
        <w:rPr>
          <w:b/>
          <w:bCs/>
        </w:rPr>
      </w:pPr>
      <w:r>
        <w:rPr>
          <w:b/>
          <w:bCs/>
        </w:rPr>
        <w:t xml:space="preserve">A Motion to approve Resolutions 2021-073 to 2021-089 and Resolutions 2021-095 and 2021-096 was made by Councilman Bartolomeo and second by Councilwoman Lawlor.  </w:t>
      </w:r>
    </w:p>
    <w:p w:rsidR="002A22A2" w:rsidRDefault="002A22A2" w:rsidP="00515F6C">
      <w:pPr>
        <w:tabs>
          <w:tab w:val="left" w:pos="90"/>
        </w:tabs>
        <w:spacing w:after="0"/>
        <w:rPr>
          <w:b/>
          <w:bCs/>
        </w:rPr>
      </w:pPr>
    </w:p>
    <w:p w:rsidR="002A22A2" w:rsidRDefault="002A22A2" w:rsidP="00515F6C">
      <w:pPr>
        <w:tabs>
          <w:tab w:val="left" w:pos="90"/>
        </w:tabs>
        <w:spacing w:after="0"/>
        <w:rPr>
          <w:b/>
          <w:bCs/>
        </w:rPr>
      </w:pPr>
      <w:r>
        <w:rPr>
          <w:b/>
          <w:bCs/>
        </w:rPr>
        <w:t xml:space="preserve">On roll call the vote was as follows:  </w:t>
      </w:r>
    </w:p>
    <w:p w:rsidR="002A22A2" w:rsidRDefault="002A22A2" w:rsidP="00515F6C">
      <w:pPr>
        <w:tabs>
          <w:tab w:val="left" w:pos="90"/>
        </w:tabs>
        <w:spacing w:after="0"/>
        <w:rPr>
          <w:b/>
          <w:bCs/>
        </w:rPr>
      </w:pPr>
    </w:p>
    <w:p w:rsidR="00D53EFF" w:rsidRDefault="002A22A2" w:rsidP="00D53EFF">
      <w:pPr>
        <w:pStyle w:val="NoSpacing"/>
        <w:rPr>
          <w:rFonts w:eastAsia="Times New Roman"/>
          <w:b/>
          <w:bCs/>
        </w:rPr>
      </w:pPr>
      <w:r>
        <w:rPr>
          <w:b/>
          <w:bCs/>
        </w:rPr>
        <w:t xml:space="preserve"> </w:t>
      </w:r>
      <w:r w:rsidR="00D53EFF">
        <w:rPr>
          <w:rFonts w:eastAsia="Times New Roman"/>
          <w:b/>
          <w:bCs/>
        </w:rPr>
        <w:t>Councilman Gutierrez</w:t>
      </w:r>
      <w:r w:rsidR="00D53EFF">
        <w:rPr>
          <w:rFonts w:eastAsia="Times New Roman"/>
          <w:b/>
          <w:bCs/>
        </w:rPr>
        <w:tab/>
      </w:r>
      <w:r w:rsidR="00D53EFF">
        <w:rPr>
          <w:rFonts w:eastAsia="Times New Roman"/>
          <w:b/>
          <w:bCs/>
        </w:rPr>
        <w:tab/>
        <w:t>Yes</w:t>
      </w:r>
    </w:p>
    <w:p w:rsidR="00D53EFF" w:rsidRDefault="00D53EFF" w:rsidP="00D53EFF">
      <w:pPr>
        <w:pStyle w:val="NoSpacing"/>
        <w:rPr>
          <w:rFonts w:eastAsia="Times New Roman"/>
          <w:b/>
          <w:bCs/>
        </w:rPr>
      </w:pPr>
      <w:r>
        <w:rPr>
          <w:rFonts w:eastAsia="Times New Roman"/>
          <w:b/>
          <w:bCs/>
        </w:rPr>
        <w:t>Councilwoman Lawlor</w:t>
      </w:r>
      <w:r>
        <w:rPr>
          <w:rFonts w:eastAsia="Times New Roman"/>
          <w:b/>
          <w:bCs/>
        </w:rPr>
        <w:tab/>
      </w:r>
      <w:r>
        <w:rPr>
          <w:rFonts w:eastAsia="Times New Roman"/>
          <w:b/>
          <w:bCs/>
        </w:rPr>
        <w:tab/>
        <w:t>Yes</w:t>
      </w:r>
    </w:p>
    <w:p w:rsidR="00D53EFF" w:rsidRDefault="00D53EFF" w:rsidP="00D53EFF">
      <w:pPr>
        <w:pStyle w:val="NoSpacing"/>
        <w:rPr>
          <w:rFonts w:eastAsia="Times New Roman"/>
          <w:b/>
          <w:bCs/>
        </w:rPr>
      </w:pPr>
      <w:r>
        <w:rPr>
          <w:rFonts w:eastAsia="Times New Roman"/>
          <w:b/>
          <w:bCs/>
        </w:rPr>
        <w:t>Councilman Monte</w:t>
      </w:r>
      <w:r>
        <w:rPr>
          <w:rFonts w:eastAsia="Times New Roman"/>
          <w:b/>
          <w:bCs/>
        </w:rPr>
        <w:tab/>
      </w:r>
      <w:r>
        <w:rPr>
          <w:rFonts w:eastAsia="Times New Roman"/>
          <w:b/>
          <w:bCs/>
        </w:rPr>
        <w:tab/>
      </w:r>
      <w:r>
        <w:rPr>
          <w:rFonts w:eastAsia="Times New Roman"/>
          <w:b/>
          <w:bCs/>
        </w:rPr>
        <w:tab/>
        <w:t>Yes</w:t>
      </w:r>
    </w:p>
    <w:p w:rsidR="00D53EFF" w:rsidRDefault="00D53EFF" w:rsidP="00D53EFF">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D53EFF" w:rsidRDefault="00D53EFF" w:rsidP="00D53EFF">
      <w:pPr>
        <w:pStyle w:val="NoSpacing"/>
        <w:rPr>
          <w:rFonts w:eastAsia="Times New Roman"/>
          <w:b/>
          <w:bCs/>
        </w:rPr>
      </w:pPr>
      <w:r>
        <w:rPr>
          <w:rFonts w:eastAsia="Times New Roman"/>
          <w:b/>
          <w:bCs/>
        </w:rPr>
        <w:t>Councilman Martin</w:t>
      </w:r>
      <w:r>
        <w:rPr>
          <w:rFonts w:eastAsia="Times New Roman"/>
          <w:b/>
          <w:bCs/>
        </w:rPr>
        <w:tab/>
      </w:r>
      <w:r>
        <w:rPr>
          <w:rFonts w:eastAsia="Times New Roman"/>
          <w:b/>
          <w:bCs/>
        </w:rPr>
        <w:tab/>
        <w:t>Yes</w:t>
      </w:r>
    </w:p>
    <w:p w:rsidR="00D53EFF" w:rsidRDefault="00D53EFF" w:rsidP="00D53EFF">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Yes</w:t>
      </w:r>
    </w:p>
    <w:p w:rsidR="002A22A2" w:rsidRDefault="002A22A2" w:rsidP="00515F6C">
      <w:pPr>
        <w:tabs>
          <w:tab w:val="left" w:pos="90"/>
        </w:tabs>
        <w:spacing w:after="0"/>
        <w:rPr>
          <w:b/>
          <w:bCs/>
        </w:rPr>
      </w:pPr>
    </w:p>
    <w:p w:rsidR="009726FA" w:rsidRDefault="009726FA" w:rsidP="00515F6C">
      <w:pPr>
        <w:tabs>
          <w:tab w:val="left" w:pos="90"/>
        </w:tabs>
        <w:spacing w:after="0"/>
        <w:jc w:val="center"/>
        <w:rPr>
          <w:b/>
          <w:bCs/>
        </w:rPr>
      </w:pPr>
      <w:r>
        <w:rPr>
          <w:b/>
          <w:bCs/>
        </w:rPr>
        <w:t>RESOLUTION</w:t>
      </w:r>
    </w:p>
    <w:p w:rsidR="009726FA" w:rsidRDefault="009726FA" w:rsidP="009726FA">
      <w:pPr>
        <w:spacing w:after="0"/>
        <w:jc w:val="center"/>
        <w:rPr>
          <w:b/>
          <w:bCs/>
        </w:rPr>
      </w:pPr>
      <w:r>
        <w:rPr>
          <w:b/>
          <w:bCs/>
        </w:rPr>
        <w:t>2021-073</w:t>
      </w:r>
    </w:p>
    <w:p w:rsidR="009726FA" w:rsidRDefault="009726FA" w:rsidP="009726FA">
      <w:pPr>
        <w:spacing w:after="0"/>
        <w:rPr>
          <w:b/>
          <w:bCs/>
        </w:rPr>
      </w:pPr>
    </w:p>
    <w:p w:rsidR="009726FA" w:rsidRDefault="009726FA" w:rsidP="009726FA">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15, 2021</w:t>
      </w:r>
    </w:p>
    <w:p w:rsidR="009726FA" w:rsidRDefault="009726FA" w:rsidP="009726FA">
      <w:pPr>
        <w:jc w:val="center"/>
        <w:rPr>
          <w:rFonts w:ascii="Times New Roman" w:hAnsi="Times New Roman"/>
          <w:color w:val="000000"/>
        </w:rPr>
      </w:pPr>
    </w:p>
    <w:p w:rsidR="009726FA" w:rsidRPr="00306A6D" w:rsidRDefault="009726FA" w:rsidP="009726FA">
      <w:pPr>
        <w:pStyle w:val="NoSpacing"/>
      </w:pPr>
      <w:r w:rsidRPr="00306A6D">
        <w:rPr>
          <w:b/>
        </w:rPr>
        <w:t>INTRODUCED:</w:t>
      </w:r>
      <w:r>
        <w:t xml:space="preserve">  Councilman Bartolomeo</w:t>
      </w:r>
    </w:p>
    <w:p w:rsidR="009726FA" w:rsidRDefault="009726FA" w:rsidP="009726FA">
      <w:pPr>
        <w:pStyle w:val="NoSpacing"/>
      </w:pPr>
      <w:r w:rsidRPr="00306A6D">
        <w:rPr>
          <w:b/>
        </w:rPr>
        <w:t>SECOND</w:t>
      </w:r>
      <w:r w:rsidRPr="00306A6D">
        <w:t>:  Cou</w:t>
      </w:r>
      <w:r>
        <w:t>ncilwoman Lawlor</w:t>
      </w:r>
    </w:p>
    <w:p w:rsidR="009726FA" w:rsidRDefault="009726FA" w:rsidP="009726FA">
      <w:pPr>
        <w:pStyle w:val="NoSpacing"/>
      </w:pPr>
    </w:p>
    <w:p w:rsidR="002903DC" w:rsidRPr="00272177" w:rsidRDefault="002903DC" w:rsidP="002903DC">
      <w:pPr>
        <w:ind w:right="-180"/>
      </w:pPr>
      <w:r w:rsidRPr="00272177">
        <w:rPr>
          <w:b/>
          <w:bCs/>
        </w:rPr>
        <w:t>WHEREAS,</w:t>
      </w:r>
      <w:r w:rsidRPr="00272177">
        <w:t xml:space="preserve"> a Bergen County Community Development Block Grant of $35,000.00 has been proposed by the Edgewater Housing Authority for Parking Lot Repaving at Edgewater Senior Residences 27 Dempsey Avenue, in the municipality of Edgewater, and</w:t>
      </w:r>
    </w:p>
    <w:p w:rsidR="002903DC" w:rsidRPr="00272177" w:rsidRDefault="002903DC" w:rsidP="002903DC">
      <w:pPr>
        <w:pStyle w:val="NoSpacing"/>
      </w:pPr>
      <w:r w:rsidRPr="00272177">
        <w:rPr>
          <w:b/>
          <w:bCs/>
        </w:rPr>
        <w:t>WHEREAS,</w:t>
      </w:r>
      <w:r w:rsidRPr="00272177">
        <w:t xml:space="preserve"> pursuant to the State Interlocal Services Act, Community Development funds may not be spent in a municipality without authorization by the Governing Body, and</w:t>
      </w:r>
    </w:p>
    <w:p w:rsidR="002903DC" w:rsidRPr="00272177" w:rsidRDefault="002903DC" w:rsidP="002903DC">
      <w:pPr>
        <w:pStyle w:val="NoSpacing"/>
      </w:pPr>
    </w:p>
    <w:p w:rsidR="002903DC" w:rsidRPr="00272177" w:rsidRDefault="002903DC" w:rsidP="002903DC">
      <w:pPr>
        <w:pStyle w:val="NoSpacing"/>
      </w:pPr>
      <w:r w:rsidRPr="00272177">
        <w:rPr>
          <w:b/>
          <w:bCs/>
        </w:rPr>
        <w:t>WHEREAS,</w:t>
      </w:r>
      <w:r w:rsidRPr="00272177">
        <w:t xml:space="preserve"> the aforesaid project is in the best interest of the people of Edgewater (Seniors and Disabled), and</w:t>
      </w:r>
    </w:p>
    <w:p w:rsidR="002903DC" w:rsidRPr="00272177" w:rsidRDefault="002903DC" w:rsidP="002903DC">
      <w:pPr>
        <w:pStyle w:val="NoSpacing"/>
      </w:pPr>
    </w:p>
    <w:p w:rsidR="002903DC" w:rsidRPr="00272177" w:rsidRDefault="002903DC" w:rsidP="002903DC">
      <w:pPr>
        <w:pStyle w:val="NoSpacing"/>
      </w:pPr>
      <w:r w:rsidRPr="00272177">
        <w:rPr>
          <w:b/>
          <w:bCs/>
        </w:rPr>
        <w:t>WHEREAS,</w:t>
      </w:r>
      <w:r w:rsidRPr="00272177">
        <w:t xml:space="preserve"> this resolution does not obligate the financial resources of the municipality and is intended solely to expedite expenditure of the aforesaid CD funds.</w:t>
      </w:r>
    </w:p>
    <w:p w:rsidR="002903DC" w:rsidRPr="00272177" w:rsidRDefault="002903DC" w:rsidP="002903DC">
      <w:pPr>
        <w:pStyle w:val="NoSpacing"/>
      </w:pPr>
    </w:p>
    <w:p w:rsidR="002903DC" w:rsidRPr="00272177" w:rsidRDefault="002903DC" w:rsidP="002903DC">
      <w:pPr>
        <w:pStyle w:val="NoSpacing"/>
      </w:pPr>
      <w:r w:rsidRPr="00272177">
        <w:rPr>
          <w:b/>
          <w:bCs/>
        </w:rPr>
        <w:t>NOW, THEREFORE, BE IT RESOLVED</w:t>
      </w:r>
      <w:r w:rsidRPr="00272177">
        <w:t xml:space="preserve"> that the Governing Body of Edgewater hereby confirms endorsement of the aforesaid project, and</w:t>
      </w:r>
    </w:p>
    <w:p w:rsidR="002903DC" w:rsidRPr="00272177" w:rsidRDefault="002903DC" w:rsidP="002903DC">
      <w:pPr>
        <w:pStyle w:val="NoSpacing"/>
      </w:pPr>
    </w:p>
    <w:p w:rsidR="002903DC" w:rsidRDefault="002903DC" w:rsidP="002903DC">
      <w:pPr>
        <w:pStyle w:val="NoSpacing"/>
      </w:pPr>
      <w:r w:rsidRPr="00272177">
        <w:rPr>
          <w:b/>
          <w:bCs/>
        </w:rPr>
        <w:t>BE IT FURTHER RESOLVED</w:t>
      </w:r>
      <w:r w:rsidRPr="00272177">
        <w:t xml:space="preserve"> that a copy of this resolution shall be sent to the Director of Bergen County Community Development Program so that implementation of the aforesaid project may be expedited.</w:t>
      </w:r>
    </w:p>
    <w:p w:rsidR="002903DC" w:rsidRDefault="002903DC" w:rsidP="002903DC">
      <w:pPr>
        <w:pStyle w:val="NoSpacing"/>
      </w:pPr>
    </w:p>
    <w:p w:rsidR="002903DC" w:rsidRDefault="002903DC" w:rsidP="002903DC">
      <w:pPr>
        <w:pStyle w:val="NoSpacing"/>
      </w:pPr>
      <w:r>
        <w:t xml:space="preserve">All council members present voted aye.  None abstained.  None opposed.  </w:t>
      </w:r>
    </w:p>
    <w:p w:rsidR="002903DC" w:rsidRPr="00272177" w:rsidRDefault="002903DC" w:rsidP="002903DC">
      <w:pPr>
        <w:pStyle w:val="NoSpacing"/>
      </w:pPr>
    </w:p>
    <w:p w:rsidR="002903DC" w:rsidRDefault="002903DC" w:rsidP="002903DC">
      <w:pPr>
        <w:spacing w:after="0"/>
        <w:jc w:val="center"/>
        <w:rPr>
          <w:b/>
          <w:bCs/>
        </w:rPr>
      </w:pPr>
      <w:r>
        <w:rPr>
          <w:b/>
          <w:bCs/>
        </w:rPr>
        <w:t>RESOLUTION</w:t>
      </w:r>
    </w:p>
    <w:p w:rsidR="002903DC" w:rsidRDefault="002903DC" w:rsidP="002903DC">
      <w:pPr>
        <w:spacing w:after="0"/>
        <w:jc w:val="center"/>
        <w:rPr>
          <w:b/>
          <w:bCs/>
        </w:rPr>
      </w:pPr>
      <w:r>
        <w:rPr>
          <w:b/>
          <w:bCs/>
        </w:rPr>
        <w:t>2021-074</w:t>
      </w:r>
    </w:p>
    <w:p w:rsidR="002903DC" w:rsidRDefault="002903DC" w:rsidP="002903DC">
      <w:pPr>
        <w:spacing w:after="0"/>
        <w:rPr>
          <w:b/>
          <w:bCs/>
        </w:rPr>
      </w:pPr>
    </w:p>
    <w:p w:rsidR="002903DC" w:rsidRDefault="002903DC" w:rsidP="002903D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15, 2021</w:t>
      </w:r>
    </w:p>
    <w:p w:rsidR="002903DC" w:rsidRPr="00306A6D" w:rsidRDefault="002903DC" w:rsidP="002903DC">
      <w:pPr>
        <w:pStyle w:val="NoSpacing"/>
      </w:pPr>
      <w:r w:rsidRPr="00306A6D">
        <w:rPr>
          <w:b/>
        </w:rPr>
        <w:t>INTRODUCED:</w:t>
      </w:r>
      <w:r>
        <w:t xml:space="preserve">  Councilman Bartolomeo</w:t>
      </w:r>
    </w:p>
    <w:p w:rsidR="002903DC" w:rsidRDefault="002903DC" w:rsidP="002903DC">
      <w:pPr>
        <w:pStyle w:val="NoSpacing"/>
      </w:pPr>
      <w:r w:rsidRPr="00306A6D">
        <w:rPr>
          <w:b/>
        </w:rPr>
        <w:t>SECOND</w:t>
      </w:r>
      <w:r w:rsidRPr="00306A6D">
        <w:t>:  Cou</w:t>
      </w:r>
      <w:r>
        <w:t>ncilwoman Lawlor</w:t>
      </w:r>
    </w:p>
    <w:p w:rsidR="002903DC" w:rsidRDefault="002903DC" w:rsidP="002903DC">
      <w:pPr>
        <w:pStyle w:val="NoSpacing"/>
      </w:pPr>
    </w:p>
    <w:p w:rsidR="002903DC" w:rsidRPr="002903DC" w:rsidRDefault="002903DC" w:rsidP="002903DC">
      <w:pPr>
        <w:jc w:val="center"/>
        <w:rPr>
          <w:rFonts w:eastAsiaTheme="minorHAnsi"/>
          <w:b/>
          <w:sz w:val="36"/>
          <w:szCs w:val="36"/>
        </w:rPr>
      </w:pPr>
      <w:r w:rsidRPr="002903DC">
        <w:rPr>
          <w:rFonts w:eastAsiaTheme="minorHAnsi"/>
          <w:b/>
        </w:rPr>
        <w:t>RESOLUTION TO AMEND POLICIES AND PROCEDURES MANUAL OF THE BOROUGH OF EDGEWATER</w:t>
      </w:r>
    </w:p>
    <w:p w:rsidR="002903DC" w:rsidRPr="002903DC" w:rsidRDefault="002903DC" w:rsidP="002903DC">
      <w:pPr>
        <w:spacing w:after="0"/>
        <w:rPr>
          <w:rFonts w:eastAsiaTheme="minorHAnsi"/>
        </w:rPr>
      </w:pPr>
      <w:r w:rsidRPr="002903DC">
        <w:rPr>
          <w:rFonts w:eastAsiaTheme="minorHAnsi"/>
          <w:b/>
        </w:rPr>
        <w:t xml:space="preserve">WHEREAS, </w:t>
      </w:r>
      <w:r w:rsidRPr="002903DC">
        <w:rPr>
          <w:rFonts w:eastAsiaTheme="minorHAnsi"/>
        </w:rPr>
        <w:t>the Borough of Edgewater adopted the employee policies and procedures manual in section 77-1 of the borough code of Borough Ordinance 1120-98; and</w:t>
      </w:r>
    </w:p>
    <w:p w:rsidR="002903DC" w:rsidRPr="002903DC" w:rsidRDefault="002903DC" w:rsidP="002903DC">
      <w:pPr>
        <w:spacing w:after="0"/>
        <w:rPr>
          <w:rFonts w:eastAsiaTheme="minorHAnsi"/>
        </w:rPr>
      </w:pPr>
    </w:p>
    <w:p w:rsidR="002903DC" w:rsidRPr="002903DC" w:rsidRDefault="002903DC" w:rsidP="002903DC">
      <w:pPr>
        <w:spacing w:after="0"/>
        <w:rPr>
          <w:rFonts w:eastAsiaTheme="minorHAnsi"/>
        </w:rPr>
      </w:pPr>
      <w:r w:rsidRPr="002903DC">
        <w:rPr>
          <w:rFonts w:eastAsiaTheme="minorHAnsi"/>
          <w:b/>
        </w:rPr>
        <w:t xml:space="preserve">WHEREAS, </w:t>
      </w:r>
      <w:r w:rsidRPr="002903DC">
        <w:rPr>
          <w:rFonts w:eastAsiaTheme="minorHAnsi"/>
        </w:rPr>
        <w:t>the policies and procedures manual from time to time will need to be amended based on recommendations by the South Bergen Municipal Joint Insurance Fund along with the Borough Attorney and Borough Administrator; and</w:t>
      </w:r>
    </w:p>
    <w:p w:rsidR="002903DC" w:rsidRPr="002903DC" w:rsidRDefault="002903DC" w:rsidP="002903DC">
      <w:pPr>
        <w:spacing w:after="0"/>
        <w:rPr>
          <w:rFonts w:eastAsiaTheme="minorHAnsi"/>
        </w:rPr>
      </w:pPr>
    </w:p>
    <w:p w:rsidR="002903DC" w:rsidRPr="002903DC" w:rsidRDefault="002903DC" w:rsidP="002903DC">
      <w:pPr>
        <w:spacing w:after="0"/>
        <w:rPr>
          <w:rFonts w:eastAsiaTheme="minorHAnsi"/>
          <w:color w:val="313335"/>
          <w:lang w:val="en"/>
        </w:rPr>
      </w:pPr>
      <w:r w:rsidRPr="002903DC">
        <w:rPr>
          <w:rFonts w:eastAsiaTheme="minorHAnsi"/>
          <w:b/>
        </w:rPr>
        <w:t xml:space="preserve">WHEREAS, </w:t>
      </w:r>
      <w:r w:rsidRPr="002903DC">
        <w:rPr>
          <w:rFonts w:eastAsiaTheme="minorHAnsi"/>
        </w:rPr>
        <w:t>on May 20, 2019 resolution 2019-123 amended Section II, Sub-Section 6 entitled Drug and Alcohol Policy on page 4 in order to be compliant with the United States Department of Transportation, the Federal Motor Carrier Safety Administration, and federal law 49 CFR Part 382; and</w:t>
      </w:r>
    </w:p>
    <w:p w:rsidR="002903DC" w:rsidRPr="002903DC" w:rsidRDefault="002903DC" w:rsidP="002903DC">
      <w:pPr>
        <w:spacing w:after="0"/>
        <w:rPr>
          <w:rFonts w:eastAsiaTheme="minorHAnsi"/>
          <w:color w:val="313335"/>
          <w:lang w:val="en"/>
        </w:rPr>
      </w:pPr>
    </w:p>
    <w:p w:rsidR="002903DC" w:rsidRPr="002903DC" w:rsidRDefault="002903DC" w:rsidP="002903DC">
      <w:pPr>
        <w:rPr>
          <w:rFonts w:eastAsiaTheme="minorHAnsi"/>
        </w:rPr>
      </w:pPr>
      <w:r w:rsidRPr="002903DC">
        <w:rPr>
          <w:rFonts w:eastAsiaTheme="minorHAnsi"/>
          <w:b/>
        </w:rPr>
        <w:t xml:space="preserve">WHEREAS, </w:t>
      </w:r>
      <w:r w:rsidRPr="002903DC">
        <w:rPr>
          <w:rFonts w:eastAsiaTheme="minorHAnsi"/>
        </w:rPr>
        <w:t>this new Drug and Alcohol Policy for Employees with Commercial Drivers License’s will be entitled “Substances and Alcohol Use and Testing Policies for Commercial Drivers Licenses for the Borough of Edgewater” and is an appendage to the existing policy manual; and</w:t>
      </w:r>
    </w:p>
    <w:p w:rsidR="002903DC" w:rsidRPr="002903DC" w:rsidRDefault="002903DC" w:rsidP="002903DC">
      <w:pPr>
        <w:rPr>
          <w:rFonts w:eastAsiaTheme="minorHAnsi"/>
        </w:rPr>
      </w:pPr>
      <w:r w:rsidRPr="002903DC">
        <w:rPr>
          <w:rFonts w:eastAsiaTheme="minorHAnsi"/>
          <w:b/>
        </w:rPr>
        <w:t xml:space="preserve">WHEREAS, </w:t>
      </w:r>
      <w:r w:rsidRPr="002903DC">
        <w:rPr>
          <w:rFonts w:eastAsiaTheme="minorHAnsi"/>
        </w:rPr>
        <w:t>the Department of Transportation, Federal Transit Administration in accordance with 49CFR Part 40 and Part 655 has mandated the Prevention of Alcohol Misuse and Prohibited Drug Use in Transit Operations in regard to passenger specific transportation i.e. ferry bus, medical bus, and shopping bus.</w:t>
      </w:r>
    </w:p>
    <w:p w:rsidR="002903DC" w:rsidRPr="002903DC" w:rsidRDefault="002903DC" w:rsidP="002903DC">
      <w:pPr>
        <w:tabs>
          <w:tab w:val="left" w:pos="576"/>
          <w:tab w:val="left" w:pos="1152"/>
          <w:tab w:val="left" w:pos="1728"/>
          <w:tab w:val="left" w:pos="2304"/>
          <w:tab w:val="left" w:pos="2880"/>
          <w:tab w:val="left" w:pos="5616"/>
        </w:tabs>
        <w:jc w:val="both"/>
        <w:rPr>
          <w:rFonts w:eastAsiaTheme="minorHAnsi"/>
        </w:rPr>
      </w:pPr>
      <w:r w:rsidRPr="002903DC">
        <w:rPr>
          <w:rFonts w:eastAsiaTheme="minorHAnsi"/>
          <w:b/>
        </w:rPr>
        <w:t xml:space="preserve">NOW THEREFORE BE IT RESOLVED, </w:t>
      </w:r>
      <w:r w:rsidRPr="002903DC">
        <w:rPr>
          <w:rFonts w:eastAsiaTheme="minorHAnsi"/>
        </w:rPr>
        <w:t>by the Edgewater Mayor and Council that the policies and procedures manual of the Borough of Edgewater above referenced section, Section II, Sub-Section 6 entitled Drug and Alcohol Policy on Page 4 will include a second appendage for employees with commercial driver’s licenses specific to passenger transportation i.e. ferry bus, medical bus, and shopping bus, entitled “Substances and Alcohol Use and Testing Policies for Commercial Drivers Licenses for the Borough of Edgewater be and is hereby amended and adopted.</w:t>
      </w:r>
    </w:p>
    <w:p w:rsidR="002903DC" w:rsidRPr="002903DC" w:rsidRDefault="002903DC" w:rsidP="002903DC">
      <w:pPr>
        <w:rPr>
          <w:rFonts w:eastAsiaTheme="minorHAnsi"/>
        </w:rPr>
      </w:pPr>
      <w:r w:rsidRPr="002903DC">
        <w:rPr>
          <w:rFonts w:eastAsiaTheme="minorHAnsi"/>
          <w:b/>
        </w:rPr>
        <w:t xml:space="preserve">BE IT FURTHER RESOLVED </w:t>
      </w:r>
      <w:r w:rsidRPr="002903DC">
        <w:rPr>
          <w:rFonts w:eastAsiaTheme="minorHAnsi"/>
        </w:rPr>
        <w:t>that the amended section(s) will become part of the permanent policies and procedures manual and said appendage will be distributed to all staff and personnel accordingly.</w:t>
      </w:r>
    </w:p>
    <w:p w:rsidR="002903DC" w:rsidRDefault="002903DC" w:rsidP="002903DC">
      <w:pPr>
        <w:pStyle w:val="NoSpacing"/>
      </w:pPr>
      <w:r>
        <w:t xml:space="preserve">All council members present voted aye.  None abstained.  None opposed.  </w:t>
      </w:r>
    </w:p>
    <w:p w:rsidR="002903DC" w:rsidRPr="00272177" w:rsidRDefault="002903DC" w:rsidP="002903DC">
      <w:pPr>
        <w:pStyle w:val="NoSpacing"/>
      </w:pPr>
    </w:p>
    <w:p w:rsidR="002903DC" w:rsidRDefault="002903DC" w:rsidP="002903DC">
      <w:pPr>
        <w:spacing w:after="0"/>
        <w:jc w:val="center"/>
        <w:rPr>
          <w:b/>
          <w:bCs/>
        </w:rPr>
      </w:pPr>
      <w:r>
        <w:rPr>
          <w:b/>
          <w:bCs/>
        </w:rPr>
        <w:t>RESOLUTION</w:t>
      </w:r>
    </w:p>
    <w:p w:rsidR="002903DC" w:rsidRDefault="002903DC" w:rsidP="002903DC">
      <w:pPr>
        <w:spacing w:after="0"/>
        <w:jc w:val="center"/>
        <w:rPr>
          <w:b/>
          <w:bCs/>
        </w:rPr>
      </w:pPr>
      <w:r>
        <w:rPr>
          <w:b/>
          <w:bCs/>
        </w:rPr>
        <w:t>2021-075</w:t>
      </w:r>
    </w:p>
    <w:p w:rsidR="002903DC" w:rsidRDefault="002903DC" w:rsidP="002903DC">
      <w:pPr>
        <w:spacing w:after="0"/>
        <w:rPr>
          <w:b/>
          <w:bCs/>
        </w:rPr>
      </w:pPr>
    </w:p>
    <w:p w:rsidR="002903DC" w:rsidRDefault="002903DC" w:rsidP="002903D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15, 2021</w:t>
      </w:r>
    </w:p>
    <w:p w:rsidR="002903DC" w:rsidRPr="00306A6D" w:rsidRDefault="002903DC" w:rsidP="002903DC">
      <w:pPr>
        <w:pStyle w:val="NoSpacing"/>
      </w:pPr>
      <w:r w:rsidRPr="00306A6D">
        <w:rPr>
          <w:b/>
        </w:rPr>
        <w:t>INTRODUCED:</w:t>
      </w:r>
      <w:r>
        <w:t xml:space="preserve">  Councilman Bartolomeo</w:t>
      </w:r>
    </w:p>
    <w:p w:rsidR="002903DC" w:rsidRDefault="002903DC" w:rsidP="002903DC">
      <w:pPr>
        <w:pStyle w:val="NoSpacing"/>
      </w:pPr>
      <w:r w:rsidRPr="00306A6D">
        <w:rPr>
          <w:b/>
        </w:rPr>
        <w:t>SECOND</w:t>
      </w:r>
      <w:r w:rsidRPr="00306A6D">
        <w:t>:  Cou</w:t>
      </w:r>
      <w:r>
        <w:t>ncilwoman Lawlor</w:t>
      </w:r>
    </w:p>
    <w:p w:rsidR="002903DC" w:rsidRDefault="002903DC" w:rsidP="002903DC">
      <w:pPr>
        <w:pStyle w:val="NoSpacing"/>
      </w:pPr>
    </w:p>
    <w:p w:rsidR="002903DC" w:rsidRPr="002903DC" w:rsidRDefault="002903DC" w:rsidP="002903DC">
      <w:pPr>
        <w:spacing w:after="0"/>
        <w:jc w:val="center"/>
        <w:rPr>
          <w:rFonts w:eastAsiaTheme="minorHAnsi"/>
          <w:b/>
        </w:rPr>
      </w:pPr>
      <w:r w:rsidRPr="002903DC">
        <w:rPr>
          <w:rFonts w:eastAsiaTheme="minorHAnsi"/>
          <w:b/>
        </w:rPr>
        <w:t>RESOLUTION REQUESTING PERMISSION FOR THE DEDICATION BY RIDER FOR SNOW REMOVAL RESERVE TRUST FUND REQUIRED BY (P.L. 2001, c. 138 AND N.J.S.A. 40A:4-62.1)</w:t>
      </w:r>
    </w:p>
    <w:p w:rsidR="002903DC" w:rsidRPr="002903DC" w:rsidRDefault="002903DC" w:rsidP="002903DC">
      <w:pPr>
        <w:spacing w:after="0"/>
        <w:rPr>
          <w:rFonts w:eastAsiaTheme="minorHAnsi"/>
          <w:b/>
        </w:rPr>
      </w:pPr>
    </w:p>
    <w:p w:rsidR="002903DC" w:rsidRPr="002903DC" w:rsidRDefault="002903DC" w:rsidP="002903DC">
      <w:pPr>
        <w:spacing w:after="0"/>
        <w:rPr>
          <w:rFonts w:eastAsiaTheme="minorHAnsi"/>
        </w:rPr>
      </w:pPr>
      <w:r w:rsidRPr="002903DC">
        <w:rPr>
          <w:rFonts w:eastAsiaTheme="minorHAnsi"/>
          <w:b/>
        </w:rPr>
        <w:t xml:space="preserve">WHEREAS, </w:t>
      </w:r>
      <w:r w:rsidRPr="002903DC">
        <w:rPr>
          <w:rFonts w:eastAsiaTheme="minorHAnsi"/>
        </w:rPr>
        <w:t>permission is required of the director of the Division of Local Government Services for the approval as a dedication by rider of revenues received by a municipality when the revenue is not subject to reasonably accurate estimates in advance; and</w:t>
      </w:r>
    </w:p>
    <w:p w:rsidR="002903DC" w:rsidRPr="002903DC" w:rsidRDefault="002903DC" w:rsidP="002903DC">
      <w:pPr>
        <w:spacing w:after="0"/>
        <w:rPr>
          <w:rFonts w:eastAsiaTheme="minorHAnsi"/>
          <w:b/>
        </w:rPr>
      </w:pPr>
    </w:p>
    <w:p w:rsidR="002903DC" w:rsidRPr="002903DC" w:rsidRDefault="002903DC" w:rsidP="002903DC">
      <w:pPr>
        <w:spacing w:after="0"/>
        <w:rPr>
          <w:rFonts w:eastAsiaTheme="minorHAnsi"/>
          <w:color w:val="313335"/>
          <w:lang w:val="en"/>
        </w:rPr>
      </w:pPr>
      <w:r w:rsidRPr="002903DC">
        <w:rPr>
          <w:rFonts w:eastAsiaTheme="minorHAnsi"/>
          <w:b/>
        </w:rPr>
        <w:t>WHEREAS,</w:t>
      </w:r>
      <w:r w:rsidRPr="002903DC">
        <w:rPr>
          <w:rFonts w:eastAsiaTheme="minorHAnsi"/>
        </w:rPr>
        <w:t xml:space="preserve"> the Borough of Edgewater, County of Bergen, State of New Jersey provides for the receipt of Reserve for Snow Removal by the municipality to provide for the operating costs to administer this act; and</w:t>
      </w:r>
    </w:p>
    <w:p w:rsidR="002903DC" w:rsidRPr="002903DC" w:rsidRDefault="002903DC" w:rsidP="002903DC">
      <w:pPr>
        <w:spacing w:after="0"/>
        <w:rPr>
          <w:rFonts w:eastAsiaTheme="minorHAnsi"/>
          <w:color w:val="313335"/>
          <w:lang w:val="en"/>
        </w:rPr>
      </w:pPr>
    </w:p>
    <w:p w:rsidR="002903DC" w:rsidRPr="002903DC" w:rsidRDefault="002903DC" w:rsidP="002903DC">
      <w:pPr>
        <w:rPr>
          <w:rFonts w:eastAsiaTheme="minorHAnsi"/>
        </w:rPr>
      </w:pPr>
      <w:r w:rsidRPr="002903DC">
        <w:rPr>
          <w:rFonts w:eastAsiaTheme="minorHAnsi"/>
          <w:b/>
        </w:rPr>
        <w:t>WHEREAS,</w:t>
      </w:r>
      <w:r w:rsidRPr="002903DC">
        <w:rPr>
          <w:rFonts w:eastAsiaTheme="minorHAnsi"/>
        </w:rPr>
        <w:t xml:space="preserve"> N.J.S.A. 40A:4-39 provides for the dedication revenues anticipated from the Snow Removal Reserve are hereby anticipated as revenue and are hereby appropriated for the purpose to which said revenue is dedicated by statute or other legal requirement.</w:t>
      </w:r>
    </w:p>
    <w:p w:rsidR="002903DC" w:rsidRPr="002903DC" w:rsidRDefault="002903DC" w:rsidP="002903DC">
      <w:pPr>
        <w:tabs>
          <w:tab w:val="left" w:pos="576"/>
          <w:tab w:val="left" w:pos="1152"/>
          <w:tab w:val="left" w:pos="1728"/>
          <w:tab w:val="left" w:pos="2304"/>
          <w:tab w:val="left" w:pos="2880"/>
          <w:tab w:val="left" w:pos="5616"/>
        </w:tabs>
        <w:jc w:val="both"/>
        <w:rPr>
          <w:rFonts w:eastAsiaTheme="minorHAnsi"/>
        </w:rPr>
      </w:pPr>
      <w:r w:rsidRPr="002903DC">
        <w:rPr>
          <w:rFonts w:eastAsiaTheme="minorHAnsi"/>
          <w:b/>
        </w:rPr>
        <w:t xml:space="preserve">NOW, THEREFORE BE IT RESOLVED, </w:t>
      </w:r>
      <w:r w:rsidRPr="002903DC">
        <w:rPr>
          <w:rFonts w:eastAsiaTheme="minorHAnsi"/>
        </w:rPr>
        <w:t>by the Governing Body of the Borough of Edgewater, County of Bergen, State of New Jersey as follows:</w:t>
      </w:r>
    </w:p>
    <w:p w:rsidR="002903DC" w:rsidRPr="002903DC" w:rsidRDefault="002903DC" w:rsidP="002903DC">
      <w:pPr>
        <w:numPr>
          <w:ilvl w:val="0"/>
          <w:numId w:val="1"/>
        </w:numPr>
        <w:tabs>
          <w:tab w:val="left" w:pos="576"/>
          <w:tab w:val="left" w:pos="1152"/>
          <w:tab w:val="left" w:pos="1728"/>
          <w:tab w:val="left" w:pos="2304"/>
          <w:tab w:val="left" w:pos="2880"/>
          <w:tab w:val="left" w:pos="5616"/>
        </w:tabs>
        <w:spacing w:after="0"/>
        <w:contextualSpacing/>
        <w:jc w:val="both"/>
        <w:rPr>
          <w:rFonts w:eastAsia="Times New Roman"/>
        </w:rPr>
      </w:pPr>
      <w:r w:rsidRPr="002903DC">
        <w:rPr>
          <w:rFonts w:eastAsia="Times New Roman"/>
        </w:rPr>
        <w:lastRenderedPageBreak/>
        <w:t>The Governing Body does hereby request permission of the Director of the Division of local Government Services to pay expenditures of the Snow Removal Reserve (P.L.2001, c 138 and N.J.S.A. 40A:4-62.1).</w:t>
      </w:r>
    </w:p>
    <w:p w:rsidR="002903DC" w:rsidRDefault="002903DC" w:rsidP="002903DC">
      <w:pPr>
        <w:numPr>
          <w:ilvl w:val="0"/>
          <w:numId w:val="1"/>
        </w:numPr>
        <w:tabs>
          <w:tab w:val="left" w:pos="576"/>
          <w:tab w:val="left" w:pos="1152"/>
          <w:tab w:val="left" w:pos="1728"/>
          <w:tab w:val="left" w:pos="2304"/>
          <w:tab w:val="left" w:pos="2880"/>
          <w:tab w:val="left" w:pos="5616"/>
        </w:tabs>
        <w:spacing w:after="0"/>
        <w:contextualSpacing/>
        <w:jc w:val="both"/>
        <w:rPr>
          <w:rFonts w:eastAsia="Times New Roman"/>
        </w:rPr>
      </w:pPr>
      <w:r w:rsidRPr="002903DC">
        <w:rPr>
          <w:rFonts w:eastAsia="Times New Roman"/>
        </w:rPr>
        <w:t>The Clerk of the Borough of Edgewater, County of Bergen, is hereby directed to forward two certified copies of this resolution to the Director of the Division of Local Government Services.</w:t>
      </w:r>
    </w:p>
    <w:p w:rsidR="002903DC" w:rsidRDefault="002903DC" w:rsidP="002903DC">
      <w:pPr>
        <w:tabs>
          <w:tab w:val="left" w:pos="576"/>
          <w:tab w:val="left" w:pos="1152"/>
          <w:tab w:val="left" w:pos="1728"/>
          <w:tab w:val="left" w:pos="2304"/>
          <w:tab w:val="left" w:pos="2880"/>
          <w:tab w:val="left" w:pos="5616"/>
        </w:tabs>
        <w:spacing w:after="0"/>
        <w:contextualSpacing/>
        <w:jc w:val="both"/>
        <w:rPr>
          <w:rFonts w:eastAsia="Times New Roman"/>
        </w:rPr>
      </w:pPr>
    </w:p>
    <w:p w:rsidR="002903DC" w:rsidRDefault="002903DC" w:rsidP="002903DC">
      <w:pPr>
        <w:pStyle w:val="NoSpacing"/>
      </w:pPr>
      <w:r>
        <w:t xml:space="preserve">All council members present voted aye.  None abstained.  None opposed.  </w:t>
      </w:r>
    </w:p>
    <w:p w:rsidR="002903DC" w:rsidRPr="00272177" w:rsidRDefault="002903DC" w:rsidP="002903DC">
      <w:pPr>
        <w:pStyle w:val="NoSpacing"/>
      </w:pPr>
    </w:p>
    <w:p w:rsidR="002903DC" w:rsidRDefault="002903DC" w:rsidP="002903DC">
      <w:pPr>
        <w:spacing w:after="0"/>
        <w:jc w:val="center"/>
        <w:rPr>
          <w:b/>
          <w:bCs/>
        </w:rPr>
      </w:pPr>
      <w:r>
        <w:rPr>
          <w:b/>
          <w:bCs/>
        </w:rPr>
        <w:t>RESOLUTION</w:t>
      </w:r>
    </w:p>
    <w:p w:rsidR="002903DC" w:rsidRDefault="002903DC" w:rsidP="002903DC">
      <w:pPr>
        <w:spacing w:after="0"/>
        <w:jc w:val="center"/>
        <w:rPr>
          <w:b/>
          <w:bCs/>
        </w:rPr>
      </w:pPr>
      <w:r>
        <w:rPr>
          <w:b/>
          <w:bCs/>
        </w:rPr>
        <w:t>2021-076</w:t>
      </w:r>
    </w:p>
    <w:p w:rsidR="00D776C2" w:rsidRDefault="00D776C2" w:rsidP="002903DC">
      <w:pPr>
        <w:spacing w:after="0"/>
        <w:jc w:val="center"/>
        <w:rPr>
          <w:b/>
          <w:bCs/>
        </w:rPr>
      </w:pPr>
    </w:p>
    <w:p w:rsidR="00D776C2" w:rsidRDefault="00D776C2" w:rsidP="00D776C2">
      <w:pPr>
        <w:spacing w:after="0"/>
        <w:ind w:left="4320" w:firstLine="720"/>
        <w:jc w:val="center"/>
        <w:rPr>
          <w:b/>
          <w:bCs/>
        </w:rPr>
      </w:pPr>
      <w:r>
        <w:rPr>
          <w:rFonts w:ascii="Times New Roman" w:hAnsi="Times New Roman"/>
          <w:color w:val="000000"/>
        </w:rPr>
        <w:t>March 15, 2021</w:t>
      </w:r>
    </w:p>
    <w:p w:rsidR="002903DC" w:rsidRDefault="002903DC" w:rsidP="002903DC">
      <w:pPr>
        <w:spacing w:after="0"/>
        <w:rPr>
          <w:b/>
          <w:bCs/>
        </w:rPr>
      </w:pPr>
    </w:p>
    <w:p w:rsidR="00D776C2" w:rsidRPr="00306A6D" w:rsidRDefault="00D776C2" w:rsidP="00D776C2">
      <w:pPr>
        <w:pStyle w:val="NoSpacing"/>
      </w:pPr>
      <w:r w:rsidRPr="00306A6D">
        <w:rPr>
          <w:b/>
        </w:rPr>
        <w:t>INTRODUCED:</w:t>
      </w:r>
      <w:r>
        <w:t xml:space="preserve">  Councilman Bartolomeo</w:t>
      </w:r>
    </w:p>
    <w:p w:rsidR="00D776C2" w:rsidRDefault="00D776C2" w:rsidP="00D776C2">
      <w:pPr>
        <w:pStyle w:val="NoSpacing"/>
      </w:pPr>
      <w:r w:rsidRPr="00306A6D">
        <w:rPr>
          <w:b/>
        </w:rPr>
        <w:t>SECOND</w:t>
      </w:r>
      <w:r w:rsidRPr="00306A6D">
        <w:t>:  Cou</w:t>
      </w:r>
      <w:r>
        <w:t>ncilwoman Lawlor</w:t>
      </w:r>
    </w:p>
    <w:p w:rsidR="0029058C" w:rsidRDefault="0029058C" w:rsidP="00D776C2">
      <w:pPr>
        <w:pStyle w:val="NoSpacing"/>
      </w:pPr>
    </w:p>
    <w:p w:rsidR="00AF1257" w:rsidRPr="00AF1257" w:rsidRDefault="00AF1257" w:rsidP="00AF1257">
      <w:pPr>
        <w:spacing w:after="0"/>
        <w:ind w:left="720" w:firstLine="720"/>
        <w:jc w:val="center"/>
        <w:rPr>
          <w:rFonts w:eastAsiaTheme="minorHAnsi"/>
          <w:b/>
          <w:bCs/>
        </w:rPr>
      </w:pPr>
      <w:r w:rsidRPr="00AF1257">
        <w:rPr>
          <w:rFonts w:eastAsiaTheme="minorHAnsi"/>
          <w:b/>
          <w:bCs/>
        </w:rPr>
        <w:t>Re-Appoint Interim Municipal Court Administrator</w:t>
      </w:r>
    </w:p>
    <w:p w:rsidR="00AF1257" w:rsidRPr="00AF1257" w:rsidRDefault="00AF1257" w:rsidP="00AF1257">
      <w:pPr>
        <w:spacing w:after="0"/>
        <w:rPr>
          <w:rFonts w:eastAsiaTheme="minorHAnsi"/>
        </w:rPr>
      </w:pPr>
    </w:p>
    <w:p w:rsidR="00AF1257" w:rsidRPr="00AF1257" w:rsidRDefault="00AF1257" w:rsidP="00AF1257">
      <w:pPr>
        <w:spacing w:after="0"/>
        <w:rPr>
          <w:rFonts w:eastAsiaTheme="minorHAnsi"/>
        </w:rPr>
      </w:pPr>
      <w:r w:rsidRPr="00AF1257">
        <w:rPr>
          <w:rFonts w:eastAsiaTheme="minorHAnsi"/>
          <w:b/>
        </w:rPr>
        <w:t xml:space="preserve">WHEREAS, </w:t>
      </w:r>
      <w:r w:rsidRPr="00AF1257">
        <w:rPr>
          <w:rFonts w:eastAsiaTheme="minorHAnsi"/>
        </w:rPr>
        <w:t>the Edgewater Municipal Court is in need of a Certified Municipal Court Administrator; and</w:t>
      </w:r>
    </w:p>
    <w:p w:rsidR="00AF1257" w:rsidRPr="00AF1257" w:rsidRDefault="00AF1257" w:rsidP="00AF1257">
      <w:pPr>
        <w:spacing w:after="0"/>
        <w:rPr>
          <w:rFonts w:eastAsiaTheme="minorHAnsi"/>
        </w:rPr>
      </w:pPr>
    </w:p>
    <w:p w:rsidR="00AF1257" w:rsidRPr="00AF1257" w:rsidRDefault="00AF1257" w:rsidP="00AF1257">
      <w:pPr>
        <w:spacing w:after="0"/>
        <w:rPr>
          <w:rFonts w:eastAsiaTheme="minorHAnsi"/>
        </w:rPr>
      </w:pPr>
      <w:r w:rsidRPr="00AF1257">
        <w:rPr>
          <w:rFonts w:eastAsiaTheme="minorHAnsi"/>
          <w:b/>
        </w:rPr>
        <w:t xml:space="preserve">WHEREAS, </w:t>
      </w:r>
      <w:r w:rsidRPr="00AF1257">
        <w:rPr>
          <w:rFonts w:eastAsiaTheme="minorHAnsi"/>
        </w:rPr>
        <w:t>proper notice for qualified candidates was duly advertised as per New Jersey Court Rule 1:34-3; and</w:t>
      </w:r>
    </w:p>
    <w:p w:rsidR="00AF1257" w:rsidRPr="00AF1257" w:rsidRDefault="00AF1257" w:rsidP="00AF1257">
      <w:pPr>
        <w:spacing w:after="0"/>
        <w:rPr>
          <w:rFonts w:eastAsiaTheme="minorHAnsi"/>
          <w:b/>
        </w:rPr>
      </w:pPr>
    </w:p>
    <w:p w:rsidR="00AF1257" w:rsidRPr="00AF1257" w:rsidRDefault="00AF1257" w:rsidP="00AF1257">
      <w:pPr>
        <w:spacing w:after="0"/>
        <w:rPr>
          <w:rFonts w:eastAsiaTheme="minorHAnsi"/>
          <w:b/>
        </w:rPr>
      </w:pPr>
      <w:r w:rsidRPr="00AF1257">
        <w:rPr>
          <w:rFonts w:eastAsiaTheme="minorHAnsi"/>
          <w:b/>
        </w:rPr>
        <w:t xml:space="preserve">WHEREAS, </w:t>
      </w:r>
      <w:r w:rsidRPr="00AF1257">
        <w:rPr>
          <w:rFonts w:eastAsiaTheme="minorHAnsi"/>
        </w:rPr>
        <w:t>on January 21, 2020, Resolution 2020-058 authorized the appointment of an Interim Court Administrator, Jennie E. Vargas; and</w:t>
      </w:r>
      <w:r w:rsidRPr="00AF1257">
        <w:rPr>
          <w:rFonts w:eastAsiaTheme="minorHAnsi"/>
          <w:b/>
        </w:rPr>
        <w:t xml:space="preserve"> </w:t>
      </w:r>
    </w:p>
    <w:p w:rsidR="00AF1257" w:rsidRPr="00AF1257" w:rsidRDefault="00AF1257" w:rsidP="00AF1257">
      <w:pPr>
        <w:spacing w:after="0"/>
        <w:rPr>
          <w:rFonts w:eastAsiaTheme="minorHAnsi"/>
          <w:b/>
        </w:rPr>
      </w:pPr>
    </w:p>
    <w:p w:rsidR="00AF1257" w:rsidRPr="00AF1257" w:rsidRDefault="00AF1257" w:rsidP="00AF1257">
      <w:pPr>
        <w:spacing w:after="0"/>
        <w:rPr>
          <w:rFonts w:eastAsiaTheme="minorHAnsi"/>
          <w:b/>
        </w:rPr>
      </w:pPr>
      <w:r w:rsidRPr="00AF1257">
        <w:rPr>
          <w:rFonts w:eastAsiaTheme="minorHAnsi"/>
          <w:b/>
        </w:rPr>
        <w:t xml:space="preserve">WHEREAS, </w:t>
      </w:r>
      <w:r w:rsidRPr="00AF1257">
        <w:rPr>
          <w:rFonts w:eastAsiaTheme="minorHAnsi"/>
        </w:rP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AF1257" w:rsidRPr="00AF1257" w:rsidRDefault="00AF1257" w:rsidP="00AF1257">
      <w:pPr>
        <w:spacing w:after="0"/>
        <w:rPr>
          <w:rFonts w:eastAsiaTheme="minorHAnsi"/>
        </w:rPr>
      </w:pPr>
    </w:p>
    <w:p w:rsidR="00AF1257" w:rsidRPr="00AF1257" w:rsidRDefault="00AF1257" w:rsidP="00AF1257">
      <w:pPr>
        <w:spacing w:after="0"/>
        <w:rPr>
          <w:rFonts w:eastAsiaTheme="minorHAnsi"/>
        </w:rPr>
      </w:pPr>
      <w:r w:rsidRPr="00AF1257">
        <w:rPr>
          <w:rFonts w:eastAsiaTheme="minorHAnsi"/>
          <w:b/>
        </w:rPr>
        <w:t xml:space="preserve">WHEREAS, </w:t>
      </w:r>
      <w:r w:rsidRPr="00AF1257">
        <w:rPr>
          <w:rFonts w:eastAsiaTheme="minorHAnsi"/>
        </w:rPr>
        <w:t>Ms. Jennie E. Vargas has been the Interim Court Administrator for over one (1) year and the Honorable Judge Robert Cohan, Borough Administrator Gregory Franz, and Bergen County Municipal Division of the Superior Court of New Jersey all recommend Ms. Jennie E. Vargas be re-appointed as the Interim Court Administrator for another one (1) year term.</w:t>
      </w:r>
    </w:p>
    <w:p w:rsidR="00AF1257" w:rsidRPr="00AF1257" w:rsidRDefault="00AF1257" w:rsidP="00AF1257">
      <w:pPr>
        <w:spacing w:after="0"/>
        <w:rPr>
          <w:rFonts w:eastAsiaTheme="minorHAnsi"/>
          <w:b/>
        </w:rPr>
      </w:pPr>
    </w:p>
    <w:p w:rsidR="00AF1257" w:rsidRPr="00AF1257" w:rsidRDefault="00AF1257" w:rsidP="00AF1257">
      <w:pPr>
        <w:spacing w:after="0"/>
        <w:rPr>
          <w:rFonts w:eastAsiaTheme="minorHAnsi"/>
        </w:rPr>
      </w:pPr>
      <w:r w:rsidRPr="00AF1257">
        <w:rPr>
          <w:rFonts w:eastAsiaTheme="minorHAnsi"/>
          <w:b/>
        </w:rPr>
        <w:t xml:space="preserve">NOW THEREFORE BE IT RESOLVED, </w:t>
      </w:r>
      <w:r w:rsidRPr="00AF1257">
        <w:rPr>
          <w:rFonts w:eastAsiaTheme="minorHAnsi"/>
        </w:rPr>
        <w:t>by the Edgewater Mayor and Council that it hereby re-appoints Ms. Jennie E. Vargas as the Interim Court Administrator as per New Jersey Court Rule 1:34-3.</w:t>
      </w:r>
    </w:p>
    <w:p w:rsidR="00AF1257" w:rsidRPr="00AF1257" w:rsidRDefault="00AF1257" w:rsidP="00AF1257">
      <w:pPr>
        <w:spacing w:after="0"/>
        <w:rPr>
          <w:rFonts w:eastAsiaTheme="minorHAnsi"/>
        </w:rPr>
      </w:pPr>
    </w:p>
    <w:p w:rsidR="00AF1257" w:rsidRPr="00AF1257" w:rsidRDefault="00AF1257" w:rsidP="00AF1257">
      <w:pPr>
        <w:spacing w:after="0"/>
        <w:rPr>
          <w:rFonts w:eastAsiaTheme="minorHAnsi"/>
        </w:rPr>
      </w:pPr>
      <w:r w:rsidRPr="00AF1257">
        <w:rPr>
          <w:rFonts w:eastAsiaTheme="minorHAnsi"/>
          <w:b/>
        </w:rPr>
        <w:t>BE IT FURTHER RESOLVED,</w:t>
      </w:r>
      <w:r w:rsidRPr="00AF1257">
        <w:rPr>
          <w:rFonts w:eastAsiaTheme="minorHAnsi"/>
        </w:rPr>
        <w:t xml:space="preserve"> that the salary and benefits prescribed in Resolution 2020-058 be continued.</w:t>
      </w:r>
    </w:p>
    <w:p w:rsidR="00AF1257" w:rsidRPr="00AF1257" w:rsidRDefault="00AF1257" w:rsidP="00AF1257">
      <w:pPr>
        <w:tabs>
          <w:tab w:val="left" w:pos="368"/>
        </w:tabs>
        <w:spacing w:after="0" w:line="277" w:lineRule="exact"/>
        <w:rPr>
          <w:rFonts w:eastAsiaTheme="minorHAnsi"/>
        </w:rPr>
      </w:pPr>
    </w:p>
    <w:p w:rsidR="00AF1257" w:rsidRDefault="00AF1257" w:rsidP="00AF1257">
      <w:pPr>
        <w:pStyle w:val="NoSpacing"/>
      </w:pPr>
      <w:r>
        <w:t xml:space="preserve">All council members present voted aye.  None abstained.  None opposed.  </w:t>
      </w:r>
    </w:p>
    <w:p w:rsidR="00AF1257" w:rsidRPr="00272177" w:rsidRDefault="00AF1257" w:rsidP="00AF1257">
      <w:pPr>
        <w:pStyle w:val="NoSpacing"/>
      </w:pPr>
    </w:p>
    <w:p w:rsidR="00AF1257" w:rsidRDefault="00AF1257" w:rsidP="00AF1257">
      <w:pPr>
        <w:spacing w:after="0"/>
        <w:jc w:val="center"/>
        <w:rPr>
          <w:b/>
          <w:bCs/>
        </w:rPr>
      </w:pPr>
      <w:r>
        <w:rPr>
          <w:b/>
          <w:bCs/>
        </w:rPr>
        <w:t>RESOLUTION</w:t>
      </w:r>
    </w:p>
    <w:p w:rsidR="00AF1257" w:rsidRDefault="00AF1257" w:rsidP="00AF1257">
      <w:pPr>
        <w:spacing w:after="0"/>
        <w:jc w:val="center"/>
        <w:rPr>
          <w:b/>
          <w:bCs/>
        </w:rPr>
      </w:pPr>
      <w:r>
        <w:rPr>
          <w:b/>
          <w:bCs/>
        </w:rPr>
        <w:t>2021-077</w:t>
      </w:r>
    </w:p>
    <w:p w:rsidR="00AF1257" w:rsidRDefault="00AF1257" w:rsidP="00AF1257">
      <w:pPr>
        <w:spacing w:after="0"/>
        <w:jc w:val="center"/>
        <w:rPr>
          <w:b/>
          <w:bCs/>
        </w:rPr>
      </w:pPr>
    </w:p>
    <w:p w:rsidR="00AF1257" w:rsidRDefault="00AF1257" w:rsidP="00AF1257">
      <w:pPr>
        <w:spacing w:after="0"/>
        <w:ind w:left="4320" w:firstLine="720"/>
        <w:jc w:val="center"/>
        <w:rPr>
          <w:b/>
          <w:bCs/>
        </w:rPr>
      </w:pPr>
      <w:r>
        <w:rPr>
          <w:rFonts w:ascii="Times New Roman" w:hAnsi="Times New Roman"/>
          <w:color w:val="000000"/>
        </w:rPr>
        <w:t>March 15, 2021</w:t>
      </w:r>
    </w:p>
    <w:p w:rsidR="00AF1257" w:rsidRDefault="00AF1257" w:rsidP="00AF1257">
      <w:pPr>
        <w:spacing w:after="0"/>
        <w:rPr>
          <w:b/>
          <w:bCs/>
        </w:rPr>
      </w:pPr>
    </w:p>
    <w:p w:rsidR="00AF1257" w:rsidRPr="00306A6D" w:rsidRDefault="00AF1257" w:rsidP="00AF1257">
      <w:pPr>
        <w:pStyle w:val="NoSpacing"/>
      </w:pPr>
      <w:r w:rsidRPr="00306A6D">
        <w:rPr>
          <w:b/>
        </w:rPr>
        <w:t>INTRODUCED:</w:t>
      </w:r>
      <w:r>
        <w:t xml:space="preserve">  Councilman Bartolomeo</w:t>
      </w:r>
    </w:p>
    <w:p w:rsidR="00AF1257" w:rsidRDefault="00AF1257" w:rsidP="00AF1257">
      <w:pPr>
        <w:pStyle w:val="NoSpacing"/>
      </w:pPr>
      <w:r w:rsidRPr="00306A6D">
        <w:rPr>
          <w:b/>
        </w:rPr>
        <w:t>SECOND</w:t>
      </w:r>
      <w:r w:rsidRPr="00306A6D">
        <w:t>:  Cou</w:t>
      </w:r>
      <w:r>
        <w:t>ncilwoman Lawlor</w:t>
      </w:r>
    </w:p>
    <w:p w:rsidR="00AF1257" w:rsidRDefault="00AF1257" w:rsidP="00AF1257">
      <w:pPr>
        <w:pStyle w:val="NoSpacing"/>
      </w:pPr>
    </w:p>
    <w:p w:rsidR="00AF1257" w:rsidRDefault="00AF1257" w:rsidP="00AF1257">
      <w:pPr>
        <w:pStyle w:val="NoSpacing"/>
      </w:pPr>
      <w:r>
        <w:t xml:space="preserve">All council members present voted aye.  None abstained.  None opposed.  </w:t>
      </w:r>
    </w:p>
    <w:p w:rsidR="00AF1257" w:rsidRPr="00272177" w:rsidRDefault="00AF1257" w:rsidP="00AF1257">
      <w:pPr>
        <w:pStyle w:val="NoSpacing"/>
      </w:pPr>
    </w:p>
    <w:p w:rsidR="00015B1C" w:rsidRPr="00015B1C" w:rsidRDefault="00015B1C" w:rsidP="00015B1C">
      <w:pPr>
        <w:jc w:val="center"/>
        <w:rPr>
          <w:rFonts w:eastAsiaTheme="minorHAnsi"/>
          <w:b/>
        </w:rPr>
      </w:pPr>
      <w:r w:rsidRPr="00015B1C">
        <w:rPr>
          <w:rFonts w:eastAsiaTheme="minorHAnsi"/>
          <w:b/>
        </w:rPr>
        <w:t>Resolution to Re-Appoint a Temporary Chief Financial Officer</w:t>
      </w:r>
    </w:p>
    <w:p w:rsidR="00015B1C" w:rsidRPr="00015B1C" w:rsidRDefault="00015B1C" w:rsidP="00015B1C">
      <w:pPr>
        <w:rPr>
          <w:rFonts w:eastAsiaTheme="minorHAnsi"/>
        </w:rPr>
      </w:pPr>
      <w:r w:rsidRPr="00015B1C">
        <w:rPr>
          <w:rFonts w:eastAsiaTheme="minorHAnsi"/>
          <w:b/>
        </w:rPr>
        <w:lastRenderedPageBreak/>
        <w:t xml:space="preserve">WHEREAS, </w:t>
      </w:r>
      <w:r w:rsidRPr="00015B1C">
        <w:rPr>
          <w:rFonts w:eastAsiaTheme="minorHAnsi"/>
        </w:rPr>
        <w:t>N.J.S.A. 40A:9-140.10 requires every municipality within the State of New Jersey to have a Chief Financial Officer appointed by the governing body whose term of office shall be four (4) years; and</w:t>
      </w:r>
    </w:p>
    <w:p w:rsidR="00015B1C" w:rsidRPr="00015B1C" w:rsidRDefault="00015B1C" w:rsidP="00015B1C">
      <w:pPr>
        <w:spacing w:after="0"/>
        <w:rPr>
          <w:rFonts w:eastAsiaTheme="minorHAnsi"/>
        </w:rPr>
      </w:pPr>
      <w:r w:rsidRPr="00015B1C">
        <w:rPr>
          <w:rFonts w:eastAsiaTheme="minorHAnsi"/>
          <w:b/>
        </w:rPr>
        <w:t xml:space="preserve">WHEREAS, </w:t>
      </w:r>
      <w:r w:rsidRPr="00015B1C">
        <w:rPr>
          <w:rFonts w:eastAsiaTheme="minorHAnsi"/>
        </w:rPr>
        <w:t>on February 20, 2018, by authorizing resolution 2018-076, Gregory S. Franz was appointed Temporary Chief Financial Officer for a period of one (1) year and again on January 6, 2019 by authorizing resolution 2019-036, and in 2020 by authorizing resolution 2020-094; and</w:t>
      </w:r>
    </w:p>
    <w:p w:rsidR="00015B1C" w:rsidRPr="00015B1C" w:rsidRDefault="00015B1C" w:rsidP="00015B1C">
      <w:pPr>
        <w:spacing w:after="0"/>
        <w:rPr>
          <w:rFonts w:eastAsiaTheme="minorHAnsi"/>
          <w:b/>
        </w:rPr>
      </w:pPr>
    </w:p>
    <w:p w:rsidR="00015B1C" w:rsidRPr="00015B1C" w:rsidRDefault="00015B1C" w:rsidP="00015B1C">
      <w:pPr>
        <w:spacing w:after="0"/>
        <w:rPr>
          <w:rFonts w:eastAsiaTheme="minorHAnsi"/>
        </w:rPr>
      </w:pPr>
      <w:r w:rsidRPr="00015B1C">
        <w:rPr>
          <w:rFonts w:eastAsiaTheme="minorHAnsi"/>
          <w:b/>
        </w:rPr>
        <w:t xml:space="preserve">WHEREAS, </w:t>
      </w:r>
      <w:r w:rsidRPr="00015B1C">
        <w:rPr>
          <w:rFonts w:eastAsiaTheme="minorHAnsi"/>
        </w:rPr>
        <w:t>N.J.S.A. 40A:9-140.13f provides for the appointment of the governing body a “Temporary Chief Financial Officer” for a period not to exceed one year commencing on the date of the vacancy, a person who does not hold a municipal finance officer certificate; and</w:t>
      </w:r>
    </w:p>
    <w:p w:rsidR="00015B1C" w:rsidRPr="00015B1C" w:rsidRDefault="00015B1C" w:rsidP="00015B1C">
      <w:pPr>
        <w:spacing w:after="0"/>
        <w:rPr>
          <w:rFonts w:eastAsiaTheme="minorHAnsi"/>
        </w:rPr>
      </w:pPr>
    </w:p>
    <w:p w:rsidR="00015B1C" w:rsidRPr="00015B1C" w:rsidRDefault="00015B1C" w:rsidP="00015B1C">
      <w:pPr>
        <w:rPr>
          <w:rFonts w:eastAsiaTheme="minorHAnsi"/>
        </w:rPr>
      </w:pPr>
      <w:r w:rsidRPr="00015B1C">
        <w:rPr>
          <w:rFonts w:eastAsiaTheme="minorHAnsi"/>
          <w:b/>
        </w:rPr>
        <w:t xml:space="preserve">NOW THEREFORE BE IT RESOLVED, </w:t>
      </w:r>
      <w:r w:rsidRPr="00015B1C">
        <w:rPr>
          <w:rFonts w:eastAsiaTheme="minorHAnsi"/>
        </w:rPr>
        <w:t xml:space="preserve">by the Edgewater Mayor and Council with the approval of the Director of the Division of Local Government Services that it hereby appoints Gregory S. Franz as the “Temporary Chief Financial Officer” as per the terms established in N.J.S.A. 40A:9-140 for a fourth one (1) year appointment. </w:t>
      </w:r>
    </w:p>
    <w:p w:rsidR="00015B1C" w:rsidRDefault="00015B1C" w:rsidP="00015B1C">
      <w:pPr>
        <w:rPr>
          <w:rFonts w:eastAsiaTheme="minorHAnsi"/>
        </w:rPr>
      </w:pPr>
      <w:r w:rsidRPr="00015B1C">
        <w:rPr>
          <w:rFonts w:eastAsiaTheme="minorHAnsi"/>
          <w:b/>
        </w:rPr>
        <w:t xml:space="preserve">BE IT FURTHER RESOLVED, </w:t>
      </w:r>
      <w:r w:rsidRPr="00015B1C">
        <w:rPr>
          <w:rFonts w:eastAsiaTheme="minorHAnsi"/>
        </w:rPr>
        <w:t>that remuneration for said appointment shall be in accordance with the adopted salary guide and ordinance of the Borough of Edgewater.</w:t>
      </w:r>
    </w:p>
    <w:p w:rsidR="00015B1C" w:rsidRDefault="00015B1C" w:rsidP="00015B1C">
      <w:pPr>
        <w:pStyle w:val="NoSpacing"/>
      </w:pPr>
      <w:r>
        <w:t xml:space="preserve">All council members present voted aye.  None abstained.  None opposed.  </w:t>
      </w:r>
    </w:p>
    <w:p w:rsidR="00015B1C" w:rsidRPr="00272177" w:rsidRDefault="00015B1C" w:rsidP="00015B1C">
      <w:pPr>
        <w:pStyle w:val="NoSpacing"/>
      </w:pPr>
    </w:p>
    <w:p w:rsidR="00015B1C" w:rsidRDefault="00015B1C" w:rsidP="00015B1C">
      <w:pPr>
        <w:spacing w:after="0"/>
        <w:jc w:val="center"/>
        <w:rPr>
          <w:b/>
          <w:bCs/>
        </w:rPr>
      </w:pPr>
      <w:r>
        <w:rPr>
          <w:b/>
          <w:bCs/>
        </w:rPr>
        <w:t>RESOLUTION</w:t>
      </w:r>
    </w:p>
    <w:p w:rsidR="00015B1C" w:rsidRDefault="00015B1C" w:rsidP="00015B1C">
      <w:pPr>
        <w:spacing w:after="0"/>
        <w:jc w:val="center"/>
        <w:rPr>
          <w:b/>
          <w:bCs/>
        </w:rPr>
      </w:pPr>
      <w:r>
        <w:rPr>
          <w:b/>
          <w:bCs/>
        </w:rPr>
        <w:t>2021-078</w:t>
      </w:r>
    </w:p>
    <w:p w:rsidR="00015B1C" w:rsidRDefault="00015B1C" w:rsidP="00015B1C">
      <w:pPr>
        <w:spacing w:after="0"/>
        <w:jc w:val="center"/>
        <w:rPr>
          <w:b/>
          <w:bCs/>
        </w:rPr>
      </w:pPr>
    </w:p>
    <w:p w:rsidR="00015B1C" w:rsidRDefault="00015B1C" w:rsidP="00015B1C">
      <w:pPr>
        <w:spacing w:after="0"/>
        <w:ind w:left="4320" w:firstLine="720"/>
        <w:jc w:val="center"/>
        <w:rPr>
          <w:b/>
          <w:bCs/>
        </w:rPr>
      </w:pPr>
      <w:r>
        <w:rPr>
          <w:rFonts w:ascii="Times New Roman" w:hAnsi="Times New Roman"/>
          <w:color w:val="000000"/>
        </w:rPr>
        <w:t>March 15, 2021</w:t>
      </w:r>
    </w:p>
    <w:p w:rsidR="00015B1C" w:rsidRDefault="00015B1C" w:rsidP="00015B1C">
      <w:pPr>
        <w:spacing w:after="0"/>
        <w:rPr>
          <w:b/>
          <w:bCs/>
        </w:rPr>
      </w:pPr>
    </w:p>
    <w:p w:rsidR="00015B1C" w:rsidRPr="00306A6D" w:rsidRDefault="00015B1C" w:rsidP="00015B1C">
      <w:pPr>
        <w:pStyle w:val="NoSpacing"/>
      </w:pPr>
      <w:r w:rsidRPr="00306A6D">
        <w:rPr>
          <w:b/>
        </w:rPr>
        <w:t>INTRODUCED:</w:t>
      </w:r>
      <w:r>
        <w:t xml:space="preserve">  Councilman Bartolomeo</w:t>
      </w:r>
    </w:p>
    <w:p w:rsidR="00015B1C" w:rsidRDefault="00015B1C" w:rsidP="00015B1C">
      <w:pPr>
        <w:pStyle w:val="NoSpacing"/>
      </w:pPr>
      <w:r w:rsidRPr="00306A6D">
        <w:rPr>
          <w:b/>
        </w:rPr>
        <w:t>SECOND</w:t>
      </w:r>
      <w:r w:rsidRPr="00306A6D">
        <w:t>:  Cou</w:t>
      </w:r>
      <w:r>
        <w:t>ncilwoman Lawlor</w:t>
      </w:r>
    </w:p>
    <w:p w:rsidR="00015B1C" w:rsidRDefault="00015B1C" w:rsidP="00015B1C">
      <w:pPr>
        <w:pStyle w:val="NoSpacing"/>
      </w:pPr>
    </w:p>
    <w:p w:rsidR="00015B1C" w:rsidRDefault="00015B1C" w:rsidP="00015B1C">
      <w:pPr>
        <w:pStyle w:val="NoSpacing"/>
      </w:pPr>
      <w:r>
        <w:t>Resolution 2021-078, Salaries &amp; Wages, is attached to the end of these minutes.</w:t>
      </w:r>
    </w:p>
    <w:p w:rsidR="00015B1C" w:rsidRDefault="00015B1C" w:rsidP="00015B1C">
      <w:pPr>
        <w:pStyle w:val="NoSpacing"/>
      </w:pPr>
    </w:p>
    <w:p w:rsidR="00015B1C" w:rsidRDefault="00015B1C" w:rsidP="00015B1C">
      <w:pPr>
        <w:pStyle w:val="NoSpacing"/>
      </w:pPr>
      <w:r>
        <w:t xml:space="preserve">All council members present voted aye.  None abstained.  None opposed.  </w:t>
      </w:r>
    </w:p>
    <w:p w:rsidR="00015B1C" w:rsidRPr="00272177" w:rsidRDefault="00015B1C" w:rsidP="00015B1C">
      <w:pPr>
        <w:pStyle w:val="NoSpacing"/>
      </w:pPr>
    </w:p>
    <w:p w:rsidR="00015B1C" w:rsidRDefault="00015B1C" w:rsidP="00015B1C">
      <w:pPr>
        <w:spacing w:after="0"/>
        <w:jc w:val="center"/>
        <w:rPr>
          <w:b/>
          <w:bCs/>
        </w:rPr>
      </w:pPr>
      <w:r>
        <w:rPr>
          <w:b/>
          <w:bCs/>
        </w:rPr>
        <w:t>RESOLUTION</w:t>
      </w:r>
    </w:p>
    <w:p w:rsidR="00015B1C" w:rsidRDefault="00015B1C" w:rsidP="00015B1C">
      <w:pPr>
        <w:spacing w:after="0"/>
        <w:jc w:val="center"/>
        <w:rPr>
          <w:b/>
          <w:bCs/>
        </w:rPr>
      </w:pPr>
      <w:r>
        <w:rPr>
          <w:b/>
          <w:bCs/>
        </w:rPr>
        <w:t>2021-079</w:t>
      </w:r>
    </w:p>
    <w:p w:rsidR="00015B1C" w:rsidRDefault="00015B1C" w:rsidP="00015B1C">
      <w:pPr>
        <w:spacing w:after="0"/>
        <w:jc w:val="center"/>
        <w:rPr>
          <w:b/>
          <w:bCs/>
        </w:rPr>
      </w:pPr>
    </w:p>
    <w:p w:rsidR="00015B1C" w:rsidRDefault="00015B1C" w:rsidP="00015B1C">
      <w:pPr>
        <w:spacing w:after="0"/>
        <w:ind w:left="4320" w:firstLine="720"/>
        <w:jc w:val="center"/>
        <w:rPr>
          <w:b/>
          <w:bCs/>
        </w:rPr>
      </w:pPr>
      <w:r>
        <w:rPr>
          <w:rFonts w:ascii="Times New Roman" w:hAnsi="Times New Roman"/>
          <w:color w:val="000000"/>
        </w:rPr>
        <w:t>March 15, 2021</w:t>
      </w:r>
    </w:p>
    <w:p w:rsidR="00015B1C" w:rsidRDefault="00015B1C" w:rsidP="00015B1C">
      <w:pPr>
        <w:spacing w:after="0"/>
        <w:rPr>
          <w:b/>
          <w:bCs/>
        </w:rPr>
      </w:pPr>
    </w:p>
    <w:p w:rsidR="00015B1C" w:rsidRPr="00306A6D" w:rsidRDefault="00015B1C" w:rsidP="00015B1C">
      <w:pPr>
        <w:pStyle w:val="NoSpacing"/>
      </w:pPr>
      <w:r w:rsidRPr="00306A6D">
        <w:rPr>
          <w:b/>
        </w:rPr>
        <w:t>INTRODUCED:</w:t>
      </w:r>
      <w:r>
        <w:t xml:space="preserve">  Councilman Bartolomeo</w:t>
      </w:r>
    </w:p>
    <w:p w:rsidR="00015B1C" w:rsidRDefault="00015B1C" w:rsidP="00015B1C">
      <w:pPr>
        <w:pStyle w:val="NoSpacing"/>
      </w:pPr>
      <w:r w:rsidRPr="00306A6D">
        <w:rPr>
          <w:b/>
        </w:rPr>
        <w:t>SECOND</w:t>
      </w:r>
      <w:r w:rsidRPr="00306A6D">
        <w:t>:  Cou</w:t>
      </w:r>
      <w:r>
        <w:t>ncilwoman Lawlor</w:t>
      </w:r>
    </w:p>
    <w:p w:rsidR="00015B1C" w:rsidRDefault="00015B1C" w:rsidP="00015B1C">
      <w:pPr>
        <w:pStyle w:val="NoSpacing"/>
      </w:pPr>
    </w:p>
    <w:p w:rsidR="00015B1C" w:rsidRDefault="00015B1C" w:rsidP="00015B1C">
      <w:pPr>
        <w:pStyle w:val="NoSpacing"/>
      </w:pPr>
      <w:r>
        <w:t>Resolution 2021-079, Salaries &amp; Wages, is attached to the end of these minutes.</w:t>
      </w:r>
    </w:p>
    <w:p w:rsidR="00015B1C" w:rsidRDefault="00015B1C" w:rsidP="00015B1C">
      <w:pPr>
        <w:pStyle w:val="NoSpacing"/>
      </w:pPr>
    </w:p>
    <w:p w:rsidR="00015B1C" w:rsidRDefault="00015B1C" w:rsidP="00015B1C">
      <w:pPr>
        <w:pStyle w:val="NoSpacing"/>
      </w:pPr>
      <w:r>
        <w:t xml:space="preserve">All council members present voted aye.  None abstained.  None opposed.  </w:t>
      </w:r>
    </w:p>
    <w:p w:rsidR="00015B1C" w:rsidRPr="00272177" w:rsidRDefault="00015B1C" w:rsidP="00015B1C">
      <w:pPr>
        <w:pStyle w:val="NoSpacing"/>
      </w:pPr>
    </w:p>
    <w:p w:rsidR="00015B1C" w:rsidRDefault="00015B1C" w:rsidP="00015B1C">
      <w:pPr>
        <w:spacing w:after="0"/>
        <w:jc w:val="center"/>
        <w:rPr>
          <w:b/>
          <w:bCs/>
        </w:rPr>
      </w:pPr>
      <w:r>
        <w:rPr>
          <w:b/>
          <w:bCs/>
        </w:rPr>
        <w:t>RESOLUTION</w:t>
      </w:r>
    </w:p>
    <w:p w:rsidR="00015B1C" w:rsidRDefault="00015B1C" w:rsidP="00015B1C">
      <w:pPr>
        <w:spacing w:after="0"/>
        <w:jc w:val="center"/>
        <w:rPr>
          <w:b/>
          <w:bCs/>
        </w:rPr>
      </w:pPr>
      <w:r>
        <w:rPr>
          <w:b/>
          <w:bCs/>
        </w:rPr>
        <w:t>2021-080</w:t>
      </w:r>
    </w:p>
    <w:p w:rsidR="00015B1C" w:rsidRDefault="00015B1C" w:rsidP="00015B1C">
      <w:pPr>
        <w:spacing w:after="0"/>
        <w:jc w:val="center"/>
        <w:rPr>
          <w:b/>
          <w:bCs/>
        </w:rPr>
      </w:pPr>
    </w:p>
    <w:p w:rsidR="00015B1C" w:rsidRDefault="00015B1C" w:rsidP="00015B1C">
      <w:pPr>
        <w:spacing w:after="0"/>
        <w:ind w:left="4320" w:firstLine="720"/>
        <w:jc w:val="center"/>
        <w:rPr>
          <w:b/>
          <w:bCs/>
        </w:rPr>
      </w:pPr>
      <w:r>
        <w:rPr>
          <w:rFonts w:ascii="Times New Roman" w:hAnsi="Times New Roman"/>
          <w:color w:val="000000"/>
        </w:rPr>
        <w:t>March 15, 2021</w:t>
      </w:r>
    </w:p>
    <w:p w:rsidR="00015B1C" w:rsidRDefault="00015B1C" w:rsidP="00015B1C">
      <w:pPr>
        <w:spacing w:after="0"/>
        <w:rPr>
          <w:b/>
          <w:bCs/>
        </w:rPr>
      </w:pPr>
    </w:p>
    <w:p w:rsidR="00015B1C" w:rsidRPr="00306A6D" w:rsidRDefault="00015B1C" w:rsidP="00015B1C">
      <w:pPr>
        <w:pStyle w:val="NoSpacing"/>
      </w:pPr>
      <w:r w:rsidRPr="00306A6D">
        <w:rPr>
          <w:b/>
        </w:rPr>
        <w:t>INTRODUCED:</w:t>
      </w:r>
      <w:r>
        <w:t xml:space="preserve">  Councilman Bartolomeo</w:t>
      </w:r>
    </w:p>
    <w:p w:rsidR="00015B1C" w:rsidRDefault="00015B1C" w:rsidP="00015B1C">
      <w:pPr>
        <w:pStyle w:val="NoSpacing"/>
      </w:pPr>
      <w:r w:rsidRPr="00306A6D">
        <w:rPr>
          <w:b/>
        </w:rPr>
        <w:t>SECOND</w:t>
      </w:r>
      <w:r w:rsidRPr="00306A6D">
        <w:t>:  Cou</w:t>
      </w:r>
      <w:r>
        <w:t>ncilwoman Lawlor</w:t>
      </w:r>
    </w:p>
    <w:p w:rsidR="00015B1C" w:rsidRDefault="00015B1C" w:rsidP="00015B1C">
      <w:pPr>
        <w:pStyle w:val="NoSpacing"/>
      </w:pPr>
    </w:p>
    <w:p w:rsidR="00015B1C" w:rsidRDefault="00015B1C" w:rsidP="00015B1C">
      <w:pPr>
        <w:pStyle w:val="NoSpacing"/>
      </w:pPr>
      <w:r>
        <w:t>Resolution 2021-080, Services &amp; Supplies, is attached to the end of these minutes.</w:t>
      </w:r>
    </w:p>
    <w:p w:rsidR="00015B1C" w:rsidRDefault="00015B1C" w:rsidP="00015B1C">
      <w:pPr>
        <w:pStyle w:val="NoSpacing"/>
      </w:pPr>
    </w:p>
    <w:p w:rsidR="00015B1C" w:rsidRDefault="00015B1C" w:rsidP="00015B1C">
      <w:pPr>
        <w:pStyle w:val="NoSpacing"/>
      </w:pPr>
      <w:r>
        <w:t xml:space="preserve">All council members present voted aye.  None abstained.  None opposed.  </w:t>
      </w:r>
    </w:p>
    <w:p w:rsidR="00015B1C" w:rsidRPr="00272177" w:rsidRDefault="00015B1C" w:rsidP="00015B1C">
      <w:pPr>
        <w:pStyle w:val="NoSpacing"/>
      </w:pPr>
    </w:p>
    <w:p w:rsidR="00015B1C" w:rsidRDefault="00015B1C" w:rsidP="00015B1C">
      <w:pPr>
        <w:spacing w:after="0"/>
        <w:jc w:val="center"/>
        <w:rPr>
          <w:b/>
          <w:bCs/>
        </w:rPr>
      </w:pPr>
      <w:r>
        <w:rPr>
          <w:b/>
          <w:bCs/>
        </w:rPr>
        <w:t>RESOLUTION</w:t>
      </w:r>
    </w:p>
    <w:p w:rsidR="00015B1C" w:rsidRDefault="00015B1C" w:rsidP="00015B1C">
      <w:pPr>
        <w:spacing w:after="0"/>
        <w:jc w:val="center"/>
        <w:rPr>
          <w:b/>
          <w:bCs/>
        </w:rPr>
      </w:pPr>
      <w:r>
        <w:rPr>
          <w:b/>
          <w:bCs/>
        </w:rPr>
        <w:t>2021-081</w:t>
      </w:r>
    </w:p>
    <w:p w:rsidR="00015B1C" w:rsidRDefault="00015B1C" w:rsidP="00015B1C">
      <w:pPr>
        <w:spacing w:after="0"/>
        <w:jc w:val="center"/>
        <w:rPr>
          <w:b/>
          <w:bCs/>
        </w:rPr>
      </w:pPr>
    </w:p>
    <w:p w:rsidR="00015B1C" w:rsidRDefault="00015B1C" w:rsidP="00015B1C">
      <w:pPr>
        <w:spacing w:after="0"/>
        <w:ind w:left="4320" w:firstLine="720"/>
        <w:jc w:val="center"/>
        <w:rPr>
          <w:b/>
          <w:bCs/>
        </w:rPr>
      </w:pPr>
      <w:r>
        <w:rPr>
          <w:rFonts w:ascii="Times New Roman" w:hAnsi="Times New Roman"/>
          <w:color w:val="000000"/>
        </w:rPr>
        <w:lastRenderedPageBreak/>
        <w:t>March 15, 2021</w:t>
      </w:r>
    </w:p>
    <w:p w:rsidR="00015B1C" w:rsidRDefault="00015B1C" w:rsidP="00015B1C">
      <w:pPr>
        <w:spacing w:after="0"/>
        <w:rPr>
          <w:b/>
          <w:bCs/>
        </w:rPr>
      </w:pPr>
    </w:p>
    <w:p w:rsidR="00015B1C" w:rsidRPr="00306A6D" w:rsidRDefault="00015B1C" w:rsidP="00015B1C">
      <w:pPr>
        <w:pStyle w:val="NoSpacing"/>
      </w:pPr>
      <w:r w:rsidRPr="00306A6D">
        <w:rPr>
          <w:b/>
        </w:rPr>
        <w:t>INTRODUCED:</w:t>
      </w:r>
      <w:r>
        <w:t xml:space="preserve">  Councilman Bartolomeo</w:t>
      </w:r>
    </w:p>
    <w:p w:rsidR="00015B1C" w:rsidRDefault="00015B1C" w:rsidP="00015B1C">
      <w:pPr>
        <w:pStyle w:val="NoSpacing"/>
      </w:pPr>
      <w:r w:rsidRPr="00306A6D">
        <w:rPr>
          <w:b/>
        </w:rPr>
        <w:t>SECOND</w:t>
      </w:r>
      <w:r w:rsidRPr="00306A6D">
        <w:t>:  Cou</w:t>
      </w:r>
      <w:r>
        <w:t>ncilwoman Lawlor</w:t>
      </w:r>
    </w:p>
    <w:p w:rsidR="00015B1C" w:rsidRDefault="00015B1C" w:rsidP="00015B1C">
      <w:pPr>
        <w:pStyle w:val="NoSpacing"/>
      </w:pPr>
    </w:p>
    <w:tbl>
      <w:tblPr>
        <w:tblW w:w="20359" w:type="dxa"/>
        <w:tblInd w:w="-527" w:type="dxa"/>
        <w:tblLook w:val="0000" w:firstRow="0" w:lastRow="0" w:firstColumn="0" w:lastColumn="0" w:noHBand="0" w:noVBand="0"/>
      </w:tblPr>
      <w:tblGrid>
        <w:gridCol w:w="25015"/>
        <w:gridCol w:w="572"/>
        <w:gridCol w:w="543"/>
        <w:gridCol w:w="990"/>
        <w:gridCol w:w="1580"/>
        <w:gridCol w:w="276"/>
        <w:gridCol w:w="1151"/>
        <w:gridCol w:w="1062"/>
        <w:gridCol w:w="1126"/>
      </w:tblGrid>
      <w:tr w:rsidR="00015B1C" w:rsidRPr="00015B1C" w:rsidTr="008E5106">
        <w:trPr>
          <w:trHeight w:val="1240"/>
        </w:trPr>
        <w:tc>
          <w:tcPr>
            <w:tcW w:w="10908" w:type="dxa"/>
            <w:tcBorders>
              <w:top w:val="nil"/>
              <w:left w:val="nil"/>
              <w:bottom w:val="nil"/>
              <w:right w:val="nil"/>
            </w:tcBorders>
            <w:shd w:val="clear" w:color="auto" w:fill="auto"/>
            <w:noWrap/>
            <w:vAlign w:val="bottom"/>
          </w:tcPr>
          <w:p w:rsidR="00015B1C" w:rsidRPr="00015B1C" w:rsidRDefault="00015B1C" w:rsidP="00EF17C2">
            <w:pPr>
              <w:spacing w:after="0"/>
              <w:rPr>
                <w:rFonts w:eastAsiaTheme="minorHAnsi"/>
                <w:b/>
                <w:bCs/>
              </w:rPr>
            </w:pPr>
            <w:r w:rsidRPr="00015B1C">
              <w:rPr>
                <w:rFonts w:eastAsiaTheme="minorHAnsi"/>
                <w:b/>
                <w:bCs/>
              </w:rPr>
              <w:t>Bergen County ADA Cooperative Curb Ramp Grant Program and</w:t>
            </w:r>
          </w:p>
          <w:p w:rsidR="00160B2A" w:rsidRDefault="00015B1C" w:rsidP="00EF17C2">
            <w:pPr>
              <w:spacing w:after="0"/>
              <w:rPr>
                <w:rFonts w:eastAsiaTheme="minorHAnsi"/>
                <w:b/>
                <w:bCs/>
              </w:rPr>
            </w:pPr>
            <w:r w:rsidRPr="00015B1C">
              <w:rPr>
                <w:rFonts w:eastAsiaTheme="minorHAnsi"/>
                <w:b/>
                <w:bCs/>
              </w:rPr>
              <w:t>Road Resurfacing Program</w:t>
            </w:r>
          </w:p>
          <w:p w:rsidR="00160B2A" w:rsidRDefault="00160B2A" w:rsidP="00160B2A">
            <w:pPr>
              <w:spacing w:after="0"/>
              <w:jc w:val="center"/>
              <w:rPr>
                <w:rFonts w:eastAsiaTheme="minorHAnsi"/>
                <w:b/>
                <w:bCs/>
              </w:rPr>
            </w:pPr>
          </w:p>
          <w:p w:rsidR="00015B1C" w:rsidRDefault="00015B1C" w:rsidP="00160B2A">
            <w:pPr>
              <w:spacing w:after="0"/>
            </w:pPr>
            <w:r w:rsidRPr="00015B1C">
              <w:rPr>
                <w:b/>
              </w:rPr>
              <w:t xml:space="preserve">WHEREAS, </w:t>
            </w:r>
            <w:r w:rsidRPr="00015B1C">
              <w:t>on December 17, 2012 by resolution 2012-318, the Edgewater Mayor and Council authorized a Shared Service Agreement with the County of Bergen for the design and construction of ADA Curb Ramps along Bergen County roads which needs to be updated and renewed; and</w:t>
            </w:r>
          </w:p>
          <w:p w:rsidR="00160B2A" w:rsidRPr="00160B2A" w:rsidRDefault="00160B2A" w:rsidP="00160B2A">
            <w:pPr>
              <w:spacing w:after="0"/>
              <w:rPr>
                <w:rFonts w:eastAsiaTheme="minorHAnsi"/>
                <w:b/>
                <w:bCs/>
              </w:rPr>
            </w:pPr>
          </w:p>
          <w:p w:rsidR="008917F7" w:rsidRDefault="00015B1C" w:rsidP="00015B1C">
            <w:pPr>
              <w:spacing w:after="100" w:afterAutospacing="1" w:line="276" w:lineRule="auto"/>
            </w:pPr>
            <w:r w:rsidRPr="00015B1C">
              <w:rPr>
                <w:b/>
              </w:rPr>
              <w:t xml:space="preserve">WHEREAS, </w:t>
            </w:r>
            <w:r w:rsidRPr="00015B1C">
              <w:t>the New Jersey Department of Transportation, Federal Highway Administration, the Americans with Disabilities Act Accessibility Guidelines and Public Right-of Way Accessibility Guidelines mandate that public sidewalks at intersections provide, at a minimum, depressed curb cuts, detectable warning surfaces, and a landing area at crosswalk locations, as designated by the county engineer or his designee; and</w:t>
            </w:r>
          </w:p>
          <w:p w:rsidR="00015B1C" w:rsidRPr="00015B1C" w:rsidRDefault="008917F7" w:rsidP="008917F7">
            <w:pPr>
              <w:spacing w:after="100" w:afterAutospacing="1" w:line="276" w:lineRule="auto"/>
              <w:ind w:left="-373"/>
            </w:pPr>
            <w:r>
              <w:rPr>
                <w:b/>
              </w:rPr>
              <w:t>WWH</w:t>
            </w:r>
            <w:r w:rsidR="00015B1C" w:rsidRPr="00015B1C">
              <w:rPr>
                <w:b/>
              </w:rPr>
              <w:t xml:space="preserve">EREAS, </w:t>
            </w:r>
            <w:r w:rsidR="00015B1C" w:rsidRPr="00015B1C">
              <w:t>public sidewalks, including handicap ramps, are a municipal responsibility in as much as the County’s road responsibility is limited to improved road areas from curb face to curb face as set forth in NJSA 27:16-8 and;</w:t>
            </w:r>
          </w:p>
          <w:p w:rsidR="00015B1C" w:rsidRPr="00015B1C" w:rsidRDefault="00015B1C" w:rsidP="00015B1C">
            <w:pPr>
              <w:spacing w:after="0"/>
              <w:rPr>
                <w:rFonts w:eastAsiaTheme="minorHAnsi"/>
              </w:rPr>
            </w:pPr>
            <w:r w:rsidRPr="00015B1C">
              <w:rPr>
                <w:rFonts w:eastAsiaTheme="minorHAnsi"/>
                <w:b/>
              </w:rPr>
              <w:t xml:space="preserve">WHEREAS, </w:t>
            </w:r>
            <w:r w:rsidRPr="00015B1C">
              <w:rPr>
                <w:rFonts w:eastAsiaTheme="minorHAnsi"/>
              </w:rPr>
              <w:t>the Uniform Shared Services and Consolidation Act NJSA 40A:65-1 et seq. promotes the broad use of shared services to reduce local expenses funded by property taxpayers; and</w:t>
            </w:r>
          </w:p>
          <w:p w:rsidR="00015B1C" w:rsidRPr="00015B1C" w:rsidRDefault="00015B1C" w:rsidP="00015B1C">
            <w:pPr>
              <w:spacing w:after="0"/>
              <w:rPr>
                <w:rFonts w:eastAsiaTheme="minorHAnsi"/>
                <w:b/>
              </w:rPr>
            </w:pPr>
          </w:p>
          <w:p w:rsidR="00015B1C" w:rsidRPr="00015B1C" w:rsidRDefault="00015B1C" w:rsidP="00015B1C">
            <w:pPr>
              <w:spacing w:after="0"/>
            </w:pPr>
            <w:r w:rsidRPr="00015B1C">
              <w:rPr>
                <w:rFonts w:eastAsiaTheme="minorHAnsi"/>
                <w:b/>
              </w:rPr>
              <w:t xml:space="preserve">WHEREAS, </w:t>
            </w:r>
            <w:r w:rsidRPr="00015B1C">
              <w:rPr>
                <w:rFonts w:eastAsiaTheme="minorHAnsi"/>
              </w:rPr>
              <w:t xml:space="preserve">through a countywide cooperative ADA engineering design and construction grant program, the County of Bergen will make county funds available to the Borough of Edgewater, on a reimbursement basis for engineering design work and construction, as directed by the county and municipal engineer, to bring curb ramps along county roads into compliance with ADA </w:t>
            </w:r>
            <w:r w:rsidRPr="00015B1C">
              <w:t xml:space="preserve">requirements; and </w:t>
            </w:r>
          </w:p>
          <w:p w:rsidR="00015B1C" w:rsidRPr="00015B1C" w:rsidRDefault="00015B1C" w:rsidP="00015B1C">
            <w:pPr>
              <w:spacing w:after="0"/>
              <w:rPr>
                <w:rFonts w:eastAsiaTheme="minorHAnsi"/>
              </w:rPr>
            </w:pPr>
          </w:p>
          <w:p w:rsidR="00015B1C" w:rsidRPr="00015B1C" w:rsidRDefault="00015B1C" w:rsidP="00015B1C">
            <w:pPr>
              <w:spacing w:after="100" w:afterAutospacing="1" w:line="276" w:lineRule="auto"/>
            </w:pPr>
            <w:r w:rsidRPr="00015B1C">
              <w:rPr>
                <w:b/>
              </w:rPr>
              <w:t xml:space="preserve">WHEREAS, </w:t>
            </w:r>
            <w:r w:rsidRPr="00015B1C">
              <w:t>the Borough of Edgewater will enter into an agreement with its municipal engineer to provide ADA engineering services as authorized by the Bergen County Engineer.</w:t>
            </w:r>
          </w:p>
          <w:p w:rsidR="00015B1C" w:rsidRPr="00EF17C2" w:rsidRDefault="00015B1C" w:rsidP="00015B1C">
            <w:pPr>
              <w:spacing w:after="100" w:afterAutospacing="1" w:line="276" w:lineRule="auto"/>
              <w:rPr>
                <w:sz w:val="20"/>
                <w:szCs w:val="20"/>
              </w:rPr>
            </w:pPr>
            <w:r w:rsidRPr="00EF17C2">
              <w:rPr>
                <w:b/>
                <w:sz w:val="20"/>
                <w:szCs w:val="20"/>
              </w:rPr>
              <w:t xml:space="preserve">NOW THEREFORE BE IT RESOLVED, </w:t>
            </w:r>
            <w:r w:rsidRPr="00EF17C2">
              <w:rPr>
                <w:sz w:val="20"/>
                <w:szCs w:val="20"/>
              </w:rPr>
              <w:t>that the Borough of Edgewater hereby authorizes the shared service agreement(s) for Bergen County ADA Cooperative Curb Ramp Grant Program and Road Resurfacing Program.</w:t>
            </w:r>
          </w:p>
          <w:p w:rsidR="00015B1C" w:rsidRPr="00EF17C2" w:rsidRDefault="00015B1C" w:rsidP="00015B1C">
            <w:pPr>
              <w:spacing w:after="100" w:afterAutospacing="1" w:line="276" w:lineRule="auto"/>
              <w:rPr>
                <w:sz w:val="20"/>
                <w:szCs w:val="20"/>
              </w:rPr>
            </w:pPr>
            <w:r w:rsidRPr="00EF17C2">
              <w:rPr>
                <w:b/>
                <w:sz w:val="20"/>
                <w:szCs w:val="20"/>
              </w:rPr>
              <w:t xml:space="preserve">BE IT FURTHER RESOLVED, </w:t>
            </w:r>
            <w:r w:rsidRPr="00EF17C2">
              <w:rPr>
                <w:sz w:val="20"/>
                <w:szCs w:val="20"/>
              </w:rPr>
              <w:t>that upon review and approval by the Bergen County Engineer, reimbursement to the Borough of Edgewater will be made in accordance with the shared services fees as outlined in the authorized agreement(s).</w:t>
            </w:r>
          </w:p>
          <w:p w:rsidR="00015B1C" w:rsidRDefault="00015B1C" w:rsidP="00015B1C">
            <w:pPr>
              <w:pStyle w:val="NoSpacing"/>
            </w:pPr>
            <w:r>
              <w:t xml:space="preserve">All council members present voted aye.  None abstained.  None opposed.  </w:t>
            </w:r>
          </w:p>
          <w:p w:rsidR="00B10F08" w:rsidRDefault="00B10F08" w:rsidP="00015B1C">
            <w:pPr>
              <w:pStyle w:val="NoSpacing"/>
            </w:pPr>
          </w:p>
          <w:p w:rsidR="00EF17C2" w:rsidRDefault="00B10F08" w:rsidP="000806FF">
            <w:pPr>
              <w:pStyle w:val="NoSpacing"/>
              <w:rPr>
                <w:b/>
                <w:bCs/>
              </w:rPr>
            </w:pPr>
            <w:r>
              <w:rPr>
                <w:b/>
              </w:rPr>
              <w:t xml:space="preserve">                                                                                </w:t>
            </w:r>
          </w:p>
          <w:p w:rsidR="00015B1C" w:rsidRDefault="000806FF" w:rsidP="00015B1C">
            <w:pPr>
              <w:spacing w:after="0"/>
              <w:jc w:val="center"/>
              <w:rPr>
                <w:b/>
                <w:bCs/>
              </w:rPr>
            </w:pPr>
            <w:r>
              <w:rPr>
                <w:b/>
                <w:bCs/>
              </w:rPr>
              <w:t>R</w:t>
            </w:r>
            <w:r w:rsidR="00015B1C">
              <w:rPr>
                <w:b/>
                <w:bCs/>
              </w:rPr>
              <w:t>ESOLUTION</w:t>
            </w:r>
          </w:p>
          <w:p w:rsidR="00015B1C" w:rsidRDefault="00015B1C" w:rsidP="00015B1C">
            <w:pPr>
              <w:spacing w:after="0"/>
              <w:jc w:val="center"/>
              <w:rPr>
                <w:b/>
                <w:bCs/>
              </w:rPr>
            </w:pPr>
            <w:r>
              <w:rPr>
                <w:b/>
                <w:bCs/>
              </w:rPr>
              <w:t>2021-082</w:t>
            </w:r>
          </w:p>
          <w:p w:rsidR="00015B1C" w:rsidRDefault="00015B1C" w:rsidP="00015B1C">
            <w:pPr>
              <w:spacing w:after="0"/>
              <w:ind w:left="4320" w:firstLine="720"/>
              <w:jc w:val="center"/>
              <w:rPr>
                <w:b/>
                <w:bCs/>
              </w:rPr>
            </w:pPr>
            <w:r>
              <w:rPr>
                <w:rFonts w:ascii="Times New Roman" w:hAnsi="Times New Roman"/>
                <w:color w:val="000000"/>
              </w:rPr>
              <w:t>March 15, 2021</w:t>
            </w:r>
          </w:p>
          <w:p w:rsidR="00015B1C" w:rsidRPr="00306A6D" w:rsidRDefault="00015B1C" w:rsidP="00015B1C">
            <w:pPr>
              <w:pStyle w:val="NoSpacing"/>
            </w:pPr>
            <w:r w:rsidRPr="00306A6D">
              <w:rPr>
                <w:b/>
              </w:rPr>
              <w:t>INTRODUCED:</w:t>
            </w:r>
            <w:r>
              <w:t xml:space="preserve">  Councilman Bartolomeo</w:t>
            </w:r>
          </w:p>
          <w:p w:rsidR="00015B1C" w:rsidRDefault="00015B1C" w:rsidP="00015B1C">
            <w:pPr>
              <w:pStyle w:val="NoSpacing"/>
            </w:pPr>
            <w:r w:rsidRPr="00306A6D">
              <w:rPr>
                <w:b/>
              </w:rPr>
              <w:t>SECOND</w:t>
            </w:r>
            <w:r w:rsidRPr="00306A6D">
              <w:t>:  Cou</w:t>
            </w:r>
            <w:r>
              <w:t>ncilwoman Lawlor</w:t>
            </w:r>
          </w:p>
          <w:p w:rsidR="00015B1C" w:rsidRDefault="00015B1C" w:rsidP="00015B1C">
            <w:pPr>
              <w:pStyle w:val="NoSpacing"/>
            </w:pPr>
          </w:p>
          <w:p w:rsidR="00015B1C" w:rsidRPr="00041C70" w:rsidRDefault="00015B1C" w:rsidP="00EF17C2">
            <w:pPr>
              <w:pStyle w:val="NoSpacing"/>
              <w:rPr>
                <w:b/>
                <w:bCs/>
              </w:rPr>
            </w:pPr>
            <w:r w:rsidRPr="00201830">
              <w:rPr>
                <w:b/>
                <w:bCs/>
              </w:rPr>
              <w:t>RESOLUTION AUTHORIZING THE REDEMPTION OF A TAX SALE CERTIFICATE FOR BLOCK 79 LOT 1 TO PAM INVESTORS</w:t>
            </w:r>
          </w:p>
          <w:p w:rsidR="00015B1C" w:rsidRDefault="00015B1C" w:rsidP="00015B1C">
            <w:pPr>
              <w:pStyle w:val="NoSpacing"/>
            </w:pPr>
          </w:p>
          <w:p w:rsidR="00015B1C" w:rsidRDefault="00015B1C" w:rsidP="00015B1C">
            <w:pPr>
              <w:pStyle w:val="NoSpacing"/>
            </w:pPr>
            <w:r w:rsidRPr="00041C70">
              <w:rPr>
                <w:b/>
                <w:bCs/>
              </w:rPr>
              <w:t>WHEREAS,</w:t>
            </w:r>
            <w:r>
              <w:t xml:space="preserve"> PAM INVESTORS on November 29, 2018, purchased Tax Sale Certificate # 18-008on property known as 1096-1100 River Rd, Block 79 Lot 1 and has paid subsequent taxes and interest; and</w:t>
            </w:r>
          </w:p>
          <w:p w:rsidR="00015B1C" w:rsidRDefault="00015B1C" w:rsidP="00015B1C">
            <w:pPr>
              <w:pStyle w:val="NoSpacing"/>
            </w:pPr>
          </w:p>
          <w:p w:rsidR="00015B1C" w:rsidRDefault="00015B1C" w:rsidP="00015B1C">
            <w:pPr>
              <w:pStyle w:val="NoSpacing"/>
            </w:pPr>
            <w:r w:rsidRPr="00041C70">
              <w:rPr>
                <w:b/>
                <w:bCs/>
              </w:rPr>
              <w:t>WHEREAS,</w:t>
            </w:r>
            <w:r>
              <w:t xml:space="preserve"> the Tax Sale Certificate has been redeemed for $60,712.37 effective April 19, 2021; and</w:t>
            </w:r>
          </w:p>
          <w:p w:rsidR="00015B1C" w:rsidRDefault="00015B1C" w:rsidP="00015B1C">
            <w:pPr>
              <w:pStyle w:val="NoSpacing"/>
            </w:pPr>
          </w:p>
          <w:p w:rsidR="00015B1C" w:rsidRDefault="00015B1C" w:rsidP="00015B1C">
            <w:pPr>
              <w:pStyle w:val="NoSpacing"/>
            </w:pPr>
            <w:r w:rsidRPr="00041C70">
              <w:rPr>
                <w:b/>
                <w:bCs/>
              </w:rPr>
              <w:t>NOW, THEREFORE BE IT RESOLVED</w:t>
            </w:r>
            <w:r>
              <w:t xml:space="preserve"> by the Mayor and Council that the Tax Collector be authorized to issue a refund check in the amount of $60,712.37.</w:t>
            </w:r>
          </w:p>
          <w:p w:rsidR="00015B1C" w:rsidRDefault="00015B1C" w:rsidP="00015B1C">
            <w:pPr>
              <w:pStyle w:val="NoSpacing"/>
            </w:pPr>
          </w:p>
          <w:p w:rsidR="00015B1C" w:rsidRDefault="00015B1C" w:rsidP="00015B1C">
            <w:pPr>
              <w:pStyle w:val="NoSpacing"/>
              <w:jc w:val="center"/>
            </w:pPr>
            <w:r>
              <w:t>Pam Investors</w:t>
            </w:r>
          </w:p>
          <w:p w:rsidR="00015B1C" w:rsidRDefault="00015B1C" w:rsidP="00EF17C2">
            <w:pPr>
              <w:pStyle w:val="NoSpacing"/>
            </w:pPr>
            <w:r>
              <w:t>127 So Washington Avenue</w:t>
            </w:r>
          </w:p>
          <w:p w:rsidR="00015B1C" w:rsidRDefault="00015B1C" w:rsidP="00015B1C">
            <w:pPr>
              <w:jc w:val="center"/>
            </w:pPr>
            <w:r>
              <w:t>Bergenfield, NJ 07621</w:t>
            </w:r>
          </w:p>
          <w:p w:rsidR="00E33AE9" w:rsidRDefault="00E33AE9" w:rsidP="00E33AE9">
            <w:pPr>
              <w:pStyle w:val="NoSpacing"/>
            </w:pPr>
            <w:r>
              <w:t xml:space="preserve">All council members present voted aye.  None abstained.  None opposed.  </w:t>
            </w:r>
          </w:p>
          <w:p w:rsidR="00E33AE9" w:rsidRPr="00272177" w:rsidRDefault="00E33AE9" w:rsidP="00E33AE9">
            <w:pPr>
              <w:pStyle w:val="NoSpacing"/>
            </w:pPr>
          </w:p>
          <w:p w:rsidR="00E33AE9" w:rsidRDefault="00E33AE9" w:rsidP="00E33AE9">
            <w:pPr>
              <w:spacing w:after="0"/>
              <w:jc w:val="center"/>
              <w:rPr>
                <w:b/>
                <w:bCs/>
              </w:rPr>
            </w:pPr>
            <w:r>
              <w:rPr>
                <w:b/>
                <w:bCs/>
              </w:rPr>
              <w:t>RESOLUTION</w:t>
            </w:r>
          </w:p>
          <w:p w:rsidR="00E33AE9" w:rsidRDefault="00DF6E46" w:rsidP="0026640C">
            <w:pPr>
              <w:spacing w:after="0"/>
              <w:rPr>
                <w:b/>
                <w:bCs/>
              </w:rPr>
            </w:pPr>
            <w:r>
              <w:rPr>
                <w:b/>
                <w:bCs/>
              </w:rPr>
              <w:t xml:space="preserve">                                                                                    </w:t>
            </w:r>
            <w:r w:rsidR="00E33AE9">
              <w:rPr>
                <w:b/>
                <w:bCs/>
              </w:rPr>
              <w:t>2021-083</w:t>
            </w:r>
          </w:p>
          <w:p w:rsidR="00E33AE9" w:rsidRDefault="00E33AE9" w:rsidP="00E33AE9">
            <w:pPr>
              <w:spacing w:after="0"/>
              <w:jc w:val="center"/>
              <w:rPr>
                <w:b/>
                <w:bCs/>
              </w:rPr>
            </w:pPr>
            <w:r>
              <w:rPr>
                <w:rFonts w:ascii="Times New Roman" w:hAnsi="Times New Roman"/>
                <w:color w:val="000000"/>
              </w:rPr>
              <w:t>March 15, 2021</w:t>
            </w:r>
          </w:p>
          <w:p w:rsidR="00E33AE9" w:rsidRDefault="00E33AE9" w:rsidP="00E33AE9">
            <w:pPr>
              <w:spacing w:after="0"/>
              <w:rPr>
                <w:b/>
                <w:bCs/>
              </w:rPr>
            </w:pPr>
          </w:p>
          <w:p w:rsidR="00E33AE9" w:rsidRPr="00306A6D" w:rsidRDefault="00E33AE9" w:rsidP="00E33AE9">
            <w:pPr>
              <w:pStyle w:val="NoSpacing"/>
            </w:pPr>
            <w:r w:rsidRPr="00306A6D">
              <w:rPr>
                <w:b/>
              </w:rPr>
              <w:t>INTRODUCED:</w:t>
            </w:r>
            <w:r>
              <w:t xml:space="preserve">  Councilman Bartolomeo</w:t>
            </w:r>
          </w:p>
          <w:p w:rsidR="00E33AE9" w:rsidRDefault="00E33AE9" w:rsidP="00E33AE9">
            <w:pPr>
              <w:pStyle w:val="NoSpacing"/>
            </w:pPr>
            <w:r w:rsidRPr="00306A6D">
              <w:rPr>
                <w:b/>
              </w:rPr>
              <w:t>SECOND</w:t>
            </w:r>
            <w:r w:rsidRPr="00306A6D">
              <w:t>:  Cou</w:t>
            </w:r>
            <w:r>
              <w:t>ncilwoman Lawlor</w:t>
            </w:r>
          </w:p>
          <w:p w:rsidR="00E33AE9" w:rsidRDefault="00E33AE9" w:rsidP="00E33AE9">
            <w:pPr>
              <w:pStyle w:val="NoSpacing"/>
            </w:pPr>
          </w:p>
          <w:p w:rsidR="00E33AE9" w:rsidRPr="00C03C63" w:rsidRDefault="00E33AE9" w:rsidP="00EF17C2">
            <w:pPr>
              <w:rPr>
                <w:b/>
              </w:rPr>
            </w:pPr>
            <w:r w:rsidRPr="00C03C63">
              <w:rPr>
                <w:b/>
              </w:rPr>
              <w:t xml:space="preserve">RESOLUTION AUTHORIZING THE REDEMPTION OF A TAX SALE CERTIFICATE FOR BLOCK 67 LOT 1.02 TO US BANK CUST TOWER DB VIII </w:t>
            </w:r>
          </w:p>
          <w:p w:rsidR="00E33AE9" w:rsidRDefault="00E33AE9" w:rsidP="00E33AE9">
            <w:pPr>
              <w:pStyle w:val="NoSpacing"/>
            </w:pPr>
            <w:r w:rsidRPr="007B3BF8">
              <w:rPr>
                <w:b/>
              </w:rPr>
              <w:t>WHEREAS</w:t>
            </w:r>
            <w:r>
              <w:t>, US BANK CUST TOWER DB VIII on November 29, 2018, purchased Tax Sale Certificate # 18-007 on property known as KRAY PLAZA LLC, Block 67 Lot 1.02 and has paid subsequent taxes and interest; and</w:t>
            </w:r>
          </w:p>
          <w:p w:rsidR="00E33AE9" w:rsidRDefault="00E33AE9" w:rsidP="00E33AE9">
            <w:pPr>
              <w:pStyle w:val="NoSpacing"/>
            </w:pPr>
          </w:p>
          <w:p w:rsidR="00E33AE9" w:rsidRDefault="00E33AE9" w:rsidP="00E33AE9">
            <w:pPr>
              <w:pStyle w:val="NoSpacing"/>
            </w:pPr>
            <w:r>
              <w:rPr>
                <w:b/>
              </w:rPr>
              <w:t>WHEREAS</w:t>
            </w:r>
            <w:r>
              <w:t>,</w:t>
            </w:r>
            <w:r>
              <w:rPr>
                <w:b/>
              </w:rPr>
              <w:t xml:space="preserve"> </w:t>
            </w:r>
            <w:r>
              <w:t>the Tax Sale Certificate has been redeemed for $208,082.25 plus premium of $175100.00 effective April 19, 2021; and</w:t>
            </w:r>
          </w:p>
          <w:p w:rsidR="00E33AE9" w:rsidRDefault="00E33AE9" w:rsidP="00E33AE9">
            <w:pPr>
              <w:pStyle w:val="NoSpacing"/>
            </w:pPr>
          </w:p>
          <w:p w:rsidR="00E33AE9" w:rsidRDefault="00E33AE9" w:rsidP="00E33AE9">
            <w:pPr>
              <w:pStyle w:val="NoSpacing"/>
            </w:pPr>
            <w:r>
              <w:rPr>
                <w:b/>
              </w:rPr>
              <w:t xml:space="preserve">NOW, THEREFORE BE IT RESOLVED </w:t>
            </w:r>
            <w:r>
              <w:t>by the Mayor and Council that the Tax Collector be authorized to issue a refund check in the amount of $383,182.25.</w:t>
            </w:r>
          </w:p>
          <w:p w:rsidR="00E33AE9" w:rsidRDefault="00E33AE9" w:rsidP="00E33AE9">
            <w:pPr>
              <w:pStyle w:val="NoSpacing"/>
            </w:pPr>
          </w:p>
          <w:p w:rsidR="00E33AE9" w:rsidRDefault="00E33AE9" w:rsidP="00E33AE9">
            <w:pPr>
              <w:pStyle w:val="NoSpacing"/>
              <w:jc w:val="center"/>
            </w:pPr>
            <w:r>
              <w:t>US BANK CUST TOWER DB VIII</w:t>
            </w:r>
          </w:p>
          <w:p w:rsidR="00E33AE9" w:rsidRDefault="00E33AE9" w:rsidP="00E33AE9">
            <w:pPr>
              <w:pStyle w:val="NoSpacing"/>
              <w:jc w:val="center"/>
            </w:pPr>
            <w:r>
              <w:t>50 SOUTH 16</w:t>
            </w:r>
            <w:r w:rsidRPr="004E7CD6">
              <w:rPr>
                <w:vertAlign w:val="superscript"/>
              </w:rPr>
              <w:t>TH</w:t>
            </w:r>
            <w:r>
              <w:t xml:space="preserve"> STREET</w:t>
            </w:r>
          </w:p>
          <w:p w:rsidR="00E33AE9" w:rsidRDefault="00E33AE9" w:rsidP="00E33AE9">
            <w:pPr>
              <w:pStyle w:val="NoSpacing"/>
              <w:jc w:val="center"/>
            </w:pPr>
            <w:r>
              <w:t>STE 1950</w:t>
            </w:r>
          </w:p>
          <w:p w:rsidR="00E33AE9" w:rsidRDefault="00E33AE9" w:rsidP="00E33AE9">
            <w:pPr>
              <w:pStyle w:val="NoSpacing"/>
              <w:jc w:val="center"/>
            </w:pPr>
            <w:r>
              <w:t>PHILADELPHIA, PA 19102</w:t>
            </w:r>
          </w:p>
          <w:p w:rsidR="00E33AE9" w:rsidRDefault="00E33AE9" w:rsidP="00E33AE9">
            <w:pPr>
              <w:pStyle w:val="NoSpacing"/>
              <w:jc w:val="center"/>
            </w:pPr>
          </w:p>
          <w:p w:rsidR="00E33AE9" w:rsidRDefault="00E33AE9" w:rsidP="00E33AE9">
            <w:pPr>
              <w:pStyle w:val="NoSpacing"/>
            </w:pPr>
            <w:r>
              <w:t xml:space="preserve">All council members present voted aye.  None abstained.  None opposed.  </w:t>
            </w:r>
          </w:p>
          <w:p w:rsidR="00E33AE9" w:rsidRPr="00272177" w:rsidRDefault="00E33AE9" w:rsidP="00E33AE9">
            <w:pPr>
              <w:pStyle w:val="NoSpacing"/>
            </w:pPr>
          </w:p>
          <w:p w:rsidR="00E33AE9" w:rsidRDefault="00E33AE9" w:rsidP="00E33AE9">
            <w:pPr>
              <w:spacing w:after="0"/>
              <w:jc w:val="center"/>
              <w:rPr>
                <w:b/>
                <w:bCs/>
              </w:rPr>
            </w:pPr>
            <w:r>
              <w:rPr>
                <w:b/>
                <w:bCs/>
              </w:rPr>
              <w:t>RESOLUTION</w:t>
            </w:r>
          </w:p>
          <w:p w:rsidR="00E33AE9" w:rsidRDefault="00DF6E46" w:rsidP="0026640C">
            <w:pPr>
              <w:spacing w:after="0"/>
              <w:rPr>
                <w:b/>
                <w:bCs/>
              </w:rPr>
            </w:pPr>
            <w:r>
              <w:rPr>
                <w:b/>
                <w:bCs/>
              </w:rPr>
              <w:t xml:space="preserve">                                                                                   </w:t>
            </w:r>
            <w:r w:rsidR="00E33AE9">
              <w:rPr>
                <w:b/>
                <w:bCs/>
              </w:rPr>
              <w:t>2021-084</w:t>
            </w:r>
          </w:p>
          <w:p w:rsidR="00E33AE9" w:rsidRDefault="00E33AE9" w:rsidP="00E33AE9">
            <w:pPr>
              <w:spacing w:after="0"/>
              <w:jc w:val="center"/>
              <w:rPr>
                <w:b/>
                <w:bCs/>
              </w:rPr>
            </w:pPr>
            <w:r>
              <w:rPr>
                <w:rFonts w:ascii="Times New Roman" w:hAnsi="Times New Roman"/>
                <w:color w:val="000000"/>
              </w:rPr>
              <w:t>March 15, 2021</w:t>
            </w:r>
          </w:p>
          <w:p w:rsidR="00E33AE9" w:rsidRDefault="00E33AE9" w:rsidP="00E33AE9">
            <w:pPr>
              <w:spacing w:after="0"/>
              <w:rPr>
                <w:b/>
                <w:bCs/>
              </w:rPr>
            </w:pPr>
          </w:p>
          <w:p w:rsidR="00E33AE9" w:rsidRPr="00306A6D" w:rsidRDefault="00E33AE9" w:rsidP="00E33AE9">
            <w:pPr>
              <w:pStyle w:val="NoSpacing"/>
            </w:pPr>
            <w:r w:rsidRPr="00306A6D">
              <w:rPr>
                <w:b/>
              </w:rPr>
              <w:t>INTRODUCED:</w:t>
            </w:r>
            <w:r>
              <w:t xml:space="preserve">  Councilman Bartolomeo</w:t>
            </w:r>
          </w:p>
          <w:p w:rsidR="00B63166" w:rsidRDefault="00E33AE9" w:rsidP="00B63166">
            <w:pPr>
              <w:pStyle w:val="NoSpacing"/>
            </w:pPr>
            <w:r w:rsidRPr="00306A6D">
              <w:rPr>
                <w:b/>
              </w:rPr>
              <w:t>SECOND</w:t>
            </w:r>
            <w:r w:rsidRPr="00306A6D">
              <w:t>:  Cou</w:t>
            </w:r>
            <w:r>
              <w:t>ncilwoman Lawlor</w:t>
            </w:r>
          </w:p>
          <w:p w:rsidR="00B63166" w:rsidRDefault="00B63166" w:rsidP="00B63166">
            <w:pPr>
              <w:pStyle w:val="NoSpacing"/>
            </w:pPr>
          </w:p>
          <w:p w:rsidR="000B64FD" w:rsidRPr="00B63166" w:rsidRDefault="000B64FD" w:rsidP="00B63166">
            <w:pPr>
              <w:pStyle w:val="NoSpacing"/>
            </w:pPr>
            <w:r w:rsidRPr="002F4C05">
              <w:rPr>
                <w:b/>
                <w:bCs/>
              </w:rPr>
              <w:t>A RESOLUTION AUTHORIZING A REFUND TO THE FOLLOWING TAXPAYER DUE TO AN OVERPAYMENT ON 1</w:t>
            </w:r>
            <w:r w:rsidRPr="002F4C05">
              <w:rPr>
                <w:b/>
                <w:bCs/>
                <w:vertAlign w:val="superscript"/>
              </w:rPr>
              <w:t>ST</w:t>
            </w:r>
            <w:r w:rsidRPr="002F4C05">
              <w:rPr>
                <w:b/>
                <w:bCs/>
              </w:rPr>
              <w:t xml:space="preserve"> QUARTER 2021.</w:t>
            </w:r>
          </w:p>
          <w:p w:rsidR="000B64FD" w:rsidRPr="002F4C05" w:rsidRDefault="000B64FD" w:rsidP="000B64FD">
            <w:pPr>
              <w:pStyle w:val="NoSpacing"/>
            </w:pPr>
          </w:p>
          <w:p w:rsidR="000B64FD" w:rsidRPr="002F4C05" w:rsidRDefault="000B64FD" w:rsidP="000B64FD">
            <w:pPr>
              <w:pStyle w:val="NoSpacing"/>
            </w:pPr>
            <w:r w:rsidRPr="002F4C05">
              <w:rPr>
                <w:b/>
                <w:bCs/>
              </w:rPr>
              <w:t>WHEREAS,</w:t>
            </w:r>
            <w:r w:rsidRPr="002F4C05">
              <w:t xml:space="preserve"> the following taxpayer is entitled to a refund due to an overpayment on 1</w:t>
            </w:r>
            <w:r w:rsidRPr="002F4C05">
              <w:rPr>
                <w:vertAlign w:val="superscript"/>
              </w:rPr>
              <w:t>st</w:t>
            </w:r>
            <w:r w:rsidRPr="002F4C05">
              <w:t xml:space="preserve"> quarter of 2021</w:t>
            </w:r>
          </w:p>
          <w:p w:rsidR="000B64FD" w:rsidRPr="002F4C05" w:rsidRDefault="000B64FD" w:rsidP="000B64FD">
            <w:pPr>
              <w:pStyle w:val="NoSpacing"/>
            </w:pPr>
            <w:r w:rsidRPr="002F4C05">
              <w:t xml:space="preserve">B/L/Q   </w:t>
            </w:r>
            <w:r w:rsidRPr="002F4C05">
              <w:tab/>
              <w:t>Property Owner         Tax Year      Amount</w:t>
            </w:r>
          </w:p>
          <w:p w:rsidR="000B64FD" w:rsidRPr="002F4C05" w:rsidRDefault="000B64FD" w:rsidP="000B64FD">
            <w:pPr>
              <w:pStyle w:val="NoSpacing"/>
            </w:pPr>
            <w:r w:rsidRPr="002F4C05">
              <w:t>33/1.03/E15           Scott Kim                             2021            $1,700.70</w:t>
            </w:r>
          </w:p>
          <w:p w:rsidR="000B64FD" w:rsidRPr="002F4C05" w:rsidRDefault="000B64FD" w:rsidP="000B64FD">
            <w:pPr>
              <w:pStyle w:val="NoSpacing"/>
            </w:pPr>
            <w:r w:rsidRPr="002F4C05">
              <w:t>28.01/3/0002         Tanmay &amp; Meghna Gosalia  2021           $4,677.25</w:t>
            </w:r>
            <w:r w:rsidRPr="002F4C05">
              <w:tab/>
            </w:r>
            <w:r w:rsidRPr="002F4C05">
              <w:tab/>
              <w:t xml:space="preserve">   </w:t>
            </w:r>
            <w:r w:rsidRPr="002F4C05">
              <w:tab/>
            </w:r>
          </w:p>
          <w:p w:rsidR="000B64FD" w:rsidRPr="002F4C05" w:rsidRDefault="000B64FD" w:rsidP="000B64FD">
            <w:pPr>
              <w:pStyle w:val="NoSpacing"/>
            </w:pPr>
            <w:r w:rsidRPr="002F4C05">
              <w:tab/>
              <w:t xml:space="preserve"> </w:t>
            </w:r>
          </w:p>
          <w:p w:rsidR="000B64FD" w:rsidRPr="002F4C05" w:rsidRDefault="000B64FD" w:rsidP="000B64FD">
            <w:pPr>
              <w:pStyle w:val="NoSpacing"/>
            </w:pPr>
            <w:r w:rsidRPr="002F4C05">
              <w:rPr>
                <w:b/>
                <w:bCs/>
              </w:rPr>
              <w:t>NOW, THEREFORE, BE IT RESOLVED</w:t>
            </w:r>
            <w:r w:rsidRPr="002F4C05">
              <w:t xml:space="preserve"> by the Governing Body of the Borough of Edgewater that the Treasurer be, and is hereby authorized to draw a check in the amount stated.</w:t>
            </w:r>
          </w:p>
          <w:p w:rsidR="000B64FD" w:rsidRPr="002F4C05" w:rsidRDefault="000B64FD" w:rsidP="000B64FD">
            <w:pPr>
              <w:pStyle w:val="NoSpacing"/>
            </w:pPr>
            <w:r w:rsidRPr="002F4C05">
              <w:t>Check Payable to:</w:t>
            </w:r>
            <w:r w:rsidRPr="002F4C05">
              <w:tab/>
            </w:r>
            <w:r w:rsidRPr="002F4C05">
              <w:tab/>
              <w:t>Scott Kim</w:t>
            </w:r>
          </w:p>
          <w:p w:rsidR="000B64FD" w:rsidRPr="002F4C05" w:rsidRDefault="000B64FD" w:rsidP="000B64FD">
            <w:pPr>
              <w:pStyle w:val="NoSpacing"/>
            </w:pPr>
            <w:r w:rsidRPr="002F4C05">
              <w:tab/>
            </w:r>
            <w:r w:rsidRPr="002F4C05">
              <w:tab/>
            </w:r>
            <w:r w:rsidRPr="002F4C05">
              <w:tab/>
            </w:r>
            <w:r w:rsidRPr="002F4C05">
              <w:tab/>
              <w:t>1111 River Road Apt E15</w:t>
            </w:r>
          </w:p>
          <w:p w:rsidR="000B64FD" w:rsidRPr="002F4C05" w:rsidRDefault="000B64FD" w:rsidP="000B64FD">
            <w:pPr>
              <w:pStyle w:val="NoSpacing"/>
            </w:pPr>
            <w:r w:rsidRPr="002F4C05">
              <w:tab/>
            </w:r>
            <w:r w:rsidRPr="002F4C05">
              <w:tab/>
            </w:r>
            <w:r w:rsidRPr="002F4C05">
              <w:tab/>
            </w:r>
            <w:r w:rsidRPr="002F4C05">
              <w:tab/>
              <w:t>Edgewater, NJ 07020</w:t>
            </w:r>
          </w:p>
          <w:p w:rsidR="000B64FD" w:rsidRPr="002F4C05" w:rsidRDefault="000B64FD" w:rsidP="000B64FD">
            <w:pPr>
              <w:pStyle w:val="NoSpacing"/>
            </w:pPr>
          </w:p>
          <w:p w:rsidR="000B64FD" w:rsidRPr="002F4C05" w:rsidRDefault="000B64FD" w:rsidP="000B64FD">
            <w:pPr>
              <w:pStyle w:val="NoSpacing"/>
            </w:pPr>
          </w:p>
          <w:p w:rsidR="000B64FD" w:rsidRPr="002F4C05" w:rsidRDefault="000B64FD" w:rsidP="000B64FD">
            <w:pPr>
              <w:pStyle w:val="NoSpacing"/>
            </w:pPr>
            <w:r w:rsidRPr="002F4C05">
              <w:tab/>
            </w:r>
            <w:r w:rsidRPr="002F4C05">
              <w:tab/>
            </w:r>
            <w:r w:rsidRPr="002F4C05">
              <w:tab/>
            </w:r>
            <w:r w:rsidRPr="002F4C05">
              <w:tab/>
              <w:t>Tanmay &amp; Meghna Gosalia</w:t>
            </w:r>
          </w:p>
          <w:p w:rsidR="000B64FD" w:rsidRPr="002F4C05" w:rsidRDefault="000B64FD" w:rsidP="000B64FD">
            <w:pPr>
              <w:pStyle w:val="NoSpacing"/>
            </w:pPr>
            <w:r w:rsidRPr="002F4C05">
              <w:tab/>
            </w:r>
            <w:r w:rsidRPr="002F4C05">
              <w:tab/>
            </w:r>
            <w:r w:rsidRPr="002F4C05">
              <w:tab/>
            </w:r>
            <w:r w:rsidRPr="002F4C05">
              <w:tab/>
              <w:t>4 Rockwood Place</w:t>
            </w:r>
          </w:p>
          <w:p w:rsidR="000B64FD" w:rsidRPr="002F4C05" w:rsidRDefault="000B64FD" w:rsidP="000B64FD">
            <w:pPr>
              <w:pStyle w:val="NoSpacing"/>
            </w:pPr>
            <w:r w:rsidRPr="002F4C05">
              <w:tab/>
            </w:r>
            <w:r w:rsidRPr="002F4C05">
              <w:tab/>
            </w:r>
            <w:r w:rsidRPr="002F4C05">
              <w:tab/>
            </w:r>
            <w:r w:rsidRPr="002F4C05">
              <w:tab/>
              <w:t>Unit 2</w:t>
            </w:r>
          </w:p>
          <w:p w:rsidR="000B64FD" w:rsidRDefault="000B64FD" w:rsidP="000B64FD">
            <w:pPr>
              <w:jc w:val="both"/>
              <w:rPr>
                <w:sz w:val="22"/>
                <w:szCs w:val="22"/>
              </w:rPr>
            </w:pPr>
            <w:r w:rsidRPr="002F4C05">
              <w:rPr>
                <w:sz w:val="22"/>
                <w:szCs w:val="22"/>
              </w:rPr>
              <w:tab/>
            </w:r>
            <w:r w:rsidRPr="002F4C05">
              <w:rPr>
                <w:sz w:val="22"/>
                <w:szCs w:val="22"/>
              </w:rPr>
              <w:tab/>
            </w:r>
            <w:r w:rsidRPr="002F4C05">
              <w:rPr>
                <w:sz w:val="22"/>
                <w:szCs w:val="22"/>
              </w:rPr>
              <w:tab/>
            </w:r>
            <w:r w:rsidRPr="002F4C05">
              <w:rPr>
                <w:sz w:val="22"/>
                <w:szCs w:val="22"/>
              </w:rPr>
              <w:tab/>
              <w:t>Edgewater, NJ 07020</w:t>
            </w:r>
          </w:p>
          <w:p w:rsidR="000B64FD" w:rsidRDefault="000B64FD" w:rsidP="000B64FD">
            <w:pPr>
              <w:jc w:val="both"/>
              <w:rPr>
                <w:sz w:val="22"/>
                <w:szCs w:val="22"/>
              </w:rPr>
            </w:pPr>
          </w:p>
          <w:p w:rsidR="000B64FD" w:rsidRDefault="000B64FD" w:rsidP="000B64FD">
            <w:pPr>
              <w:pStyle w:val="NoSpacing"/>
            </w:pPr>
            <w:r>
              <w:t xml:space="preserve">All council members present voted aye.  None abstained.  None opposed.  </w:t>
            </w:r>
          </w:p>
          <w:p w:rsidR="0026640C" w:rsidRDefault="0026640C" w:rsidP="000B64FD">
            <w:pPr>
              <w:pStyle w:val="NoSpacing"/>
            </w:pPr>
          </w:p>
          <w:p w:rsidR="0026640C" w:rsidRDefault="0026640C" w:rsidP="0026640C">
            <w:pPr>
              <w:pStyle w:val="NoSpacing"/>
              <w:jc w:val="center"/>
            </w:pPr>
          </w:p>
          <w:p w:rsidR="000B64FD" w:rsidRPr="00272177" w:rsidRDefault="000B64FD" w:rsidP="0026640C">
            <w:pPr>
              <w:pStyle w:val="NoSpacing"/>
              <w:jc w:val="center"/>
            </w:pPr>
          </w:p>
          <w:p w:rsidR="000B64FD" w:rsidRDefault="000B64FD" w:rsidP="0026640C">
            <w:pPr>
              <w:spacing w:after="0"/>
              <w:jc w:val="center"/>
              <w:rPr>
                <w:b/>
                <w:bCs/>
              </w:rPr>
            </w:pPr>
            <w:r>
              <w:rPr>
                <w:b/>
                <w:bCs/>
              </w:rPr>
              <w:t>RESOLUTION</w:t>
            </w:r>
          </w:p>
          <w:p w:rsidR="000B64FD" w:rsidRDefault="000B64FD" w:rsidP="000B64FD">
            <w:pPr>
              <w:spacing w:after="0"/>
              <w:jc w:val="center"/>
              <w:rPr>
                <w:b/>
                <w:bCs/>
              </w:rPr>
            </w:pPr>
            <w:r>
              <w:rPr>
                <w:b/>
                <w:bCs/>
              </w:rPr>
              <w:t>2021-085</w:t>
            </w:r>
          </w:p>
          <w:p w:rsidR="000B64FD" w:rsidRDefault="000B64FD" w:rsidP="000B64FD">
            <w:pPr>
              <w:spacing w:after="0"/>
              <w:jc w:val="center"/>
              <w:rPr>
                <w:b/>
                <w:bCs/>
              </w:rPr>
            </w:pPr>
            <w:r>
              <w:rPr>
                <w:rFonts w:ascii="Times New Roman" w:hAnsi="Times New Roman"/>
                <w:color w:val="000000"/>
              </w:rPr>
              <w:t xml:space="preserve">                                                                March 15, 2021</w:t>
            </w:r>
          </w:p>
          <w:p w:rsidR="000B64FD" w:rsidRDefault="000B64FD" w:rsidP="000B64FD">
            <w:pPr>
              <w:spacing w:after="0"/>
              <w:rPr>
                <w:b/>
                <w:bCs/>
              </w:rPr>
            </w:pPr>
          </w:p>
          <w:p w:rsidR="000B64FD" w:rsidRPr="00306A6D" w:rsidRDefault="000B64FD" w:rsidP="000B64FD">
            <w:pPr>
              <w:pStyle w:val="NoSpacing"/>
            </w:pPr>
            <w:r w:rsidRPr="00306A6D">
              <w:rPr>
                <w:b/>
              </w:rPr>
              <w:t>INTRODUCED:</w:t>
            </w:r>
            <w:r>
              <w:t xml:space="preserve">  Councilman Bartolomeo</w:t>
            </w:r>
          </w:p>
          <w:p w:rsidR="000B64FD" w:rsidRDefault="000B64FD" w:rsidP="000B64FD">
            <w:pPr>
              <w:pStyle w:val="NoSpacing"/>
            </w:pPr>
            <w:r w:rsidRPr="00306A6D">
              <w:rPr>
                <w:b/>
              </w:rPr>
              <w:t>SECOND</w:t>
            </w:r>
            <w:r w:rsidRPr="00306A6D">
              <w:t>:  Cou</w:t>
            </w:r>
            <w:r>
              <w:t>ncilwoman Lawlor</w:t>
            </w:r>
          </w:p>
          <w:p w:rsidR="000B64FD" w:rsidRDefault="000B64FD" w:rsidP="000B64FD">
            <w:pPr>
              <w:pStyle w:val="NoSpacing"/>
            </w:pPr>
          </w:p>
          <w:p w:rsidR="000B64FD" w:rsidRDefault="000B64FD" w:rsidP="000B64FD">
            <w:pPr>
              <w:pStyle w:val="p12"/>
              <w:rPr>
                <w:rFonts w:ascii="Arial" w:hAnsi="Arial" w:cs="Arial"/>
              </w:rPr>
            </w:pPr>
            <w:r w:rsidRPr="002C74B6">
              <w:rPr>
                <w:rFonts w:ascii="Arial" w:hAnsi="Arial" w:cs="Arial"/>
                <w:b/>
                <w:bCs/>
              </w:rPr>
              <w:t xml:space="preserve">WHEREAS, </w:t>
            </w:r>
            <w:r w:rsidRPr="002C74B6">
              <w:rPr>
                <w:rFonts w:ascii="Arial" w:hAnsi="Arial" w:cs="Arial"/>
              </w:rPr>
              <w:t>the Borough of Edgewater is planning an Independence Day celebration to be held at Veteran’s Field on July 1, 2021 with a rain date of July 2, 2021; and</w:t>
            </w:r>
          </w:p>
          <w:p w:rsidR="000B64FD" w:rsidRPr="002C74B6" w:rsidRDefault="000B64FD" w:rsidP="000B64FD">
            <w:pPr>
              <w:pStyle w:val="p12"/>
              <w:rPr>
                <w:rFonts w:ascii="Arial" w:hAnsi="Arial" w:cs="Arial"/>
              </w:rPr>
            </w:pPr>
          </w:p>
          <w:p w:rsidR="000B64FD" w:rsidRPr="002C74B6" w:rsidRDefault="000B64FD" w:rsidP="000B64FD">
            <w:pPr>
              <w:pStyle w:val="p12"/>
              <w:rPr>
                <w:rFonts w:ascii="Arial" w:hAnsi="Arial" w:cs="Arial"/>
              </w:rPr>
            </w:pPr>
            <w:r w:rsidRPr="002C74B6">
              <w:rPr>
                <w:rFonts w:ascii="Arial" w:hAnsi="Arial" w:cs="Arial"/>
                <w:b/>
                <w:bCs/>
              </w:rPr>
              <w:t xml:space="preserve">WHEREAS, </w:t>
            </w:r>
            <w:r w:rsidRPr="002C74B6">
              <w:rPr>
                <w:rFonts w:ascii="Arial" w:hAnsi="Arial" w:cs="Arial"/>
              </w:rPr>
              <w:t>International Fireworks Manufacturing Co., P.O. Box 6, Sycamore Road, Douglassville Pa. 19518, submitted a proposal to provide the fireworks at a cost of $15,000.00.</w:t>
            </w:r>
          </w:p>
          <w:p w:rsidR="000B64FD" w:rsidRPr="002C74B6" w:rsidRDefault="000B64FD" w:rsidP="000B64FD">
            <w:pPr>
              <w:tabs>
                <w:tab w:val="left" w:pos="204"/>
              </w:tabs>
            </w:pPr>
          </w:p>
          <w:p w:rsidR="000B64FD" w:rsidRPr="002C74B6" w:rsidRDefault="000B64FD" w:rsidP="000B64FD">
            <w:pPr>
              <w:pStyle w:val="p12"/>
              <w:rPr>
                <w:rFonts w:ascii="Arial" w:hAnsi="Arial" w:cs="Arial"/>
              </w:rPr>
            </w:pPr>
            <w:r w:rsidRPr="002C74B6">
              <w:rPr>
                <w:rFonts w:ascii="Arial" w:hAnsi="Arial" w:cs="Arial"/>
                <w:b/>
                <w:bCs/>
              </w:rPr>
              <w:t xml:space="preserve">NOW THEREFORE BE IT RESOLVED, </w:t>
            </w:r>
            <w:r w:rsidRPr="002C74B6">
              <w:rPr>
                <w:rFonts w:ascii="Arial" w:hAnsi="Arial" w:cs="Arial"/>
              </w:rPr>
              <w:t>that the Mayor and Council hereby authorize fireworks at Veterans Field on July 1, 2021 with a rain date of July 2, 2021, Independence Day celebration; and</w:t>
            </w:r>
          </w:p>
          <w:p w:rsidR="000B64FD" w:rsidRPr="002C74B6" w:rsidRDefault="000B64FD" w:rsidP="000B64FD">
            <w:pPr>
              <w:tabs>
                <w:tab w:val="left" w:pos="204"/>
              </w:tabs>
            </w:pPr>
          </w:p>
          <w:p w:rsidR="000B64FD" w:rsidRPr="002C74B6" w:rsidRDefault="000B64FD" w:rsidP="000B64FD">
            <w:pPr>
              <w:pStyle w:val="p12"/>
              <w:rPr>
                <w:rFonts w:ascii="Arial" w:hAnsi="Arial" w:cs="Arial"/>
              </w:rPr>
            </w:pPr>
            <w:r w:rsidRPr="002C74B6">
              <w:rPr>
                <w:rFonts w:ascii="Arial" w:hAnsi="Arial" w:cs="Arial"/>
                <w:b/>
                <w:bCs/>
              </w:rPr>
              <w:t xml:space="preserve">BE IT FURTHER RESOLVED, </w:t>
            </w:r>
            <w:r w:rsidRPr="002C74B6">
              <w:rPr>
                <w:rFonts w:ascii="Arial" w:hAnsi="Arial" w:cs="Arial"/>
              </w:rPr>
              <w:t>that International Fireworks Manufacturing Co., P.O. Box 6, Sycamore Road, Douglassville Pa. 19518, be and is hereby awarded the fireworks contract for $15,000.00.</w:t>
            </w:r>
          </w:p>
          <w:p w:rsidR="000B64FD" w:rsidRPr="002C74B6" w:rsidRDefault="000B64FD" w:rsidP="000B64FD">
            <w:pPr>
              <w:pStyle w:val="p12"/>
              <w:rPr>
                <w:rFonts w:ascii="Arial" w:hAnsi="Arial" w:cs="Arial"/>
              </w:rPr>
            </w:pPr>
          </w:p>
          <w:p w:rsidR="000B64FD" w:rsidRPr="002C74B6" w:rsidRDefault="000B64FD" w:rsidP="000B64FD">
            <w:pPr>
              <w:pStyle w:val="p12"/>
              <w:rPr>
                <w:rFonts w:ascii="Arial" w:hAnsi="Arial" w:cs="Arial"/>
              </w:rPr>
            </w:pPr>
            <w:r w:rsidRPr="002C74B6">
              <w:rPr>
                <w:rFonts w:ascii="Arial" w:hAnsi="Arial" w:cs="Arial"/>
                <w:b/>
                <w:bCs/>
              </w:rPr>
              <w:t xml:space="preserve">BE IT FURTHER RESOLVED, </w:t>
            </w:r>
            <w:r w:rsidRPr="002C74B6">
              <w:rPr>
                <w:rFonts w:ascii="Arial" w:hAnsi="Arial" w:cs="Arial"/>
                <w:bCs/>
              </w:rPr>
              <w:t>that the Mayor and Borough Clerk are hereby authorized to execute said agreement and that the Chief Financial Officer has certified that funds are available for said agreement.</w:t>
            </w:r>
            <w:r w:rsidRPr="002C74B6">
              <w:rPr>
                <w:rFonts w:ascii="Arial" w:hAnsi="Arial" w:cs="Arial"/>
                <w:b/>
                <w:bCs/>
              </w:rPr>
              <w:t xml:space="preserve"> </w:t>
            </w:r>
          </w:p>
          <w:p w:rsidR="000B64FD" w:rsidRPr="00DF01FD" w:rsidRDefault="000B64FD" w:rsidP="000B64FD">
            <w:pPr>
              <w:tabs>
                <w:tab w:val="left" w:pos="204"/>
              </w:tabs>
            </w:pPr>
          </w:p>
          <w:p w:rsidR="000B64FD" w:rsidRDefault="000B64FD" w:rsidP="000B64FD">
            <w:pPr>
              <w:pStyle w:val="NoSpacing"/>
            </w:pPr>
            <w:r>
              <w:t xml:space="preserve">All council members present voted aye.  None abstained.  None opposed.  </w:t>
            </w:r>
          </w:p>
          <w:p w:rsidR="000B64FD" w:rsidRPr="00272177" w:rsidRDefault="000B64FD" w:rsidP="000B64FD">
            <w:pPr>
              <w:pStyle w:val="NoSpacing"/>
            </w:pPr>
          </w:p>
          <w:p w:rsidR="000B64FD" w:rsidRDefault="000B64FD" w:rsidP="000B64FD">
            <w:pPr>
              <w:spacing w:after="0"/>
              <w:jc w:val="center"/>
              <w:rPr>
                <w:b/>
                <w:bCs/>
              </w:rPr>
            </w:pPr>
            <w:r>
              <w:rPr>
                <w:b/>
                <w:bCs/>
              </w:rPr>
              <w:t>RESOLUTION</w:t>
            </w:r>
          </w:p>
          <w:p w:rsidR="000B64FD" w:rsidRDefault="00DF6E46" w:rsidP="0026640C">
            <w:pPr>
              <w:spacing w:after="0"/>
              <w:rPr>
                <w:b/>
                <w:bCs/>
              </w:rPr>
            </w:pPr>
            <w:r>
              <w:rPr>
                <w:b/>
                <w:bCs/>
              </w:rPr>
              <w:lastRenderedPageBreak/>
              <w:t xml:space="preserve">                                                                                   </w:t>
            </w:r>
            <w:r w:rsidR="000B64FD">
              <w:rPr>
                <w:b/>
                <w:bCs/>
              </w:rPr>
              <w:t>2021-086</w:t>
            </w:r>
          </w:p>
          <w:p w:rsidR="000B64FD" w:rsidRDefault="000B64FD" w:rsidP="000B64FD">
            <w:pPr>
              <w:spacing w:after="0"/>
              <w:jc w:val="center"/>
              <w:rPr>
                <w:b/>
                <w:bCs/>
              </w:rPr>
            </w:pPr>
            <w:r>
              <w:rPr>
                <w:rFonts w:ascii="Times New Roman" w:hAnsi="Times New Roman"/>
                <w:color w:val="000000"/>
              </w:rPr>
              <w:t xml:space="preserve">                                                                March 15, 2021</w:t>
            </w:r>
          </w:p>
          <w:p w:rsidR="000B64FD" w:rsidRDefault="000B64FD" w:rsidP="000B64FD">
            <w:pPr>
              <w:spacing w:after="0"/>
              <w:rPr>
                <w:b/>
                <w:bCs/>
              </w:rPr>
            </w:pPr>
          </w:p>
          <w:p w:rsidR="000B64FD" w:rsidRPr="00306A6D" w:rsidRDefault="000B64FD" w:rsidP="000B64FD">
            <w:pPr>
              <w:pStyle w:val="NoSpacing"/>
            </w:pPr>
            <w:r w:rsidRPr="00306A6D">
              <w:rPr>
                <w:b/>
              </w:rPr>
              <w:t>INTRODUCED:</w:t>
            </w:r>
            <w:r>
              <w:t xml:space="preserve">  Councilman Bartolomeo</w:t>
            </w:r>
          </w:p>
          <w:p w:rsidR="000B64FD" w:rsidRDefault="000B64FD" w:rsidP="000B64FD">
            <w:pPr>
              <w:pStyle w:val="NoSpacing"/>
            </w:pPr>
            <w:r w:rsidRPr="00306A6D">
              <w:rPr>
                <w:b/>
              </w:rPr>
              <w:t>SECOND</w:t>
            </w:r>
            <w:r w:rsidRPr="00306A6D">
              <w:t>:  Cou</w:t>
            </w:r>
            <w:r>
              <w:t>ncilwoman Lawlor</w:t>
            </w:r>
          </w:p>
          <w:p w:rsidR="000B64FD" w:rsidRDefault="000B64FD" w:rsidP="000B64FD">
            <w:pPr>
              <w:pStyle w:val="NoSpacing"/>
            </w:pPr>
          </w:p>
          <w:p w:rsidR="000B64FD" w:rsidRPr="008F3BC6" w:rsidRDefault="000B64FD" w:rsidP="003C2244">
            <w:pPr>
              <w:tabs>
                <w:tab w:val="left" w:pos="720"/>
                <w:tab w:val="decimal" w:pos="8280"/>
                <w:tab w:val="left" w:pos="9270"/>
              </w:tabs>
              <w:ind w:right="-450"/>
              <w:rPr>
                <w:b/>
              </w:rPr>
            </w:pPr>
            <w:r w:rsidRPr="008F3BC6">
              <w:rPr>
                <w:b/>
              </w:rPr>
              <w:t>A RESOLUTION AUTHORIZING A REFUND TO THE FOLLOWING WELLS FARGO DUE TO AN INCORRECT BANK PAYMENT MADE IN ERROR ON BLK 29 LOT 1.02 THAT SHOULD HAVE BEEN MADE TO BLK 29 LOT 1.01.</w:t>
            </w:r>
          </w:p>
          <w:p w:rsidR="000B64FD" w:rsidRDefault="000B64FD" w:rsidP="000B64FD">
            <w:pPr>
              <w:pStyle w:val="NoSpacing"/>
            </w:pPr>
            <w:r w:rsidRPr="008F3BC6">
              <w:rPr>
                <w:b/>
                <w:bCs/>
              </w:rPr>
              <w:t>WHEREAS,</w:t>
            </w:r>
            <w:r>
              <w:t xml:space="preserve"> the following Wells Fargo</w:t>
            </w:r>
            <w:r w:rsidRPr="001903C1">
              <w:t xml:space="preserve"> </w:t>
            </w:r>
            <w:r>
              <w:t>is entitled to a refund</w:t>
            </w:r>
          </w:p>
          <w:p w:rsidR="000B64FD" w:rsidRDefault="000B64FD" w:rsidP="000B64FD">
            <w:pPr>
              <w:pStyle w:val="NoSpacing"/>
            </w:pPr>
          </w:p>
          <w:p w:rsidR="000B64FD" w:rsidRDefault="000B64FD" w:rsidP="000B64FD">
            <w:pPr>
              <w:pStyle w:val="NoSpacing"/>
            </w:pPr>
            <w:r w:rsidRPr="00D10981">
              <w:t>Blk   Lot</w:t>
            </w:r>
            <w:r>
              <w:t xml:space="preserve">         </w:t>
            </w:r>
            <w:r w:rsidRPr="00D10981">
              <w:t xml:space="preserve">Property Owner  </w:t>
            </w:r>
            <w:r>
              <w:t xml:space="preserve">         </w:t>
            </w:r>
            <w:r w:rsidRPr="00D10981">
              <w:t>Tax Year</w:t>
            </w:r>
            <w:r>
              <w:t xml:space="preserve">             </w:t>
            </w:r>
            <w:r w:rsidRPr="00D10981">
              <w:t>Amount</w:t>
            </w:r>
          </w:p>
          <w:p w:rsidR="000B64FD" w:rsidRPr="001903C1" w:rsidRDefault="000B64FD" w:rsidP="000B64FD">
            <w:pPr>
              <w:pStyle w:val="NoSpacing"/>
            </w:pPr>
            <w:r>
              <w:t xml:space="preserve"> 29   1.02      Colon, Jennifer &amp; Michael    2020-2021         $6,305.00        </w:t>
            </w:r>
            <w:r w:rsidRPr="001903C1">
              <w:t xml:space="preserve"> </w:t>
            </w:r>
          </w:p>
          <w:p w:rsidR="000B64FD" w:rsidRDefault="000B64FD" w:rsidP="000B64FD">
            <w:pPr>
              <w:pStyle w:val="NoSpacing"/>
            </w:pPr>
          </w:p>
          <w:p w:rsidR="000B64FD" w:rsidRPr="00A3563E" w:rsidRDefault="000B64FD" w:rsidP="000B64FD">
            <w:pPr>
              <w:pStyle w:val="NoSpacing"/>
            </w:pPr>
            <w:r w:rsidRPr="008F3BC6">
              <w:rPr>
                <w:b/>
                <w:bCs/>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0B64FD" w:rsidRDefault="000B64FD" w:rsidP="000B64FD">
            <w:pPr>
              <w:pStyle w:val="NoSpacing"/>
              <w:rPr>
                <w:rFonts w:cs="Verdana"/>
              </w:rPr>
            </w:pPr>
          </w:p>
          <w:p w:rsidR="000B64FD" w:rsidRDefault="000B64FD" w:rsidP="000B64FD">
            <w:pPr>
              <w:pStyle w:val="NoSpacing"/>
              <w:rPr>
                <w:rFonts w:cs="Verdana"/>
              </w:rPr>
            </w:pPr>
            <w:r>
              <w:rPr>
                <w:rFonts w:cs="Verdana"/>
              </w:rPr>
              <w:t>Check Payable to:</w:t>
            </w:r>
            <w:r>
              <w:rPr>
                <w:rFonts w:cs="Verdana"/>
              </w:rPr>
              <w:tab/>
            </w:r>
            <w:r>
              <w:rPr>
                <w:rFonts w:cs="Verdana"/>
              </w:rPr>
              <w:tab/>
              <w:t>WELLS FARGO REAL ESTATE TAX SERVICE</w:t>
            </w:r>
          </w:p>
          <w:p w:rsidR="000B64FD" w:rsidRDefault="000B64FD" w:rsidP="000B64FD">
            <w:pPr>
              <w:pStyle w:val="NoSpacing"/>
              <w:rPr>
                <w:rFonts w:cs="Verdana"/>
              </w:rPr>
            </w:pPr>
            <w:r>
              <w:rPr>
                <w:rFonts w:cs="Verdana"/>
              </w:rPr>
              <w:tab/>
            </w:r>
            <w:r>
              <w:rPr>
                <w:rFonts w:cs="Verdana"/>
              </w:rPr>
              <w:tab/>
            </w:r>
            <w:r>
              <w:rPr>
                <w:rFonts w:cs="Verdana"/>
              </w:rPr>
              <w:tab/>
            </w:r>
            <w:r>
              <w:rPr>
                <w:rFonts w:cs="Verdana"/>
              </w:rPr>
              <w:tab/>
              <w:t>ATTN: REGION1/ FINANCIAL SUPPORT</w:t>
            </w:r>
          </w:p>
          <w:p w:rsidR="000B64FD" w:rsidRDefault="000B64FD" w:rsidP="000B64FD">
            <w:pPr>
              <w:pStyle w:val="NoSpacing"/>
              <w:rPr>
                <w:rFonts w:cs="Verdana"/>
              </w:rPr>
            </w:pPr>
            <w:r>
              <w:rPr>
                <w:rFonts w:cs="Verdana"/>
              </w:rPr>
              <w:tab/>
            </w:r>
            <w:r>
              <w:rPr>
                <w:rFonts w:cs="Verdana"/>
              </w:rPr>
              <w:tab/>
            </w:r>
            <w:r>
              <w:rPr>
                <w:rFonts w:cs="Verdana"/>
              </w:rPr>
              <w:tab/>
            </w:r>
            <w:r>
              <w:rPr>
                <w:rFonts w:cs="Verdana"/>
              </w:rPr>
              <w:tab/>
              <w:t>MAC F2302-040</w:t>
            </w:r>
          </w:p>
          <w:p w:rsidR="000B64FD" w:rsidRDefault="000B64FD" w:rsidP="000B64FD">
            <w:pPr>
              <w:pStyle w:val="NoSpacing"/>
              <w:rPr>
                <w:rFonts w:cs="Verdana"/>
              </w:rPr>
            </w:pPr>
            <w:r>
              <w:rPr>
                <w:rFonts w:cs="Verdana"/>
              </w:rPr>
              <w:tab/>
            </w:r>
            <w:r>
              <w:rPr>
                <w:rFonts w:cs="Verdana"/>
              </w:rPr>
              <w:tab/>
            </w:r>
            <w:r>
              <w:rPr>
                <w:rFonts w:cs="Verdana"/>
              </w:rPr>
              <w:tab/>
            </w:r>
            <w:r>
              <w:rPr>
                <w:rFonts w:cs="Verdana"/>
              </w:rPr>
              <w:tab/>
              <w:t>1 HOME CAMPUS</w:t>
            </w:r>
          </w:p>
          <w:p w:rsidR="000B64FD" w:rsidRDefault="000B64FD" w:rsidP="000B64FD">
            <w:pPr>
              <w:pStyle w:val="NoSpacing"/>
              <w:rPr>
                <w:rFonts w:cs="Verdana"/>
              </w:rPr>
            </w:pPr>
            <w:r>
              <w:rPr>
                <w:rFonts w:cs="Verdana"/>
              </w:rPr>
              <w:tab/>
            </w:r>
            <w:r>
              <w:rPr>
                <w:rFonts w:cs="Verdana"/>
              </w:rPr>
              <w:tab/>
            </w:r>
            <w:r>
              <w:rPr>
                <w:rFonts w:cs="Verdana"/>
              </w:rPr>
              <w:tab/>
            </w:r>
            <w:r>
              <w:rPr>
                <w:rFonts w:cs="Verdana"/>
              </w:rPr>
              <w:tab/>
              <w:t>DES MOINES, IA 50328-0001</w:t>
            </w:r>
          </w:p>
          <w:p w:rsidR="000806FF" w:rsidRDefault="000806FF" w:rsidP="000B64FD">
            <w:pPr>
              <w:pStyle w:val="NoSpacing"/>
              <w:rPr>
                <w:rFonts w:cs="Verdana"/>
              </w:rPr>
            </w:pPr>
            <w:r>
              <w:rPr>
                <w:rFonts w:cs="Verdana"/>
              </w:rPr>
              <w:t xml:space="preserve">All council members present voted aye.  None abstained.  None opposed.  </w:t>
            </w:r>
          </w:p>
          <w:p w:rsidR="0026640C" w:rsidRDefault="0026640C" w:rsidP="000B64FD">
            <w:pPr>
              <w:pStyle w:val="NoSpacing"/>
              <w:rPr>
                <w:rFonts w:cs="Verdana"/>
              </w:rPr>
            </w:pPr>
          </w:p>
          <w:p w:rsidR="0026640C" w:rsidRDefault="0026640C" w:rsidP="0026640C">
            <w:pPr>
              <w:pStyle w:val="NoSpacing"/>
              <w:jc w:val="center"/>
              <w:rPr>
                <w:rFonts w:cs="Verdana"/>
              </w:rPr>
            </w:pPr>
          </w:p>
          <w:p w:rsidR="00EF6B3C" w:rsidRDefault="00EF6B3C" w:rsidP="000B64FD">
            <w:pPr>
              <w:pStyle w:val="NoSpacing"/>
              <w:rPr>
                <w:rFonts w:cs="Verdana"/>
              </w:rPr>
            </w:pPr>
          </w:p>
          <w:p w:rsidR="00EF6B3C" w:rsidRDefault="000806FF" w:rsidP="0026640C">
            <w:pPr>
              <w:spacing w:after="0"/>
              <w:rPr>
                <w:b/>
                <w:bCs/>
              </w:rPr>
            </w:pPr>
            <w:r>
              <w:rPr>
                <w:b/>
                <w:bCs/>
              </w:rPr>
              <w:t xml:space="preserve">                                                        </w:t>
            </w:r>
            <w:r w:rsidR="00EF6B3C">
              <w:rPr>
                <w:b/>
                <w:bCs/>
              </w:rPr>
              <w:t>RESOLUTION</w:t>
            </w:r>
          </w:p>
          <w:p w:rsidR="0026640C" w:rsidRDefault="000806FF" w:rsidP="0026640C">
            <w:pPr>
              <w:spacing w:after="0"/>
              <w:rPr>
                <w:b/>
                <w:bCs/>
              </w:rPr>
            </w:pPr>
            <w:r>
              <w:rPr>
                <w:b/>
                <w:bCs/>
              </w:rPr>
              <w:t xml:space="preserve">                                                            2021-087</w:t>
            </w:r>
          </w:p>
          <w:p w:rsidR="00EF6B3C" w:rsidRDefault="00EF6B3C" w:rsidP="00EF6B3C">
            <w:pPr>
              <w:spacing w:after="0"/>
              <w:jc w:val="center"/>
              <w:rPr>
                <w:b/>
                <w:bCs/>
              </w:rPr>
            </w:pPr>
          </w:p>
          <w:p w:rsidR="00EF6B3C" w:rsidRDefault="00EF6B3C" w:rsidP="00EF6B3C">
            <w:pPr>
              <w:spacing w:after="0"/>
              <w:jc w:val="center"/>
              <w:rPr>
                <w:b/>
                <w:bCs/>
              </w:rPr>
            </w:pPr>
            <w:r>
              <w:rPr>
                <w:rFonts w:ascii="Times New Roman" w:hAnsi="Times New Roman"/>
                <w:color w:val="000000"/>
              </w:rPr>
              <w:t xml:space="preserve">                                                                March 15, 2021</w:t>
            </w:r>
          </w:p>
          <w:p w:rsidR="00EF6B3C" w:rsidRDefault="00EF6B3C" w:rsidP="00EF6B3C">
            <w:pPr>
              <w:spacing w:after="0"/>
              <w:rPr>
                <w:b/>
                <w:bCs/>
              </w:rPr>
            </w:pPr>
          </w:p>
          <w:p w:rsidR="00EF6B3C" w:rsidRPr="00306A6D" w:rsidRDefault="00EF6B3C" w:rsidP="00EF6B3C">
            <w:pPr>
              <w:pStyle w:val="NoSpacing"/>
            </w:pPr>
            <w:r w:rsidRPr="00306A6D">
              <w:rPr>
                <w:b/>
              </w:rPr>
              <w:t>INTRODUCED:</w:t>
            </w:r>
            <w:r>
              <w:t xml:space="preserve">  Councilman Bartolomeo</w:t>
            </w:r>
          </w:p>
          <w:p w:rsidR="00EF6B3C" w:rsidRDefault="00EF6B3C" w:rsidP="00EF6B3C">
            <w:pPr>
              <w:pStyle w:val="NoSpacing"/>
            </w:pPr>
            <w:r w:rsidRPr="00306A6D">
              <w:rPr>
                <w:b/>
              </w:rPr>
              <w:t>SECOND</w:t>
            </w:r>
            <w:r w:rsidRPr="00306A6D">
              <w:t>:  Cou</w:t>
            </w:r>
            <w:r>
              <w:t>ncilwoman Lawlor</w:t>
            </w:r>
          </w:p>
          <w:p w:rsidR="00EF6B3C" w:rsidRDefault="00EF6B3C" w:rsidP="000B64FD">
            <w:pPr>
              <w:pStyle w:val="NoSpacing"/>
              <w:rPr>
                <w:rFonts w:cs="Verdana"/>
              </w:rPr>
            </w:pPr>
          </w:p>
          <w:p w:rsidR="000B64FD" w:rsidRDefault="000B64FD" w:rsidP="000B64FD">
            <w:pPr>
              <w:pStyle w:val="NoSpacing"/>
            </w:pPr>
          </w:p>
          <w:p w:rsidR="000B64FD" w:rsidRDefault="000B64FD" w:rsidP="000B64FD">
            <w:pPr>
              <w:pStyle w:val="NoSpacing"/>
            </w:pPr>
            <w:r>
              <w:t>Resolution 2021-087, Salaries &amp; Wages, is attached to the end of these minutes.</w:t>
            </w:r>
          </w:p>
          <w:p w:rsidR="000B64FD" w:rsidRDefault="000B64FD" w:rsidP="000B64FD">
            <w:pPr>
              <w:pStyle w:val="NoSpacing"/>
            </w:pPr>
          </w:p>
          <w:p w:rsidR="0026640C" w:rsidRDefault="000B64FD" w:rsidP="000B64FD">
            <w:pPr>
              <w:pStyle w:val="NoSpacing"/>
            </w:pPr>
            <w:r>
              <w:t xml:space="preserve">All council members present voted aye.  None abstained.  None opposed. </w:t>
            </w:r>
          </w:p>
          <w:p w:rsidR="0026640C" w:rsidRDefault="0026640C" w:rsidP="000B64FD">
            <w:pPr>
              <w:pStyle w:val="NoSpacing"/>
            </w:pPr>
          </w:p>
          <w:p w:rsidR="0026640C" w:rsidRDefault="0026640C" w:rsidP="0026640C">
            <w:pPr>
              <w:pStyle w:val="NoSpacing"/>
            </w:pPr>
          </w:p>
          <w:p w:rsidR="000B64FD" w:rsidRPr="00272177" w:rsidRDefault="000B64FD" w:rsidP="000B64FD">
            <w:pPr>
              <w:pStyle w:val="NoSpacing"/>
            </w:pPr>
          </w:p>
          <w:p w:rsidR="000B64FD" w:rsidRDefault="000B64FD" w:rsidP="000B64FD">
            <w:pPr>
              <w:spacing w:after="0"/>
              <w:jc w:val="center"/>
              <w:rPr>
                <w:b/>
                <w:bCs/>
              </w:rPr>
            </w:pPr>
            <w:r>
              <w:rPr>
                <w:b/>
                <w:bCs/>
              </w:rPr>
              <w:t>RESOLUTION</w:t>
            </w:r>
          </w:p>
          <w:p w:rsidR="000B64FD" w:rsidRDefault="000B64FD" w:rsidP="000B64FD">
            <w:pPr>
              <w:spacing w:after="0"/>
              <w:jc w:val="center"/>
              <w:rPr>
                <w:b/>
                <w:bCs/>
              </w:rPr>
            </w:pPr>
            <w:r>
              <w:rPr>
                <w:b/>
                <w:bCs/>
              </w:rPr>
              <w:t>2021-088</w:t>
            </w:r>
          </w:p>
          <w:p w:rsidR="000B64FD" w:rsidRDefault="000B64FD" w:rsidP="000B64FD">
            <w:pPr>
              <w:spacing w:after="0"/>
              <w:jc w:val="center"/>
              <w:rPr>
                <w:b/>
                <w:bCs/>
              </w:rPr>
            </w:pPr>
            <w:r>
              <w:rPr>
                <w:rFonts w:ascii="Times New Roman" w:hAnsi="Times New Roman"/>
                <w:color w:val="000000"/>
              </w:rPr>
              <w:t xml:space="preserve">                                                                March 15, 2021</w:t>
            </w:r>
          </w:p>
          <w:p w:rsidR="000B64FD" w:rsidRDefault="000B64FD" w:rsidP="000B64FD">
            <w:pPr>
              <w:spacing w:after="0"/>
              <w:rPr>
                <w:b/>
                <w:bCs/>
              </w:rPr>
            </w:pPr>
          </w:p>
          <w:p w:rsidR="000B64FD" w:rsidRPr="00306A6D" w:rsidRDefault="000B64FD" w:rsidP="000B64FD">
            <w:pPr>
              <w:pStyle w:val="NoSpacing"/>
            </w:pPr>
            <w:r w:rsidRPr="00306A6D">
              <w:rPr>
                <w:b/>
              </w:rPr>
              <w:t>INTRODUCED:</w:t>
            </w:r>
            <w:r>
              <w:t xml:space="preserve">  Councilman Bartolomeo</w:t>
            </w:r>
          </w:p>
          <w:p w:rsidR="000B64FD" w:rsidRDefault="000B64FD" w:rsidP="000B64FD">
            <w:pPr>
              <w:pStyle w:val="NoSpacing"/>
            </w:pPr>
            <w:r w:rsidRPr="00306A6D">
              <w:rPr>
                <w:b/>
              </w:rPr>
              <w:t>SECOND</w:t>
            </w:r>
            <w:r w:rsidRPr="00306A6D">
              <w:t>:  Cou</w:t>
            </w:r>
            <w:r>
              <w:t>ncilwoman Lawlor</w:t>
            </w:r>
          </w:p>
          <w:p w:rsidR="000B64FD" w:rsidRDefault="000B64FD" w:rsidP="000B64FD">
            <w:pPr>
              <w:pStyle w:val="NoSpacing"/>
            </w:pPr>
          </w:p>
          <w:tbl>
            <w:tblPr>
              <w:tblW w:w="12269" w:type="dxa"/>
              <w:tblLook w:val="04A0" w:firstRow="1" w:lastRow="0" w:firstColumn="1" w:lastColumn="0" w:noHBand="0" w:noVBand="1"/>
            </w:tblPr>
            <w:tblGrid>
              <w:gridCol w:w="4937"/>
              <w:gridCol w:w="1547"/>
              <w:gridCol w:w="292"/>
              <w:gridCol w:w="2673"/>
              <w:gridCol w:w="1534"/>
              <w:gridCol w:w="1286"/>
            </w:tblGrid>
            <w:tr w:rsidR="000B64FD" w:rsidRPr="00A6783C" w:rsidTr="008917F7">
              <w:trPr>
                <w:gridAfter w:val="1"/>
                <w:wAfter w:w="1286" w:type="dxa"/>
                <w:trHeight w:val="1416"/>
              </w:trPr>
              <w:tc>
                <w:tcPr>
                  <w:tcW w:w="10983" w:type="dxa"/>
                  <w:gridSpan w:val="5"/>
                  <w:tcBorders>
                    <w:top w:val="nil"/>
                    <w:left w:val="nil"/>
                    <w:bottom w:val="nil"/>
                    <w:right w:val="nil"/>
                  </w:tcBorders>
                  <w:shd w:val="clear" w:color="auto" w:fill="auto"/>
                  <w:vAlign w:val="center"/>
                  <w:hideMark/>
                </w:tcPr>
                <w:p w:rsidR="000B64FD" w:rsidRPr="00A6783C" w:rsidRDefault="000B64FD" w:rsidP="008E5106">
                  <w:pPr>
                    <w:spacing w:after="0"/>
                    <w:rPr>
                      <w:rFonts w:eastAsia="Times New Roman"/>
                      <w:b/>
                      <w:bCs/>
                      <w:color w:val="000000"/>
                      <w:sz w:val="22"/>
                      <w:szCs w:val="22"/>
                    </w:rPr>
                  </w:pPr>
                  <w:r w:rsidRPr="00A6783C">
                    <w:rPr>
                      <w:rFonts w:eastAsia="Times New Roman"/>
                      <w:b/>
                      <w:bCs/>
                      <w:color w:val="000000"/>
                    </w:rPr>
                    <w:t>BE IT RESOLVED</w:t>
                  </w:r>
                  <w:r w:rsidRPr="00A6783C">
                    <w:rPr>
                      <w:rFonts w:eastAsia="Times New Roman"/>
                      <w:color w:val="000000"/>
                    </w:rPr>
                    <w:t xml:space="preserve"> BY THE MAYOR AND COUNCIL OF THE BOROUGH OF EDGEWATER, THE FOLLOWING 2020 BUDGET APPROPRIATION TRANSFERS BE MADE AND THAT A CERTIFIED COPY OF THIS RESOLUTION BE TRANSMITTED TO THE CHIEF FINANCIAL OFFICER FOR HIS RECORDS.</w:t>
                  </w:r>
                </w:p>
              </w:tc>
            </w:tr>
            <w:tr w:rsidR="000B64FD" w:rsidRPr="00A6783C" w:rsidTr="008917F7">
              <w:trPr>
                <w:gridAfter w:val="1"/>
                <w:wAfter w:w="1286" w:type="dxa"/>
                <w:trHeight w:val="288"/>
              </w:trPr>
              <w:tc>
                <w:tcPr>
                  <w:tcW w:w="4937"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rPr>
                  </w:pPr>
                </w:p>
              </w:tc>
              <w:tc>
                <w:tcPr>
                  <w:tcW w:w="1547"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292"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2673"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1534"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r>
            <w:tr w:rsidR="000B64FD" w:rsidRPr="00A6783C" w:rsidTr="008917F7">
              <w:trPr>
                <w:gridAfter w:val="1"/>
                <w:wAfter w:w="1286" w:type="dxa"/>
                <w:trHeight w:val="458"/>
              </w:trPr>
              <w:tc>
                <w:tcPr>
                  <w:tcW w:w="10983" w:type="dxa"/>
                  <w:gridSpan w:val="5"/>
                  <w:vMerge w:val="restart"/>
                  <w:tcBorders>
                    <w:top w:val="nil"/>
                    <w:left w:val="nil"/>
                    <w:bottom w:val="nil"/>
                    <w:right w:val="nil"/>
                  </w:tcBorders>
                  <w:shd w:val="clear" w:color="auto" w:fill="auto"/>
                  <w:noWrap/>
                  <w:vAlign w:val="center"/>
                  <w:hideMark/>
                </w:tcPr>
                <w:p w:rsidR="000B64FD" w:rsidRPr="00A6783C" w:rsidRDefault="000B64FD" w:rsidP="008E5106">
                  <w:pPr>
                    <w:spacing w:after="0"/>
                    <w:jc w:val="center"/>
                    <w:rPr>
                      <w:rFonts w:eastAsia="Times New Roman"/>
                      <w:b/>
                      <w:bCs/>
                      <w:color w:val="000000"/>
                      <w:sz w:val="28"/>
                      <w:szCs w:val="28"/>
                    </w:rPr>
                  </w:pPr>
                  <w:r w:rsidRPr="00A6783C">
                    <w:rPr>
                      <w:rFonts w:eastAsia="Times New Roman"/>
                      <w:b/>
                      <w:bCs/>
                      <w:color w:val="000000"/>
                      <w:sz w:val="28"/>
                      <w:szCs w:val="28"/>
                    </w:rPr>
                    <w:t xml:space="preserve">CURRENT - APPROPRIATION RESERVES TRANSFERS </w:t>
                  </w:r>
                </w:p>
              </w:tc>
            </w:tr>
            <w:tr w:rsidR="000B64FD" w:rsidRPr="00A6783C" w:rsidTr="008917F7">
              <w:trPr>
                <w:trHeight w:val="288"/>
              </w:trPr>
              <w:tc>
                <w:tcPr>
                  <w:tcW w:w="10983" w:type="dxa"/>
                  <w:gridSpan w:val="5"/>
                  <w:vMerge/>
                  <w:tcBorders>
                    <w:top w:val="nil"/>
                    <w:left w:val="nil"/>
                    <w:bottom w:val="nil"/>
                    <w:right w:val="nil"/>
                  </w:tcBorders>
                  <w:vAlign w:val="center"/>
                  <w:hideMark/>
                </w:tcPr>
                <w:p w:rsidR="000B64FD" w:rsidRPr="00A6783C" w:rsidRDefault="000B64FD" w:rsidP="008E5106">
                  <w:pPr>
                    <w:spacing w:after="0"/>
                    <w:rPr>
                      <w:rFonts w:eastAsia="Times New Roman"/>
                      <w:b/>
                      <w:bCs/>
                      <w:color w:val="000000"/>
                      <w:sz w:val="28"/>
                      <w:szCs w:val="28"/>
                    </w:rPr>
                  </w:pPr>
                </w:p>
              </w:tc>
              <w:tc>
                <w:tcPr>
                  <w:tcW w:w="1286" w:type="dxa"/>
                  <w:tcBorders>
                    <w:top w:val="nil"/>
                    <w:left w:val="nil"/>
                    <w:bottom w:val="nil"/>
                    <w:right w:val="nil"/>
                  </w:tcBorders>
                  <w:shd w:val="clear" w:color="auto" w:fill="auto"/>
                  <w:noWrap/>
                  <w:vAlign w:val="bottom"/>
                  <w:hideMark/>
                </w:tcPr>
                <w:p w:rsidR="000B64FD" w:rsidRPr="00A6783C" w:rsidRDefault="000B64FD" w:rsidP="008E5106">
                  <w:pPr>
                    <w:spacing w:after="0"/>
                    <w:jc w:val="center"/>
                    <w:rPr>
                      <w:rFonts w:eastAsia="Times New Roman"/>
                      <w:b/>
                      <w:bCs/>
                      <w:color w:val="000000"/>
                      <w:sz w:val="28"/>
                      <w:szCs w:val="28"/>
                    </w:rPr>
                  </w:pPr>
                </w:p>
              </w:tc>
            </w:tr>
            <w:tr w:rsidR="000B64FD" w:rsidRPr="00A6783C" w:rsidTr="008917F7">
              <w:trPr>
                <w:trHeight w:val="288"/>
              </w:trPr>
              <w:tc>
                <w:tcPr>
                  <w:tcW w:w="10983" w:type="dxa"/>
                  <w:gridSpan w:val="5"/>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6484" w:type="dxa"/>
                  <w:gridSpan w:val="2"/>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rPr>
                  </w:pPr>
                  <w:r w:rsidRPr="00A6783C">
                    <w:rPr>
                      <w:rFonts w:eastAsia="Times New Roman"/>
                      <w:b/>
                      <w:bCs/>
                      <w:color w:val="000000"/>
                      <w:sz w:val="22"/>
                      <w:szCs w:val="22"/>
                    </w:rPr>
                    <w:t>FROM</w:t>
                  </w:r>
                </w:p>
              </w:tc>
              <w:tc>
                <w:tcPr>
                  <w:tcW w:w="292"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rPr>
                  </w:pPr>
                </w:p>
              </w:tc>
              <w:tc>
                <w:tcPr>
                  <w:tcW w:w="4207" w:type="dxa"/>
                  <w:gridSpan w:val="2"/>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rPr>
                  </w:pPr>
                  <w:r w:rsidRPr="00A6783C">
                    <w:rPr>
                      <w:rFonts w:eastAsia="Times New Roman"/>
                      <w:b/>
                      <w:bCs/>
                      <w:color w:val="000000"/>
                      <w:sz w:val="22"/>
                      <w:szCs w:val="22"/>
                    </w:rPr>
                    <w:t>TO</w:t>
                  </w: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u w:val="single"/>
                    </w:rPr>
                  </w:pPr>
                  <w:r w:rsidRPr="00A6783C">
                    <w:rPr>
                      <w:rFonts w:eastAsia="Times New Roman"/>
                      <w:b/>
                      <w:bCs/>
                      <w:color w:val="000000"/>
                      <w:sz w:val="22"/>
                      <w:szCs w:val="22"/>
                      <w:u w:val="single"/>
                    </w:rPr>
                    <w:t>ACCOUNT</w:t>
                  </w: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u w:val="single"/>
                    </w:rPr>
                  </w:pPr>
                  <w:r w:rsidRPr="00A6783C">
                    <w:rPr>
                      <w:rFonts w:eastAsia="Times New Roman"/>
                      <w:b/>
                      <w:bCs/>
                      <w:color w:val="000000"/>
                      <w:sz w:val="22"/>
                      <w:szCs w:val="22"/>
                      <w:u w:val="single"/>
                    </w:rPr>
                    <w:t>AMOUNT</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b/>
                      <w:bCs/>
                      <w:color w:val="000000"/>
                      <w:sz w:val="22"/>
                      <w:szCs w:val="22"/>
                      <w:u w:val="single"/>
                    </w:rPr>
                  </w:pPr>
                  <w:r w:rsidRPr="00A6783C">
                    <w:rPr>
                      <w:rFonts w:eastAsia="Times New Roman"/>
                      <w:b/>
                      <w:bCs/>
                      <w:color w:val="000000"/>
                      <w:sz w:val="22"/>
                      <w:szCs w:val="22"/>
                      <w:u w:val="single"/>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u w:val="single"/>
                    </w:rPr>
                  </w:pPr>
                  <w:r w:rsidRPr="00A6783C">
                    <w:rPr>
                      <w:rFonts w:eastAsia="Times New Roman"/>
                      <w:b/>
                      <w:bCs/>
                      <w:color w:val="000000"/>
                      <w:sz w:val="22"/>
                      <w:szCs w:val="22"/>
                      <w:u w:val="single"/>
                    </w:rPr>
                    <w:t>ACCOUNT</w:t>
                  </w: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u w:val="single"/>
                    </w:rPr>
                  </w:pPr>
                  <w:r w:rsidRPr="00A6783C">
                    <w:rPr>
                      <w:rFonts w:eastAsia="Times New Roman"/>
                      <w:b/>
                      <w:bCs/>
                      <w:color w:val="000000"/>
                      <w:sz w:val="22"/>
                      <w:szCs w:val="22"/>
                      <w:u w:val="single"/>
                    </w:rPr>
                    <w:t>AMOUNT</w:t>
                  </w: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vAlign w:val="bottom"/>
                  <w:hideMark/>
                </w:tcPr>
                <w:p w:rsidR="000B64FD" w:rsidRPr="00A6783C" w:rsidRDefault="000B64FD" w:rsidP="008E5106">
                  <w:pPr>
                    <w:spacing w:after="0"/>
                    <w:rPr>
                      <w:rFonts w:eastAsia="Times New Roman"/>
                      <w:color w:val="000000"/>
                      <w:sz w:val="22"/>
                      <w:szCs w:val="22"/>
                    </w:rPr>
                  </w:pPr>
                  <w:r w:rsidRPr="00A6783C">
                    <w:rPr>
                      <w:rFonts w:eastAsia="Times New Roman"/>
                      <w:color w:val="000000"/>
                      <w:sz w:val="22"/>
                      <w:szCs w:val="22"/>
                    </w:rPr>
                    <w:t>Construction Official O/E</w:t>
                  </w: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$11,600.00</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color w:val="000000"/>
                      <w:sz w:val="22"/>
                      <w:szCs w:val="22"/>
                    </w:rPr>
                  </w:pPr>
                  <w:r w:rsidRPr="00A6783C">
                    <w:rPr>
                      <w:rFonts w:eastAsia="Times New Roman"/>
                      <w:color w:val="000000"/>
                      <w:sz w:val="22"/>
                      <w:szCs w:val="22"/>
                    </w:rPr>
                    <w:t>Planning Board O/E</w:t>
                  </w: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xml:space="preserve">$6,000.00 </w:t>
                  </w: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color w:val="000000"/>
                      <w:sz w:val="22"/>
                      <w:szCs w:val="22"/>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color w:val="000000"/>
                      <w:sz w:val="22"/>
                      <w:szCs w:val="22"/>
                    </w:rPr>
                  </w:pPr>
                  <w:r w:rsidRPr="00A6783C">
                    <w:rPr>
                      <w:rFonts w:eastAsia="Times New Roman"/>
                      <w:color w:val="000000"/>
                      <w:sz w:val="22"/>
                      <w:szCs w:val="22"/>
                    </w:rPr>
                    <w:t>Fire Dept O/E</w:t>
                  </w: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xml:space="preserve">$2,000.00 </w:t>
                  </w: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color w:val="000000"/>
                      <w:sz w:val="22"/>
                      <w:szCs w:val="22"/>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color w:val="000000"/>
                      <w:sz w:val="22"/>
                      <w:szCs w:val="22"/>
                    </w:rPr>
                  </w:pPr>
                  <w:r w:rsidRPr="00A6783C">
                    <w:rPr>
                      <w:rFonts w:eastAsia="Times New Roman"/>
                      <w:color w:val="000000"/>
                      <w:sz w:val="22"/>
                      <w:szCs w:val="22"/>
                    </w:rPr>
                    <w:t>Street Lighting</w:t>
                  </w:r>
                </w:p>
              </w:tc>
              <w:tc>
                <w:tcPr>
                  <w:tcW w:w="1534"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xml:space="preserve">$3,600.00 </w:t>
                  </w: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vAlign w:val="bottom"/>
                  <w:hideMark/>
                </w:tcPr>
                <w:p w:rsidR="000B64FD" w:rsidRPr="00A6783C" w:rsidRDefault="000B64FD" w:rsidP="008E5106">
                  <w:pPr>
                    <w:spacing w:after="0"/>
                    <w:jc w:val="right"/>
                    <w:rPr>
                      <w:rFonts w:eastAsia="Times New Roman"/>
                      <w:color w:val="000000"/>
                      <w:sz w:val="22"/>
                      <w:szCs w:val="22"/>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b/>
                      <w:bCs/>
                      <w:color w:val="000000"/>
                      <w:sz w:val="22"/>
                      <w:szCs w:val="22"/>
                    </w:rPr>
                  </w:pPr>
                  <w:r w:rsidRPr="00A6783C">
                    <w:rPr>
                      <w:rFonts w:eastAsia="Times New Roman"/>
                      <w:b/>
                      <w:bCs/>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b/>
                      <w:bCs/>
                      <w:color w:val="000000"/>
                      <w:sz w:val="22"/>
                      <w:szCs w:val="22"/>
                      <w:u w:val="single"/>
                    </w:rPr>
                  </w:pPr>
                  <w:r w:rsidRPr="00A6783C">
                    <w:rPr>
                      <w:rFonts w:eastAsia="Times New Roman"/>
                      <w:b/>
                      <w:bCs/>
                      <w:color w:val="000000"/>
                      <w:sz w:val="22"/>
                      <w:szCs w:val="22"/>
                      <w:u w:val="single"/>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u w:val="single"/>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color w:val="000000"/>
                      <w:sz w:val="22"/>
                      <w:szCs w:val="22"/>
                    </w:rPr>
                  </w:pPr>
                  <w:r w:rsidRPr="00A6783C">
                    <w:rPr>
                      <w:rFonts w:eastAsia="Times New Roman"/>
                      <w:color w:val="000000"/>
                      <w:sz w:val="22"/>
                      <w:szCs w:val="22"/>
                    </w:rPr>
                    <w:t> </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b/>
                      <w:bCs/>
                      <w:color w:val="000000"/>
                      <w:sz w:val="22"/>
                      <w:szCs w:val="22"/>
                      <w:u w:val="single"/>
                    </w:rPr>
                  </w:pPr>
                  <w:r w:rsidRPr="00A6783C">
                    <w:rPr>
                      <w:rFonts w:eastAsia="Times New Roman"/>
                      <w:b/>
                      <w:bCs/>
                      <w:color w:val="000000"/>
                      <w:sz w:val="22"/>
                      <w:szCs w:val="22"/>
                      <w:u w:val="single"/>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u w:val="single"/>
                    </w:rPr>
                  </w:pP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r w:rsidR="000B64FD" w:rsidRPr="00A6783C" w:rsidTr="008917F7">
              <w:trPr>
                <w:trHeight w:val="288"/>
              </w:trPr>
              <w:tc>
                <w:tcPr>
                  <w:tcW w:w="4937" w:type="dxa"/>
                  <w:tcBorders>
                    <w:top w:val="nil"/>
                    <w:left w:val="nil"/>
                    <w:bottom w:val="nil"/>
                    <w:right w:val="nil"/>
                  </w:tcBorders>
                  <w:shd w:val="clear" w:color="auto" w:fill="auto"/>
                  <w:noWrap/>
                  <w:vAlign w:val="bottom"/>
                  <w:hideMark/>
                </w:tcPr>
                <w:p w:rsidR="000B64FD" w:rsidRPr="00A6783C" w:rsidRDefault="000B64FD" w:rsidP="008E5106">
                  <w:pPr>
                    <w:spacing w:after="0"/>
                    <w:jc w:val="right"/>
                    <w:rPr>
                      <w:rFonts w:eastAsia="Times New Roman"/>
                      <w:sz w:val="20"/>
                      <w:szCs w:val="20"/>
                    </w:rPr>
                  </w:pPr>
                </w:p>
              </w:tc>
              <w:tc>
                <w:tcPr>
                  <w:tcW w:w="1547" w:type="dxa"/>
                  <w:tcBorders>
                    <w:top w:val="nil"/>
                    <w:left w:val="nil"/>
                    <w:bottom w:val="nil"/>
                    <w:right w:val="single" w:sz="8" w:space="0" w:color="auto"/>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rPr>
                  </w:pPr>
                  <w:r w:rsidRPr="00A6783C">
                    <w:rPr>
                      <w:rFonts w:eastAsia="Times New Roman"/>
                      <w:b/>
                      <w:bCs/>
                      <w:color w:val="000000"/>
                      <w:sz w:val="22"/>
                      <w:szCs w:val="22"/>
                    </w:rPr>
                    <w:t>$11,600.00</w:t>
                  </w:r>
                </w:p>
              </w:tc>
              <w:tc>
                <w:tcPr>
                  <w:tcW w:w="292" w:type="dxa"/>
                  <w:tcBorders>
                    <w:top w:val="nil"/>
                    <w:left w:val="nil"/>
                    <w:bottom w:val="nil"/>
                    <w:right w:val="nil"/>
                  </w:tcBorders>
                  <w:shd w:val="clear" w:color="000000" w:fill="D9D9D9"/>
                  <w:noWrap/>
                  <w:vAlign w:val="center"/>
                  <w:hideMark/>
                </w:tcPr>
                <w:p w:rsidR="000B64FD" w:rsidRPr="00A6783C" w:rsidRDefault="000B64FD" w:rsidP="008E5106">
                  <w:pPr>
                    <w:spacing w:after="0"/>
                    <w:jc w:val="right"/>
                    <w:rPr>
                      <w:rFonts w:eastAsia="Times New Roman"/>
                      <w:b/>
                      <w:bCs/>
                      <w:color w:val="000000"/>
                      <w:sz w:val="22"/>
                      <w:szCs w:val="22"/>
                    </w:rPr>
                  </w:pPr>
                  <w:r w:rsidRPr="00A6783C">
                    <w:rPr>
                      <w:rFonts w:eastAsia="Times New Roman"/>
                      <w:b/>
                      <w:bCs/>
                      <w:color w:val="000000"/>
                      <w:sz w:val="22"/>
                      <w:szCs w:val="22"/>
                    </w:rPr>
                    <w:t> </w:t>
                  </w:r>
                </w:p>
              </w:tc>
              <w:tc>
                <w:tcPr>
                  <w:tcW w:w="2673" w:type="dxa"/>
                  <w:tcBorders>
                    <w:top w:val="nil"/>
                    <w:left w:val="nil"/>
                    <w:bottom w:val="nil"/>
                    <w:right w:val="nil"/>
                  </w:tcBorders>
                  <w:shd w:val="clear" w:color="auto" w:fill="auto"/>
                  <w:noWrap/>
                  <w:vAlign w:val="center"/>
                  <w:hideMark/>
                </w:tcPr>
                <w:p w:rsidR="000B64FD" w:rsidRPr="00A6783C" w:rsidRDefault="000B64FD" w:rsidP="008E5106">
                  <w:pPr>
                    <w:spacing w:after="0"/>
                    <w:rPr>
                      <w:rFonts w:eastAsia="Times New Roman"/>
                      <w:b/>
                      <w:bCs/>
                      <w:color w:val="000000"/>
                      <w:sz w:val="22"/>
                      <w:szCs w:val="22"/>
                    </w:rPr>
                  </w:pPr>
                  <w:r w:rsidRPr="00A6783C">
                    <w:rPr>
                      <w:rFonts w:eastAsia="Times New Roman"/>
                      <w:b/>
                      <w:bCs/>
                      <w:color w:val="000000"/>
                      <w:sz w:val="22"/>
                      <w:szCs w:val="22"/>
                    </w:rPr>
                    <w:t>Total</w:t>
                  </w:r>
                </w:p>
              </w:tc>
              <w:tc>
                <w:tcPr>
                  <w:tcW w:w="1534" w:type="dxa"/>
                  <w:tcBorders>
                    <w:top w:val="nil"/>
                    <w:left w:val="nil"/>
                    <w:bottom w:val="nil"/>
                    <w:right w:val="nil"/>
                  </w:tcBorders>
                  <w:shd w:val="clear" w:color="auto" w:fill="auto"/>
                  <w:noWrap/>
                  <w:vAlign w:val="center"/>
                  <w:hideMark/>
                </w:tcPr>
                <w:p w:rsidR="000B64FD" w:rsidRPr="00A6783C" w:rsidRDefault="000B64FD" w:rsidP="008E5106">
                  <w:pPr>
                    <w:spacing w:after="0"/>
                    <w:jc w:val="right"/>
                    <w:rPr>
                      <w:rFonts w:eastAsia="Times New Roman"/>
                      <w:b/>
                      <w:bCs/>
                      <w:color w:val="000000"/>
                      <w:sz w:val="22"/>
                      <w:szCs w:val="22"/>
                    </w:rPr>
                  </w:pPr>
                  <w:r w:rsidRPr="00A6783C">
                    <w:rPr>
                      <w:rFonts w:eastAsia="Times New Roman"/>
                      <w:b/>
                      <w:bCs/>
                      <w:color w:val="000000"/>
                      <w:sz w:val="22"/>
                      <w:szCs w:val="22"/>
                    </w:rPr>
                    <w:t xml:space="preserve">$11,600.00 </w:t>
                  </w:r>
                </w:p>
              </w:tc>
              <w:tc>
                <w:tcPr>
                  <w:tcW w:w="1286" w:type="dxa"/>
                  <w:vAlign w:val="center"/>
                  <w:hideMark/>
                </w:tcPr>
                <w:p w:rsidR="000B64FD" w:rsidRDefault="000B64FD" w:rsidP="008E5106">
                  <w:pPr>
                    <w:spacing w:after="0"/>
                    <w:rPr>
                      <w:rFonts w:eastAsia="Times New Roman"/>
                      <w:sz w:val="20"/>
                      <w:szCs w:val="20"/>
                    </w:rPr>
                  </w:pPr>
                </w:p>
                <w:p w:rsidR="000B64FD" w:rsidRDefault="000B64FD" w:rsidP="008E5106">
                  <w:pPr>
                    <w:spacing w:after="0"/>
                    <w:rPr>
                      <w:rFonts w:eastAsia="Times New Roman"/>
                      <w:sz w:val="20"/>
                      <w:szCs w:val="20"/>
                    </w:rPr>
                  </w:pPr>
                </w:p>
                <w:p w:rsidR="000B64FD" w:rsidRDefault="000B64FD" w:rsidP="008E5106">
                  <w:pPr>
                    <w:spacing w:after="0"/>
                    <w:rPr>
                      <w:rFonts w:eastAsia="Times New Roman"/>
                      <w:sz w:val="20"/>
                      <w:szCs w:val="20"/>
                    </w:rPr>
                  </w:pPr>
                </w:p>
                <w:p w:rsidR="000B64FD" w:rsidRPr="00A6783C" w:rsidRDefault="000B64FD" w:rsidP="008E5106">
                  <w:pPr>
                    <w:spacing w:after="0"/>
                    <w:rPr>
                      <w:rFonts w:eastAsia="Times New Roman"/>
                      <w:sz w:val="20"/>
                      <w:szCs w:val="20"/>
                    </w:rPr>
                  </w:pPr>
                </w:p>
              </w:tc>
            </w:tr>
            <w:tr w:rsidR="000B64FD" w:rsidRPr="00A6783C" w:rsidTr="008917F7">
              <w:trPr>
                <w:trHeight w:val="300"/>
              </w:trPr>
              <w:tc>
                <w:tcPr>
                  <w:tcW w:w="4937" w:type="dxa"/>
                  <w:tcBorders>
                    <w:top w:val="nil"/>
                    <w:left w:val="nil"/>
                    <w:bottom w:val="nil"/>
                    <w:right w:val="nil"/>
                  </w:tcBorders>
                  <w:shd w:val="clear" w:color="auto" w:fill="auto"/>
                  <w:noWrap/>
                  <w:vAlign w:val="center"/>
                  <w:hideMark/>
                </w:tcPr>
                <w:p w:rsidR="000B64FD" w:rsidRPr="00A6783C" w:rsidRDefault="000B64FD" w:rsidP="000B64FD">
                  <w:pPr>
                    <w:spacing w:after="0"/>
                    <w:rPr>
                      <w:rFonts w:eastAsia="Times New Roman"/>
                      <w:b/>
                      <w:bCs/>
                      <w:color w:val="000000"/>
                      <w:sz w:val="22"/>
                      <w:szCs w:val="22"/>
                    </w:rPr>
                  </w:pPr>
                </w:p>
                <w:p w:rsidR="000B64FD" w:rsidRPr="00A6783C" w:rsidRDefault="000B64FD" w:rsidP="008E5106">
                  <w:pPr>
                    <w:spacing w:after="0"/>
                    <w:jc w:val="right"/>
                    <w:rPr>
                      <w:rFonts w:eastAsia="Times New Roman"/>
                      <w:b/>
                      <w:bCs/>
                      <w:color w:val="000000"/>
                      <w:sz w:val="22"/>
                      <w:szCs w:val="22"/>
                    </w:rPr>
                  </w:pPr>
                </w:p>
              </w:tc>
              <w:tc>
                <w:tcPr>
                  <w:tcW w:w="1547"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292"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2673"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1534" w:type="dxa"/>
                  <w:tcBorders>
                    <w:top w:val="nil"/>
                    <w:left w:val="nil"/>
                    <w:bottom w:val="nil"/>
                    <w:right w:val="nil"/>
                  </w:tcBorders>
                  <w:shd w:val="clear" w:color="auto" w:fill="auto"/>
                  <w:noWrap/>
                  <w:vAlign w:val="bottom"/>
                  <w:hideMark/>
                </w:tcPr>
                <w:p w:rsidR="000B64FD" w:rsidRPr="00A6783C" w:rsidRDefault="000B64FD" w:rsidP="008E5106">
                  <w:pPr>
                    <w:spacing w:after="0"/>
                    <w:rPr>
                      <w:rFonts w:eastAsia="Times New Roman"/>
                      <w:sz w:val="20"/>
                      <w:szCs w:val="20"/>
                    </w:rPr>
                  </w:pPr>
                </w:p>
              </w:tc>
              <w:tc>
                <w:tcPr>
                  <w:tcW w:w="1286" w:type="dxa"/>
                  <w:vAlign w:val="center"/>
                  <w:hideMark/>
                </w:tcPr>
                <w:p w:rsidR="000B64FD" w:rsidRPr="00A6783C" w:rsidRDefault="000B64FD" w:rsidP="008E5106">
                  <w:pPr>
                    <w:spacing w:after="0"/>
                    <w:rPr>
                      <w:rFonts w:eastAsia="Times New Roman"/>
                      <w:sz w:val="20"/>
                      <w:szCs w:val="20"/>
                    </w:rPr>
                  </w:pPr>
                </w:p>
              </w:tc>
            </w:tr>
          </w:tbl>
          <w:p w:rsidR="000B64FD" w:rsidRDefault="00BE71AE" w:rsidP="000B64FD">
            <w:pPr>
              <w:pStyle w:val="NoSpacing"/>
              <w:rPr>
                <w:b/>
                <w:bCs/>
              </w:rPr>
            </w:pPr>
            <w:r>
              <w:rPr>
                <w:b/>
                <w:bCs/>
              </w:rPr>
              <w:t xml:space="preserve">All council members present voted yes.  None abstained.  None opposed.  </w:t>
            </w:r>
          </w:p>
          <w:p w:rsidR="00FF7256" w:rsidRDefault="00FF7256" w:rsidP="000B64FD">
            <w:pPr>
              <w:pStyle w:val="NoSpacing"/>
              <w:rPr>
                <w:b/>
                <w:bCs/>
              </w:rPr>
            </w:pPr>
          </w:p>
          <w:p w:rsidR="00FF7256" w:rsidRDefault="00FF7256" w:rsidP="00FF725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FF7256" w:rsidRDefault="00FF7256" w:rsidP="00FF7256">
            <w:pPr>
              <w:spacing w:after="0"/>
              <w:jc w:val="center"/>
              <w:rPr>
                <w:b/>
                <w:bCs/>
              </w:rPr>
            </w:pPr>
            <w:r>
              <w:rPr>
                <w:b/>
                <w:bCs/>
              </w:rPr>
              <w:t>RESOLUTION</w:t>
            </w:r>
          </w:p>
          <w:p w:rsidR="00FF7256" w:rsidRDefault="00FF7256" w:rsidP="00FF7256">
            <w:pPr>
              <w:spacing w:after="0"/>
              <w:jc w:val="center"/>
              <w:rPr>
                <w:b/>
                <w:bCs/>
              </w:rPr>
            </w:pPr>
            <w:r>
              <w:rPr>
                <w:b/>
                <w:bCs/>
              </w:rPr>
              <w:t>2021-089</w:t>
            </w:r>
          </w:p>
          <w:p w:rsidR="00FF7256" w:rsidRDefault="00FF7256" w:rsidP="00FF7256">
            <w:pPr>
              <w:spacing w:after="0"/>
              <w:jc w:val="center"/>
              <w:rPr>
                <w:b/>
                <w:bCs/>
              </w:rPr>
            </w:pPr>
            <w:r>
              <w:rPr>
                <w:rFonts w:ascii="Times New Roman" w:hAnsi="Times New Roman"/>
                <w:color w:val="000000"/>
              </w:rPr>
              <w:t xml:space="preserve">                                                                March 15, 2021</w:t>
            </w:r>
          </w:p>
          <w:p w:rsidR="00FF7256" w:rsidRDefault="00FF7256" w:rsidP="00FF7256">
            <w:pPr>
              <w:spacing w:after="0"/>
              <w:rPr>
                <w:b/>
                <w:bCs/>
              </w:rPr>
            </w:pPr>
          </w:p>
          <w:p w:rsidR="00FF7256" w:rsidRPr="00306A6D" w:rsidRDefault="00FF7256" w:rsidP="00FF7256">
            <w:pPr>
              <w:pStyle w:val="NoSpacing"/>
            </w:pPr>
            <w:r w:rsidRPr="00306A6D">
              <w:rPr>
                <w:b/>
              </w:rPr>
              <w:t>INTRODUCED:</w:t>
            </w:r>
            <w:r>
              <w:t xml:space="preserve">  Councilman Bartolomeo</w:t>
            </w:r>
          </w:p>
          <w:p w:rsidR="00FF7256" w:rsidRDefault="00FF7256" w:rsidP="00FF7256">
            <w:pPr>
              <w:pStyle w:val="NoSpacing"/>
            </w:pPr>
            <w:r w:rsidRPr="00306A6D">
              <w:rPr>
                <w:b/>
              </w:rPr>
              <w:t>SECOND</w:t>
            </w:r>
            <w:r w:rsidRPr="00306A6D">
              <w:t>:  Cou</w:t>
            </w:r>
            <w:r>
              <w:t>ncilwoman Lawlor</w:t>
            </w:r>
          </w:p>
          <w:p w:rsidR="00FF7256" w:rsidRDefault="00FF7256" w:rsidP="00FF7256">
            <w:pPr>
              <w:pStyle w:val="NoSpacing"/>
            </w:pPr>
          </w:p>
          <w:p w:rsidR="00FF7256" w:rsidRDefault="00FF7256" w:rsidP="00FF7256">
            <w:pPr>
              <w:keepNext/>
              <w:spacing w:after="0"/>
              <w:jc w:val="center"/>
              <w:outlineLvl w:val="0"/>
              <w:rPr>
                <w:rFonts w:eastAsia="Times New Roman"/>
                <w:b/>
                <w:szCs w:val="20"/>
              </w:rPr>
            </w:pPr>
            <w:r w:rsidRPr="00EF6B3C">
              <w:rPr>
                <w:rFonts w:eastAsia="Times New Roman"/>
                <w:b/>
                <w:szCs w:val="20"/>
              </w:rPr>
              <w:t>RESOLUTION TO ADVERTISE FOR BIDS 2021 ROAD PAVING PROGRAM</w:t>
            </w:r>
          </w:p>
          <w:p w:rsidR="00FF7256" w:rsidRPr="00EF6B3C" w:rsidRDefault="00FF7256" w:rsidP="00FF7256">
            <w:pPr>
              <w:keepNext/>
              <w:spacing w:after="0"/>
              <w:jc w:val="center"/>
              <w:outlineLvl w:val="0"/>
              <w:rPr>
                <w:rFonts w:eastAsia="Times New Roman"/>
                <w:b/>
                <w:szCs w:val="20"/>
              </w:rPr>
            </w:pPr>
          </w:p>
          <w:p w:rsidR="00FF7256" w:rsidRPr="00EF6B3C" w:rsidRDefault="00FF7256" w:rsidP="00FF7256">
            <w:pPr>
              <w:spacing w:after="0"/>
              <w:rPr>
                <w:rFonts w:eastAsiaTheme="minorHAnsi"/>
              </w:rPr>
            </w:pPr>
            <w:r w:rsidRPr="00EF6B3C">
              <w:rPr>
                <w:rFonts w:eastAsiaTheme="minorHAnsi"/>
                <w:b/>
              </w:rPr>
              <w:t xml:space="preserve">WHEREAS, </w:t>
            </w:r>
            <w:r w:rsidRPr="00EF6B3C">
              <w:rPr>
                <w:rFonts w:eastAsiaTheme="minorHAnsi"/>
              </w:rPr>
              <w:t>the Borough of Edgewater has been awarded two separate grants from two separate programs to contribute to the cost of road resurfacing; and</w:t>
            </w:r>
          </w:p>
          <w:p w:rsidR="00FF7256" w:rsidRPr="00EF6B3C" w:rsidRDefault="00FF7256" w:rsidP="00FF7256">
            <w:pPr>
              <w:spacing w:after="0"/>
              <w:rPr>
                <w:rFonts w:eastAsiaTheme="minorHAnsi"/>
              </w:rPr>
            </w:pPr>
          </w:p>
          <w:p w:rsidR="00FF7256" w:rsidRPr="00EF6B3C" w:rsidRDefault="00FF7256" w:rsidP="00FF7256">
            <w:pPr>
              <w:spacing w:after="0"/>
              <w:rPr>
                <w:rFonts w:eastAsiaTheme="minorHAnsi"/>
              </w:rPr>
            </w:pPr>
            <w:r w:rsidRPr="00EF6B3C">
              <w:rPr>
                <w:rFonts w:eastAsiaTheme="minorHAnsi"/>
                <w:b/>
              </w:rPr>
              <w:t xml:space="preserve">WHEREAS, </w:t>
            </w:r>
            <w:r w:rsidRPr="00EF6B3C">
              <w:rPr>
                <w:rFonts w:eastAsiaTheme="minorHAnsi"/>
              </w:rPr>
              <w:t>the Borough of Edgewater has been awarded $210,000 from the 2021 New Jersey Department of Transportation Municipal Aid Program for the restoration and resurfacing of Myrtle Avenue from Glenwood Avenue to the dead end; and</w:t>
            </w:r>
          </w:p>
          <w:p w:rsidR="00FF7256" w:rsidRPr="00EF6B3C" w:rsidRDefault="00FF7256" w:rsidP="00FF7256">
            <w:pPr>
              <w:spacing w:after="0"/>
              <w:rPr>
                <w:rFonts w:eastAsiaTheme="minorHAnsi"/>
              </w:rPr>
            </w:pPr>
          </w:p>
          <w:p w:rsidR="00FF7256" w:rsidRPr="00EF6B3C" w:rsidRDefault="00FF7256" w:rsidP="00FF7256">
            <w:pPr>
              <w:spacing w:after="0"/>
              <w:rPr>
                <w:rFonts w:eastAsiaTheme="minorHAnsi"/>
              </w:rPr>
            </w:pPr>
            <w:r w:rsidRPr="00EF6B3C">
              <w:rPr>
                <w:rFonts w:eastAsiaTheme="minorHAnsi"/>
                <w:b/>
              </w:rPr>
              <w:t xml:space="preserve">WHEREAS, </w:t>
            </w:r>
            <w:r w:rsidRPr="00EF6B3C">
              <w:rPr>
                <w:rFonts w:eastAsiaTheme="minorHAnsi"/>
              </w:rPr>
              <w:t>the Borough of Edgewater has been awarded $80,000 from the 2020-2021 Bergen County Community Development Block Grant Program for the restoration and resurfacing to Orchard Street from River Road to Undercliff Avenue; and</w:t>
            </w:r>
          </w:p>
          <w:p w:rsidR="00FF7256" w:rsidRPr="00EF6B3C" w:rsidRDefault="00FF7256" w:rsidP="00FF7256">
            <w:pPr>
              <w:spacing w:after="0"/>
              <w:rPr>
                <w:rFonts w:eastAsiaTheme="minorHAnsi"/>
              </w:rPr>
            </w:pPr>
          </w:p>
          <w:p w:rsidR="00FF7256" w:rsidRPr="00EF6B3C" w:rsidRDefault="00FF7256" w:rsidP="00FF7256">
            <w:pPr>
              <w:spacing w:after="0"/>
              <w:rPr>
                <w:rFonts w:eastAsiaTheme="minorHAnsi"/>
              </w:rPr>
            </w:pPr>
            <w:r w:rsidRPr="00EF6B3C">
              <w:rPr>
                <w:rFonts w:eastAsiaTheme="minorHAnsi"/>
                <w:b/>
              </w:rPr>
              <w:t xml:space="preserve">WHEREAS, </w:t>
            </w:r>
            <w:r w:rsidRPr="00EF6B3C">
              <w:rPr>
                <w:rFonts w:eastAsiaTheme="minorHAnsi"/>
              </w:rPr>
              <w:t>the Borough of Edgewater will be introducing a bond ordinance on March 15, 2021 to fund the above referenced projects.</w:t>
            </w:r>
          </w:p>
          <w:p w:rsidR="00FF7256" w:rsidRPr="00EF6B3C" w:rsidRDefault="00FF7256" w:rsidP="00FF7256">
            <w:pPr>
              <w:spacing w:after="0"/>
              <w:rPr>
                <w:rFonts w:eastAsiaTheme="minorHAnsi"/>
              </w:rPr>
            </w:pPr>
          </w:p>
          <w:p w:rsidR="00FF7256" w:rsidRPr="00EF6B3C" w:rsidRDefault="00FF7256" w:rsidP="00FF7256">
            <w:pPr>
              <w:spacing w:after="0"/>
              <w:rPr>
                <w:rFonts w:eastAsiaTheme="minorHAnsi"/>
              </w:rPr>
            </w:pPr>
            <w:r w:rsidRPr="00EF6B3C">
              <w:rPr>
                <w:rFonts w:eastAsiaTheme="minorHAnsi"/>
                <w:b/>
              </w:rPr>
              <w:t xml:space="preserve">NOW THEREFORE BE IT RESOLVED, </w:t>
            </w:r>
            <w:r w:rsidRPr="00EF6B3C">
              <w:rPr>
                <w:rFonts w:eastAsiaTheme="minorHAnsi"/>
              </w:rPr>
              <w:t>by the Edgewater Mayor and Council that it hereby authorize Neglia Engineering to prepare specifications for the above referenced projects; and</w:t>
            </w:r>
          </w:p>
          <w:p w:rsidR="00FF7256" w:rsidRPr="00EF6B3C" w:rsidRDefault="00FF7256" w:rsidP="00FF7256">
            <w:pPr>
              <w:spacing w:after="0"/>
              <w:rPr>
                <w:rFonts w:eastAsiaTheme="minorHAnsi"/>
              </w:rPr>
            </w:pPr>
          </w:p>
          <w:p w:rsidR="00FF7256" w:rsidRDefault="00FF7256" w:rsidP="00FF7256">
            <w:pPr>
              <w:spacing w:after="0"/>
              <w:rPr>
                <w:rFonts w:eastAsiaTheme="minorHAnsi"/>
              </w:rPr>
            </w:pPr>
            <w:r w:rsidRPr="00EF6B3C">
              <w:rPr>
                <w:rFonts w:eastAsiaTheme="minorHAnsi"/>
                <w:b/>
              </w:rPr>
              <w:t xml:space="preserve">BE IT FURTHER RESOLVED, </w:t>
            </w:r>
            <w:r w:rsidRPr="00EF6B3C">
              <w:rPr>
                <w:rFonts w:eastAsiaTheme="minorHAnsi"/>
              </w:rPr>
              <w:t>by the Edgewater Mayor and Council that it hereby authorize the Qualified Purchasing Agent and Borough Clerk to advertise for the public bidding and receipt of bids for the 2021 Road Paving Program.</w:t>
            </w:r>
          </w:p>
          <w:p w:rsidR="00FF7256" w:rsidRDefault="00FF7256" w:rsidP="00FF7256">
            <w:pPr>
              <w:spacing w:after="0"/>
              <w:rPr>
                <w:rFonts w:eastAsiaTheme="minorHAnsi"/>
              </w:rPr>
            </w:pPr>
          </w:p>
          <w:p w:rsidR="00FF7256" w:rsidRDefault="00FF7256" w:rsidP="00FF7256">
            <w:pPr>
              <w:spacing w:after="0"/>
              <w:rPr>
                <w:rFonts w:eastAsiaTheme="minorHAnsi"/>
              </w:rPr>
            </w:pPr>
            <w:r>
              <w:rPr>
                <w:rFonts w:eastAsiaTheme="minorHAnsi"/>
              </w:rPr>
              <w:t>All council members present voted yes.  None abstained.  None opposed.</w:t>
            </w:r>
          </w:p>
          <w:p w:rsidR="0026640C" w:rsidRDefault="0026640C" w:rsidP="00FF7256">
            <w:pPr>
              <w:spacing w:after="0"/>
              <w:rPr>
                <w:rFonts w:eastAsiaTheme="minorHAnsi"/>
              </w:rPr>
            </w:pPr>
          </w:p>
          <w:p w:rsidR="00FF7256" w:rsidRDefault="00FF7256" w:rsidP="000B64FD">
            <w:pPr>
              <w:pStyle w:val="NoSpacing"/>
              <w:rPr>
                <w:b/>
                <w:bCs/>
              </w:rPr>
            </w:pPr>
          </w:p>
          <w:p w:rsidR="00BE71AE" w:rsidRDefault="00BE71AE" w:rsidP="00BE71AE">
            <w:pPr>
              <w:spacing w:after="0"/>
              <w:jc w:val="center"/>
              <w:rPr>
                <w:b/>
                <w:bCs/>
              </w:rPr>
            </w:pPr>
            <w:r>
              <w:rPr>
                <w:b/>
                <w:bCs/>
              </w:rPr>
              <w:t>RESOLUTION</w:t>
            </w:r>
          </w:p>
          <w:p w:rsidR="00BE71AE" w:rsidRDefault="00BE71AE" w:rsidP="00BE71AE">
            <w:pPr>
              <w:spacing w:after="0"/>
              <w:jc w:val="center"/>
              <w:rPr>
                <w:b/>
                <w:bCs/>
              </w:rPr>
            </w:pPr>
            <w:r>
              <w:rPr>
                <w:b/>
                <w:bCs/>
              </w:rPr>
              <w:t>2021-095</w:t>
            </w:r>
          </w:p>
          <w:p w:rsidR="00BE71AE" w:rsidRDefault="00BE71AE" w:rsidP="00BE71AE">
            <w:pPr>
              <w:spacing w:after="0"/>
              <w:jc w:val="center"/>
              <w:rPr>
                <w:b/>
                <w:bCs/>
              </w:rPr>
            </w:pPr>
            <w:r>
              <w:rPr>
                <w:rFonts w:ascii="Times New Roman" w:hAnsi="Times New Roman"/>
                <w:color w:val="000000"/>
              </w:rPr>
              <w:t xml:space="preserve">                                                                March 15, 2021</w:t>
            </w:r>
          </w:p>
          <w:p w:rsidR="00BE71AE" w:rsidRDefault="00BE71AE" w:rsidP="00BE71AE">
            <w:pPr>
              <w:spacing w:after="0"/>
              <w:rPr>
                <w:b/>
                <w:bCs/>
              </w:rPr>
            </w:pPr>
          </w:p>
          <w:p w:rsidR="00BE71AE" w:rsidRPr="00306A6D" w:rsidRDefault="00BE71AE" w:rsidP="00BE71AE">
            <w:pPr>
              <w:pStyle w:val="NoSpacing"/>
            </w:pPr>
            <w:r w:rsidRPr="00306A6D">
              <w:rPr>
                <w:b/>
              </w:rPr>
              <w:t>INTRODUCED:</w:t>
            </w:r>
            <w:r>
              <w:t xml:space="preserve">  Councilman Bartolomeo</w:t>
            </w:r>
          </w:p>
          <w:p w:rsidR="00BE71AE" w:rsidRDefault="00BE71AE" w:rsidP="00BE71AE">
            <w:pPr>
              <w:pStyle w:val="NoSpacing"/>
            </w:pPr>
            <w:r w:rsidRPr="00306A6D">
              <w:rPr>
                <w:b/>
              </w:rPr>
              <w:t>SECOND</w:t>
            </w:r>
            <w:r w:rsidRPr="00306A6D">
              <w:t>:  Cou</w:t>
            </w:r>
            <w:r>
              <w:t>ncilwoman Lawlor</w:t>
            </w:r>
          </w:p>
          <w:p w:rsidR="00BE71AE" w:rsidRDefault="00BE71AE" w:rsidP="00BE71AE">
            <w:pPr>
              <w:pStyle w:val="NoSpacing"/>
            </w:pPr>
          </w:p>
          <w:p w:rsidR="00BE71AE" w:rsidRPr="00BE71AE" w:rsidRDefault="00BE71AE" w:rsidP="00FF7256">
            <w:pPr>
              <w:spacing w:after="0"/>
              <w:rPr>
                <w:rFonts w:eastAsiaTheme="minorHAnsi"/>
                <w:b/>
              </w:rPr>
            </w:pPr>
            <w:r w:rsidRPr="00BE71AE">
              <w:rPr>
                <w:rFonts w:eastAsiaTheme="minorHAnsi"/>
                <w:b/>
              </w:rPr>
              <w:t>Resolution Authorizing an Amendment to the Contract to 4 Clean Up Incorporated for the 2020 Road Improvement Program as a result of Change Order #1</w:t>
            </w:r>
          </w:p>
          <w:p w:rsidR="00BE71AE" w:rsidRPr="00BE71AE" w:rsidRDefault="00BE71AE" w:rsidP="00BE71AE">
            <w:pPr>
              <w:spacing w:after="0"/>
              <w:jc w:val="center"/>
              <w:rPr>
                <w:rFonts w:eastAsiaTheme="minorHAnsi"/>
              </w:rPr>
            </w:pPr>
          </w:p>
          <w:p w:rsidR="00BE71AE" w:rsidRPr="00BE71AE" w:rsidRDefault="00BE71AE" w:rsidP="00BE71AE">
            <w:pPr>
              <w:spacing w:after="0"/>
              <w:rPr>
                <w:rFonts w:eastAsiaTheme="minorHAnsi"/>
              </w:rPr>
            </w:pPr>
            <w:r w:rsidRPr="00BE71AE">
              <w:rPr>
                <w:rFonts w:eastAsiaTheme="minorHAnsi"/>
                <w:b/>
              </w:rPr>
              <w:t xml:space="preserve">WHEREAS, </w:t>
            </w:r>
            <w:r w:rsidRPr="00BE71AE">
              <w:rPr>
                <w:rFonts w:eastAsiaTheme="minorHAnsi"/>
              </w:rPr>
              <w:t xml:space="preserve">a contract was awarded by the Mayor and Council to 4 Clean Up, Incorporated, 4501 Dell Avenue, North Bergen New Jersey 07047 on September 14, 2020 by resolution 2020-220 in the amount of $363,106.10 for the Improvements to various streets; and </w:t>
            </w:r>
          </w:p>
          <w:p w:rsidR="00BE71AE" w:rsidRPr="00BE71AE" w:rsidRDefault="00BE71AE" w:rsidP="00BE71AE">
            <w:pPr>
              <w:spacing w:after="0"/>
              <w:rPr>
                <w:rFonts w:eastAsiaTheme="minorHAnsi"/>
              </w:rPr>
            </w:pPr>
          </w:p>
          <w:p w:rsidR="00BE71AE" w:rsidRPr="00BE71AE" w:rsidRDefault="00BE71AE" w:rsidP="00BE71AE">
            <w:pPr>
              <w:spacing w:after="0"/>
              <w:rPr>
                <w:rFonts w:eastAsiaTheme="minorHAnsi"/>
              </w:rPr>
            </w:pPr>
            <w:r w:rsidRPr="00BE71AE">
              <w:rPr>
                <w:rFonts w:eastAsiaTheme="minorHAnsi"/>
                <w:b/>
              </w:rPr>
              <w:t xml:space="preserve">WHEREAS, </w:t>
            </w:r>
            <w:r w:rsidRPr="00BE71AE">
              <w:rPr>
                <w:rFonts w:eastAsiaTheme="minorHAnsi"/>
              </w:rPr>
              <w:t>it has been determined by the borough’s municipal engineer Neglia Engineering Associates in correspondence and certification dated March 11, 2021 that a change order is required; and</w:t>
            </w:r>
          </w:p>
          <w:p w:rsidR="00BE71AE" w:rsidRPr="00BE71AE" w:rsidRDefault="00BE71AE" w:rsidP="00BE71AE">
            <w:pPr>
              <w:spacing w:after="0"/>
              <w:rPr>
                <w:rFonts w:eastAsiaTheme="minorHAnsi"/>
              </w:rPr>
            </w:pPr>
          </w:p>
          <w:p w:rsidR="00BE71AE" w:rsidRPr="00BE71AE" w:rsidRDefault="00BE71AE" w:rsidP="00BE71AE">
            <w:pPr>
              <w:spacing w:after="0"/>
              <w:rPr>
                <w:rFonts w:eastAsiaTheme="minorHAnsi"/>
              </w:rPr>
            </w:pPr>
            <w:r w:rsidRPr="00BE71AE">
              <w:rPr>
                <w:rFonts w:eastAsiaTheme="minorHAnsi"/>
                <w:b/>
              </w:rPr>
              <w:t xml:space="preserve">WHEREAS, </w:t>
            </w:r>
            <w:r w:rsidRPr="00BE71AE">
              <w:rPr>
                <w:rFonts w:eastAsiaTheme="minorHAnsi"/>
              </w:rPr>
              <w:t>by way of this correspondence to the borough by the municipal engineer it is the recommendation that a contract increase is warranted as a result of a 10- inch sanitary sewer repair located at 667-669 Undercliff Avenue performed by the contractor in January 2021 as requested by the Borough; and</w:t>
            </w:r>
          </w:p>
          <w:p w:rsidR="00BE71AE" w:rsidRPr="00BE71AE" w:rsidRDefault="00BE71AE" w:rsidP="00BE71AE">
            <w:pPr>
              <w:spacing w:after="0"/>
              <w:rPr>
                <w:rFonts w:ascii="Times New Roman" w:eastAsiaTheme="minorHAnsi" w:hAnsi="Times New Roman" w:cs="Times New Roman"/>
              </w:rPr>
            </w:pPr>
            <w:r w:rsidRPr="00BE71AE">
              <w:rPr>
                <w:rFonts w:ascii="Times New Roman" w:eastAsiaTheme="minorHAnsi" w:hAnsi="Times New Roman" w:cs="Times New Roman"/>
              </w:rPr>
              <w:tab/>
            </w:r>
          </w:p>
          <w:p w:rsidR="00BE71AE" w:rsidRPr="00BE71AE" w:rsidRDefault="00BE71AE" w:rsidP="00BE71AE">
            <w:pPr>
              <w:jc w:val="both"/>
              <w:rPr>
                <w:rFonts w:eastAsiaTheme="minorHAnsi"/>
              </w:rPr>
            </w:pPr>
            <w:r w:rsidRPr="00BE71AE">
              <w:rPr>
                <w:rFonts w:eastAsiaTheme="minorHAnsi"/>
                <w:b/>
              </w:rPr>
              <w:t>WHEREAS</w:t>
            </w:r>
            <w:r w:rsidRPr="00BE71AE">
              <w:rPr>
                <w:rFonts w:eastAsiaTheme="minorHAnsi"/>
              </w:rPr>
              <w:t xml:space="preserve">, all of the work set forth in Change Order No. 1 is part of the above identified project that was under construction and was not due to faulty work or negligence; and </w:t>
            </w:r>
          </w:p>
          <w:p w:rsidR="00BE71AE" w:rsidRPr="00BE71AE" w:rsidRDefault="00BE71AE" w:rsidP="00BE71AE">
            <w:pPr>
              <w:jc w:val="both"/>
              <w:rPr>
                <w:rFonts w:eastAsiaTheme="minorHAnsi"/>
              </w:rPr>
            </w:pPr>
            <w:r w:rsidRPr="00BE71AE">
              <w:rPr>
                <w:rFonts w:eastAsiaTheme="minorHAnsi"/>
                <w:b/>
              </w:rPr>
              <w:lastRenderedPageBreak/>
              <w:t>WHEREAS</w:t>
            </w:r>
            <w:r w:rsidRPr="00BE71AE">
              <w:rPr>
                <w:rFonts w:eastAsiaTheme="minorHAnsi"/>
              </w:rPr>
              <w:t xml:space="preserve">, the work set forth in Change Order No. 1 could not be separately bid and had to be performed by the same Contractor in order to preserve the continuity of job progress and to complete the project with dispatch; and </w:t>
            </w:r>
          </w:p>
          <w:p w:rsidR="00BE71AE" w:rsidRPr="00BE71AE" w:rsidRDefault="00BE71AE" w:rsidP="00BE71AE">
            <w:pPr>
              <w:jc w:val="both"/>
              <w:rPr>
                <w:rFonts w:eastAsiaTheme="minorHAnsi"/>
              </w:rPr>
            </w:pPr>
            <w:r w:rsidRPr="00BE71AE">
              <w:rPr>
                <w:rFonts w:eastAsiaTheme="minorHAnsi"/>
                <w:b/>
              </w:rPr>
              <w:t>WHEREAS</w:t>
            </w:r>
            <w:r w:rsidRPr="00BE71AE">
              <w:rPr>
                <w:rFonts w:eastAsiaTheme="minorHAnsi"/>
              </w:rPr>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BE71AE" w:rsidRPr="00BE71AE" w:rsidRDefault="00BE71AE" w:rsidP="00BE71AE">
            <w:pPr>
              <w:jc w:val="both"/>
              <w:rPr>
                <w:rFonts w:eastAsiaTheme="minorHAnsi"/>
              </w:rPr>
            </w:pPr>
            <w:r w:rsidRPr="00BE71AE">
              <w:rPr>
                <w:rFonts w:eastAsiaTheme="minorHAnsi"/>
                <w:b/>
              </w:rPr>
              <w:t>WHEREAS</w:t>
            </w:r>
            <w:r w:rsidRPr="00BE71AE">
              <w:rPr>
                <w:rFonts w:eastAsiaTheme="minorHAnsi"/>
              </w:rPr>
              <w:t>, this change has been negotiated with the Contractor; and</w:t>
            </w:r>
          </w:p>
          <w:p w:rsidR="00BE71AE" w:rsidRPr="00BE71AE" w:rsidRDefault="00BE71AE" w:rsidP="00BE71AE">
            <w:pPr>
              <w:jc w:val="both"/>
              <w:rPr>
                <w:rFonts w:eastAsiaTheme="minorHAnsi"/>
              </w:rPr>
            </w:pPr>
            <w:r w:rsidRPr="00BE71AE">
              <w:rPr>
                <w:rFonts w:eastAsiaTheme="minorHAnsi"/>
                <w:b/>
              </w:rPr>
              <w:t>WHEREAS</w:t>
            </w:r>
            <w:r w:rsidRPr="00BE71AE">
              <w:rPr>
                <w:rFonts w:eastAsiaTheme="minorHAnsi"/>
              </w:rPr>
              <w:t>, there are sufficient funds appropriated and available to cover the total cost of this project.</w:t>
            </w:r>
          </w:p>
          <w:p w:rsidR="00BE71AE" w:rsidRPr="00BE71AE" w:rsidRDefault="00BE71AE" w:rsidP="00BE71AE">
            <w:pPr>
              <w:jc w:val="both"/>
              <w:rPr>
                <w:rFonts w:eastAsiaTheme="minorHAnsi"/>
              </w:rPr>
            </w:pPr>
            <w:r w:rsidRPr="00BE71AE">
              <w:rPr>
                <w:rFonts w:eastAsiaTheme="minorHAnsi"/>
                <w:b/>
              </w:rPr>
              <w:t xml:space="preserve">NOW THEREFORE BE IT RESOLVED, </w:t>
            </w:r>
            <w:r w:rsidRPr="00BE71AE">
              <w:rPr>
                <w:rFonts w:eastAsiaTheme="minorHAnsi"/>
              </w:rPr>
              <w:t>by the Mayor and Council of the Borough of Edgewater as follows:</w:t>
            </w:r>
          </w:p>
          <w:p w:rsidR="00BE71AE" w:rsidRPr="00BE71AE" w:rsidRDefault="00BE71AE" w:rsidP="00BE71AE">
            <w:pPr>
              <w:spacing w:line="276" w:lineRule="auto"/>
              <w:ind w:left="720"/>
              <w:contextualSpacing/>
              <w:jc w:val="both"/>
              <w:rPr>
                <w:rFonts w:eastAsia="Times New Roman"/>
              </w:rPr>
            </w:pPr>
          </w:p>
          <w:p w:rsidR="00BE71AE" w:rsidRPr="00BE71AE" w:rsidRDefault="00BE71AE" w:rsidP="00BE71AE">
            <w:pPr>
              <w:numPr>
                <w:ilvl w:val="0"/>
                <w:numId w:val="3"/>
              </w:numPr>
              <w:spacing w:line="276" w:lineRule="auto"/>
              <w:contextualSpacing/>
              <w:jc w:val="both"/>
              <w:rPr>
                <w:rFonts w:eastAsia="Times New Roman"/>
              </w:rPr>
            </w:pPr>
            <w:r w:rsidRPr="00BE71AE">
              <w:rPr>
                <w:rFonts w:eastAsia="Times New Roman"/>
              </w:rPr>
              <w:t>That Change Order No. 1 in which there was a net increase of the Contract price of $24,096.57 or a 6.64% increase representing an amended contract price of $387,202.67 which this change order is made a part of this resolution.</w:t>
            </w:r>
          </w:p>
          <w:p w:rsidR="00BE71AE" w:rsidRPr="00BE71AE" w:rsidRDefault="00BE71AE" w:rsidP="00BE71AE">
            <w:pPr>
              <w:spacing w:after="0"/>
              <w:ind w:left="720"/>
              <w:contextualSpacing/>
              <w:jc w:val="both"/>
              <w:rPr>
                <w:rFonts w:eastAsia="Times New Roman"/>
              </w:rPr>
            </w:pPr>
            <w:r w:rsidRPr="00BE71AE">
              <w:rPr>
                <w:rFonts w:eastAsia="Times New Roman"/>
              </w:rPr>
              <w:t xml:space="preserve"> </w:t>
            </w:r>
          </w:p>
          <w:p w:rsidR="00BE71AE" w:rsidRPr="00BE71AE" w:rsidRDefault="00BE71AE" w:rsidP="00BE71AE">
            <w:pPr>
              <w:numPr>
                <w:ilvl w:val="0"/>
                <w:numId w:val="4"/>
              </w:numPr>
              <w:spacing w:line="276" w:lineRule="auto"/>
              <w:contextualSpacing/>
              <w:jc w:val="both"/>
              <w:rPr>
                <w:rFonts w:eastAsia="Times New Roman"/>
              </w:rPr>
            </w:pPr>
            <w:r w:rsidRPr="00BE71AE">
              <w:rPr>
                <w:rFonts w:eastAsia="Times New Roman"/>
              </w:rPr>
              <w:t>The items set forth in Change Order No. 1 could not be separately bid due to an emergency need to continue and advance the existing construction of the project while in process.</w:t>
            </w:r>
          </w:p>
          <w:p w:rsidR="00BE71AE" w:rsidRPr="00BE71AE" w:rsidRDefault="00BE71AE" w:rsidP="00BE71AE">
            <w:pPr>
              <w:spacing w:after="0"/>
              <w:ind w:left="720"/>
              <w:contextualSpacing/>
              <w:jc w:val="both"/>
              <w:rPr>
                <w:rFonts w:eastAsia="Times New Roman"/>
              </w:rPr>
            </w:pPr>
          </w:p>
          <w:p w:rsidR="00BE71AE" w:rsidRPr="00BE71AE" w:rsidRDefault="00BE71AE" w:rsidP="00BE71AE">
            <w:pPr>
              <w:numPr>
                <w:ilvl w:val="0"/>
                <w:numId w:val="4"/>
              </w:numPr>
              <w:spacing w:line="276" w:lineRule="auto"/>
              <w:contextualSpacing/>
              <w:jc w:val="both"/>
              <w:rPr>
                <w:rFonts w:eastAsia="Times New Roman"/>
              </w:rPr>
            </w:pPr>
            <w:r w:rsidRPr="00BE71AE">
              <w:rPr>
                <w:rFonts w:eastAsia="Times New Roman"/>
              </w:rPr>
              <w:t>Change Order No. 1 is authorized and approved as an Amendment to the Contract of 4 Clean Up Incorporated.</w:t>
            </w:r>
          </w:p>
          <w:p w:rsidR="00BE71AE" w:rsidRPr="00BE71AE" w:rsidRDefault="00BE71AE" w:rsidP="00BE71AE">
            <w:pPr>
              <w:spacing w:after="0"/>
              <w:ind w:left="720"/>
              <w:contextualSpacing/>
              <w:rPr>
                <w:rFonts w:ascii="Times New Roman" w:eastAsia="Times New Roman" w:hAnsi="Times New Roman" w:cs="Times New Roman"/>
              </w:rPr>
            </w:pPr>
          </w:p>
          <w:p w:rsidR="00BE71AE" w:rsidRPr="00BE71AE" w:rsidRDefault="00BE71AE" w:rsidP="00BE71AE">
            <w:pPr>
              <w:numPr>
                <w:ilvl w:val="0"/>
                <w:numId w:val="4"/>
              </w:numPr>
              <w:spacing w:line="276" w:lineRule="auto"/>
              <w:contextualSpacing/>
              <w:jc w:val="both"/>
              <w:rPr>
                <w:rFonts w:eastAsia="Times New Roman"/>
              </w:rPr>
            </w:pPr>
            <w:r w:rsidRPr="00BE71AE">
              <w:rPr>
                <w:rFonts w:eastAsia="Times New Roman"/>
              </w:rPr>
              <w:t xml:space="preserve">The work set forth in Change Order No. 1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BE71AE" w:rsidRPr="00BE71AE" w:rsidRDefault="00BE71AE" w:rsidP="00BE71AE">
            <w:pPr>
              <w:spacing w:after="0"/>
              <w:ind w:left="720"/>
              <w:contextualSpacing/>
              <w:rPr>
                <w:rFonts w:ascii="Times New Roman" w:eastAsia="Times New Roman" w:hAnsi="Times New Roman" w:cs="Times New Roman"/>
              </w:rPr>
            </w:pPr>
          </w:p>
          <w:p w:rsidR="00BE71AE" w:rsidRPr="00BE71AE" w:rsidRDefault="00BE71AE" w:rsidP="00BE71AE">
            <w:pPr>
              <w:numPr>
                <w:ilvl w:val="0"/>
                <w:numId w:val="4"/>
              </w:numPr>
              <w:spacing w:line="276" w:lineRule="auto"/>
              <w:contextualSpacing/>
              <w:jc w:val="both"/>
              <w:rPr>
                <w:rFonts w:eastAsia="Times New Roman"/>
              </w:rPr>
            </w:pPr>
            <w:r w:rsidRPr="00BE71AE">
              <w:rPr>
                <w:rFonts w:eastAsia="Times New Roman"/>
              </w:rPr>
              <w:t xml:space="preserve">The cost of this change order shall be paid from the appropriation for this project in the Capital account as certified by the financial officer in the attached report, which line item or ordinance is to be changed.  </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eastAsiaTheme="minorHAnsi"/>
              </w:rPr>
            </w:pP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BE71AE">
              <w:rPr>
                <w:rFonts w:eastAsiaTheme="minorHAnsi"/>
              </w:rPr>
              <w:t>The following documents are attached to this Resolution:</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BE71AE">
              <w:rPr>
                <w:rFonts w:eastAsiaTheme="minorHAnsi"/>
              </w:rPr>
              <w:tab/>
              <w:t>1.</w:t>
            </w:r>
            <w:r w:rsidRPr="00BE71AE">
              <w:rPr>
                <w:rFonts w:eastAsiaTheme="minorHAnsi"/>
              </w:rPr>
              <w:tab/>
              <w:t>Report of engineer justifying this Change Order;</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BE71AE">
              <w:rPr>
                <w:rFonts w:eastAsiaTheme="minorHAnsi"/>
              </w:rPr>
              <w:tab/>
              <w:t>2.</w:t>
            </w:r>
            <w:r w:rsidRPr="00BE71AE">
              <w:rPr>
                <w:rFonts w:eastAsiaTheme="minorHAnsi"/>
              </w:rPr>
              <w:tab/>
              <w:t>Certification of Chief Financial Officer;</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BE71AE">
              <w:rPr>
                <w:rFonts w:eastAsiaTheme="minorHAnsi"/>
              </w:rPr>
              <w:tab/>
              <w:t>3.</w:t>
            </w:r>
            <w:r w:rsidRPr="00BE71AE">
              <w:rPr>
                <w:rFonts w:eastAsiaTheme="minorHAnsi"/>
              </w:rPr>
              <w:tab/>
              <w:t>Copy of Change Orders.</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BE71AE">
              <w:rPr>
                <w:rFonts w:eastAsiaTheme="minorHAnsi"/>
              </w:rPr>
              <w:t>Required Signatures:</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eastAsiaTheme="minorHAnsi"/>
              </w:rPr>
            </w:pPr>
            <w:r w:rsidRPr="00BE71AE">
              <w:rPr>
                <w:rFonts w:eastAsiaTheme="minorHAnsi"/>
              </w:rPr>
              <w:t>________________________:</w:t>
            </w:r>
            <w:r w:rsidRPr="00BE71AE">
              <w:rPr>
                <w:rFonts w:eastAsiaTheme="minorHAnsi"/>
              </w:rPr>
              <w:tab/>
              <w:t xml:space="preserve">Gregory Polyniak - P.E. </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eastAsiaTheme="minorHAnsi"/>
              </w:rPr>
            </w:pPr>
            <w:r w:rsidRPr="00BE71AE">
              <w:rPr>
                <w:rFonts w:eastAsiaTheme="minorHAnsi"/>
              </w:rPr>
              <w:t>________________________:</w:t>
            </w:r>
            <w:r w:rsidRPr="00BE71AE">
              <w:rPr>
                <w:rFonts w:eastAsiaTheme="minorHAnsi"/>
              </w:rPr>
              <w:tab/>
              <w:t>Chief Financial Officer – Gregory S. Franz</w:t>
            </w: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BE71AE" w:rsidRP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r w:rsidRPr="00BE71AE">
              <w:rPr>
                <w:rFonts w:eastAsiaTheme="minorHAnsi"/>
              </w:rPr>
              <w:t>________________________:</w:t>
            </w:r>
            <w:r w:rsidRPr="00BE71AE">
              <w:rPr>
                <w:rFonts w:eastAsiaTheme="minorHAnsi"/>
              </w:rPr>
              <w:tab/>
              <w:t>Law Department - Joseph R. Mariniello, ESQ.</w:t>
            </w:r>
          </w:p>
          <w:p w:rsidR="00BE71AE" w:rsidRDefault="00BE71AE"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r w:rsidRPr="00BE71AE">
              <w:rPr>
                <w:rFonts w:eastAsiaTheme="minorHAnsi"/>
              </w:rPr>
              <w:t xml:space="preserve">                                                      Borough Attorney </w:t>
            </w:r>
          </w:p>
          <w:p w:rsidR="00FF7256" w:rsidRDefault="00FF7256"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FF7256" w:rsidRDefault="00FF7256"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r>
              <w:rPr>
                <w:rFonts w:eastAsiaTheme="minorHAnsi"/>
              </w:rPr>
              <w:t xml:space="preserve">All council members present voted yes.  None abstained.  None opposed.  </w:t>
            </w:r>
          </w:p>
          <w:p w:rsidR="00FF7256" w:rsidRDefault="00FF7256"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483C9C" w:rsidRPr="00BE71AE" w:rsidRDefault="00483C9C" w:rsidP="00BE7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CB49CE" w:rsidRDefault="000806FF" w:rsidP="00E67164">
            <w:pPr>
              <w:spacing w:after="0"/>
              <w:rPr>
                <w:b/>
                <w:bCs/>
              </w:rPr>
            </w:pPr>
            <w:r>
              <w:rPr>
                <w:b/>
                <w:bCs/>
              </w:rPr>
              <w:t xml:space="preserve">                                                          RESOLUTION</w:t>
            </w:r>
          </w:p>
          <w:p w:rsidR="00CB49CE" w:rsidRDefault="000806FF" w:rsidP="000806FF">
            <w:pPr>
              <w:spacing w:after="0"/>
              <w:rPr>
                <w:b/>
                <w:bCs/>
              </w:rPr>
            </w:pPr>
            <w:r>
              <w:rPr>
                <w:b/>
                <w:bCs/>
              </w:rPr>
              <w:t xml:space="preserve">                                                              </w:t>
            </w:r>
            <w:r w:rsidR="00CB49CE">
              <w:rPr>
                <w:b/>
                <w:bCs/>
              </w:rPr>
              <w:t>2021-096</w:t>
            </w:r>
          </w:p>
          <w:p w:rsidR="00CB49CE" w:rsidRDefault="00CB49CE" w:rsidP="00E67164">
            <w:pPr>
              <w:spacing w:after="0"/>
              <w:rPr>
                <w:b/>
                <w:bCs/>
              </w:rPr>
            </w:pPr>
            <w:r>
              <w:rPr>
                <w:rFonts w:ascii="Times New Roman" w:hAnsi="Times New Roman"/>
                <w:color w:val="000000"/>
              </w:rPr>
              <w:t xml:space="preserve">                                                                March 15, 2021</w:t>
            </w:r>
          </w:p>
          <w:p w:rsidR="00CB49CE" w:rsidRDefault="00CB49CE" w:rsidP="00CB49CE">
            <w:pPr>
              <w:spacing w:after="0"/>
              <w:rPr>
                <w:b/>
                <w:bCs/>
              </w:rPr>
            </w:pPr>
          </w:p>
          <w:p w:rsidR="00CB49CE" w:rsidRPr="00306A6D" w:rsidRDefault="00CB49CE" w:rsidP="00CB49CE">
            <w:pPr>
              <w:pStyle w:val="NoSpacing"/>
            </w:pPr>
            <w:r w:rsidRPr="00306A6D">
              <w:rPr>
                <w:b/>
              </w:rPr>
              <w:t>INTRODUCED:</w:t>
            </w:r>
            <w:r>
              <w:t xml:space="preserve">  Councilman Bartolomeo</w:t>
            </w:r>
          </w:p>
          <w:p w:rsidR="00CB49CE" w:rsidRDefault="00CB49CE" w:rsidP="00CB49CE">
            <w:pPr>
              <w:pStyle w:val="NoSpacing"/>
            </w:pPr>
            <w:r w:rsidRPr="00306A6D">
              <w:rPr>
                <w:b/>
              </w:rPr>
              <w:t>SECOND</w:t>
            </w:r>
            <w:r w:rsidRPr="00306A6D">
              <w:t>:  Cou</w:t>
            </w:r>
            <w:r>
              <w:t>ncilwoman Lawlor</w:t>
            </w:r>
          </w:p>
          <w:p w:rsidR="00CB49CE" w:rsidRDefault="00CB49CE" w:rsidP="00CB49CE">
            <w:pPr>
              <w:pStyle w:val="NoSpacing"/>
            </w:pPr>
          </w:p>
          <w:p w:rsidR="00CB49CE" w:rsidRPr="00AA57BF" w:rsidRDefault="00CB49CE" w:rsidP="00CB49CE">
            <w:pPr>
              <w:jc w:val="center"/>
            </w:pPr>
          </w:p>
          <w:p w:rsidR="00CB49CE" w:rsidRPr="00A05C19" w:rsidRDefault="00CB49CE" w:rsidP="00CB49CE">
            <w:pPr>
              <w:pStyle w:val="NoSpacing"/>
            </w:pPr>
            <w:r w:rsidRPr="00A525D2">
              <w:rPr>
                <w:b/>
                <w:bCs/>
              </w:rPr>
              <w:t>WHEREAS, the</w:t>
            </w:r>
            <w:r w:rsidRPr="00A05C19">
              <w:t xml:space="preserve"> Borough of Edgewater desires to establish the 2021 Temporary Capital Budget of said municipality by inserting therein the following project.</w:t>
            </w:r>
          </w:p>
          <w:p w:rsidR="00CB49CE" w:rsidRPr="00A05C19" w:rsidRDefault="00CB49CE" w:rsidP="00CB49CE">
            <w:pPr>
              <w:pStyle w:val="NoSpacing"/>
            </w:pPr>
          </w:p>
          <w:p w:rsidR="00CB49CE" w:rsidRPr="00A05C19" w:rsidRDefault="00CB49CE" w:rsidP="00CB49CE">
            <w:pPr>
              <w:pStyle w:val="NoSpacing"/>
            </w:pPr>
            <w:r w:rsidRPr="00A525D2">
              <w:rPr>
                <w:b/>
                <w:bCs/>
              </w:rPr>
              <w:t>NOW, THEREFORE BE IT RESOLVED by</w:t>
            </w:r>
            <w:r w:rsidRPr="00A05C19">
              <w:t xml:space="preserve"> the Council of the Borough of Edgewater as follows:</w:t>
            </w:r>
          </w:p>
          <w:p w:rsidR="00CB49CE" w:rsidRPr="00A05C19" w:rsidRDefault="00CB49CE" w:rsidP="00CB49CE">
            <w:pPr>
              <w:pStyle w:val="NoSpacing"/>
            </w:pPr>
          </w:p>
          <w:p w:rsidR="00CB49CE" w:rsidRPr="00A05C19" w:rsidRDefault="00CB49CE" w:rsidP="00CB49CE">
            <w:pPr>
              <w:pStyle w:val="NoSpacing"/>
            </w:pPr>
            <w:r w:rsidRPr="00A05C19">
              <w:lastRenderedPageBreak/>
              <w:t>Section 1.  The 2021 Temporary Capital Budget of the Borough of Edgewater is hereby established by the adoption of the schedule to read as follows:</w:t>
            </w:r>
          </w:p>
          <w:p w:rsidR="00CB49CE" w:rsidRPr="00A05C19" w:rsidRDefault="00CB49CE" w:rsidP="00CB49CE">
            <w:pPr>
              <w:pStyle w:val="NoSpacing"/>
            </w:pPr>
          </w:p>
          <w:p w:rsidR="00CB49CE" w:rsidRPr="00A05C19" w:rsidRDefault="00CB49CE" w:rsidP="00CB49CE">
            <w:pPr>
              <w:pStyle w:val="NoSpacing"/>
            </w:pPr>
            <w:r w:rsidRPr="00A05C19">
              <w:t>Temporary Capital Budget of the</w:t>
            </w:r>
          </w:p>
          <w:p w:rsidR="00CB49CE" w:rsidRPr="00A05C19" w:rsidRDefault="00CB49CE" w:rsidP="00CB49CE">
            <w:pPr>
              <w:pStyle w:val="NoSpacing"/>
            </w:pPr>
          </w:p>
          <w:p w:rsidR="00CB49CE" w:rsidRPr="00A05C19" w:rsidRDefault="00CB49CE" w:rsidP="00CB49CE">
            <w:pPr>
              <w:pStyle w:val="NoSpacing"/>
            </w:pPr>
            <w:r w:rsidRPr="00A05C19">
              <w:t>Borough of Edgewater</w:t>
            </w:r>
          </w:p>
          <w:p w:rsidR="00CB49CE" w:rsidRPr="00A05C19" w:rsidRDefault="00CB49CE" w:rsidP="00CB49CE">
            <w:pPr>
              <w:pStyle w:val="NoSpacing"/>
            </w:pPr>
          </w:p>
          <w:p w:rsidR="00CB49CE" w:rsidRPr="00A05C19" w:rsidRDefault="00CB49CE" w:rsidP="00CB49CE">
            <w:pPr>
              <w:pStyle w:val="NoSpacing"/>
            </w:pPr>
            <w:r w:rsidRPr="00A05C19">
              <w:t>County of Bergen, New Jersey</w:t>
            </w:r>
          </w:p>
          <w:p w:rsidR="00CB49CE" w:rsidRPr="00A05C19" w:rsidRDefault="00CB49CE" w:rsidP="00CB49CE">
            <w:pPr>
              <w:pStyle w:val="NoSpacing"/>
            </w:pPr>
          </w:p>
          <w:p w:rsidR="00CB49CE" w:rsidRPr="00A05C19" w:rsidRDefault="00CB49CE" w:rsidP="00CB49CE">
            <w:pPr>
              <w:pStyle w:val="NoSpacing"/>
            </w:pPr>
            <w:r w:rsidRPr="00A05C19">
              <w:t>Projects Scheduled for 2021</w:t>
            </w:r>
          </w:p>
          <w:p w:rsidR="00CB49CE" w:rsidRPr="00A05C19" w:rsidRDefault="00CB49CE" w:rsidP="00CB49CE">
            <w:pPr>
              <w:pStyle w:val="NoSpacing"/>
            </w:pPr>
          </w:p>
          <w:p w:rsidR="00CB49CE" w:rsidRPr="00AA57BF" w:rsidRDefault="00CB49CE" w:rsidP="00CB49CE">
            <w:pPr>
              <w:pStyle w:val="NoSpacing"/>
            </w:pPr>
            <w:r w:rsidRPr="00A05C19">
              <w:t>Method of Financing</w:t>
            </w:r>
          </w:p>
          <w:p w:rsidR="00CB49CE" w:rsidRDefault="00CB49CE" w:rsidP="00CB49CE">
            <w:pPr>
              <w:rPr>
                <w:rFonts w:ascii="Shruti" w:hAnsi="Shruti" w:cs="Shruti"/>
                <w:b/>
                <w:bCs/>
                <w:vanish/>
              </w:rPr>
            </w:pPr>
          </w:p>
          <w:tbl>
            <w:tblPr>
              <w:tblW w:w="10942" w:type="dxa"/>
              <w:jc w:val="center"/>
              <w:tblCellMar>
                <w:left w:w="136" w:type="dxa"/>
                <w:right w:w="136" w:type="dxa"/>
              </w:tblCellMar>
              <w:tblLook w:val="0000" w:firstRow="0" w:lastRow="0" w:firstColumn="0" w:lastColumn="0" w:noHBand="0" w:noVBand="0"/>
            </w:tblPr>
            <w:tblGrid>
              <w:gridCol w:w="2930"/>
              <w:gridCol w:w="1648"/>
              <w:gridCol w:w="1281"/>
              <w:gridCol w:w="1098"/>
              <w:gridCol w:w="1240"/>
              <w:gridCol w:w="1281"/>
              <w:gridCol w:w="1464"/>
            </w:tblGrid>
            <w:tr w:rsidR="00CB49CE" w:rsidRPr="00316A44" w:rsidTr="008E5106">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Project</w:t>
                  </w:r>
                </w:p>
              </w:tc>
              <w:tc>
                <w:tcPr>
                  <w:tcW w:w="1648"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Est. Costs</w:t>
                  </w:r>
                </w:p>
              </w:tc>
              <w:tc>
                <w:tcPr>
                  <w:tcW w:w="1281"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Grants</w:t>
                  </w:r>
                </w:p>
              </w:tc>
              <w:tc>
                <w:tcPr>
                  <w:tcW w:w="1098"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Budget</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Appr.</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40"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Capital</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Imp.</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81"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Bonds</w:t>
                  </w:r>
                </w:p>
              </w:tc>
              <w:tc>
                <w:tcPr>
                  <w:tcW w:w="1464"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Self-</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Liquidating</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Bonds</w:t>
                  </w:r>
                </w:p>
              </w:tc>
            </w:tr>
            <w:tr w:rsidR="00CB49CE" w:rsidRPr="00316A44" w:rsidTr="008E5106">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CB49CE"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bCs/>
                      <w:sz w:val="20"/>
                      <w:szCs w:val="20"/>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 xml:space="preserve"> Improvements of Orchard St and Myrtle Ave</w:t>
                  </w:r>
                </w:p>
              </w:tc>
              <w:tc>
                <w:tcPr>
                  <w:tcW w:w="1648"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br/>
                    <w:t>500,000</w:t>
                  </w: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CB49CE" w:rsidRPr="003861FF" w:rsidRDefault="00CB49CE" w:rsidP="008E5106">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CB49CE" w:rsidRPr="003861FF" w:rsidRDefault="00CB49CE" w:rsidP="008E5106">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ab/>
                    <w:t>8,675</w:t>
                  </w:r>
                </w:p>
              </w:tc>
              <w:tc>
                <w:tcPr>
                  <w:tcW w:w="1281"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491,325</w:t>
                  </w:r>
                </w:p>
              </w:tc>
              <w:tc>
                <w:tcPr>
                  <w:tcW w:w="1464" w:type="dxa"/>
                  <w:tcBorders>
                    <w:top w:val="single" w:sz="6" w:space="0" w:color="000000"/>
                    <w:left w:val="single" w:sz="6" w:space="0" w:color="000000"/>
                    <w:bottom w:val="single" w:sz="6" w:space="0" w:color="000000"/>
                    <w:right w:val="single" w:sz="6" w:space="0" w:color="000000"/>
                  </w:tcBorders>
                </w:tcPr>
                <w:p w:rsidR="00CB49CE" w:rsidRPr="00316A44" w:rsidRDefault="00CB49CE" w:rsidP="008E51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bl>
          <w:p w:rsidR="00CB49CE" w:rsidRPr="00AA57BF" w:rsidRDefault="00CB49CE" w:rsidP="00CB4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49CE" w:rsidRDefault="00CB49CE" w:rsidP="00CB4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Section 2.  The Clerk be and is authorized and directed to file a certified copy of this resolution with the Division of Local Government Services Department of Community Affairs, State of New Jersey, within three days after the a</w:t>
            </w:r>
            <w:r>
              <w:t>doption of this project for 2021</w:t>
            </w:r>
            <w:r w:rsidRPr="00AA57BF">
              <w:t xml:space="preserve"> Temporary Capital Bu</w:t>
            </w:r>
            <w:r>
              <w:t>dget, to be included in the 2021</w:t>
            </w:r>
            <w:r w:rsidRPr="00AA57BF">
              <w:t xml:space="preserve"> Permanent Capital Budget as adopted.</w:t>
            </w:r>
          </w:p>
          <w:p w:rsidR="00A075E3" w:rsidRDefault="00A075E3" w:rsidP="00CB4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 xml:space="preserve">All council members present voted yes.  </w:t>
            </w:r>
            <w:r w:rsidR="00FF7256">
              <w:t xml:space="preserve">None abstained.  None opposed.  </w:t>
            </w:r>
          </w:p>
          <w:p w:rsidR="00B63166" w:rsidRPr="00272177" w:rsidRDefault="00B63166" w:rsidP="00B63166">
            <w:pPr>
              <w:pStyle w:val="NoSpacing"/>
            </w:pPr>
          </w:p>
          <w:p w:rsidR="007F6EAC" w:rsidRDefault="007F6EAC" w:rsidP="007F6EAC">
            <w:pPr>
              <w:rPr>
                <w:rFonts w:ascii="Shruti" w:hAnsi="Shruti" w:cs="Shruti"/>
                <w:b/>
                <w:bCs/>
                <w:vanish/>
              </w:rPr>
            </w:pPr>
          </w:p>
          <w:p w:rsidR="00266689" w:rsidRDefault="00266689" w:rsidP="00625284">
            <w:pPr>
              <w:spacing w:after="0"/>
              <w:rPr>
                <w:rFonts w:eastAsiaTheme="minorHAnsi"/>
              </w:rPr>
            </w:pPr>
          </w:p>
          <w:p w:rsidR="00266689" w:rsidRDefault="004A7D58" w:rsidP="00625284">
            <w:pPr>
              <w:spacing w:after="0"/>
              <w:rPr>
                <w:rFonts w:eastAsiaTheme="minorHAnsi"/>
              </w:rPr>
            </w:pPr>
            <w:r>
              <w:rPr>
                <w:rFonts w:eastAsiaTheme="minorHAnsi"/>
              </w:rPr>
              <w:t xml:space="preserve">                                                              </w:t>
            </w:r>
            <w:r w:rsidR="00266689">
              <w:rPr>
                <w:rFonts w:eastAsiaTheme="minorHAnsi"/>
              </w:rPr>
              <w:t>RESOLUTION</w:t>
            </w:r>
          </w:p>
          <w:p w:rsidR="00266689" w:rsidRDefault="004A7D58" w:rsidP="00625284">
            <w:pPr>
              <w:spacing w:after="0"/>
              <w:rPr>
                <w:rFonts w:eastAsiaTheme="minorHAnsi"/>
              </w:rPr>
            </w:pPr>
            <w:r>
              <w:rPr>
                <w:rFonts w:eastAsiaTheme="minorHAnsi"/>
              </w:rPr>
              <w:t xml:space="preserve">                                                                </w:t>
            </w:r>
            <w:r w:rsidR="00266689">
              <w:rPr>
                <w:rFonts w:eastAsiaTheme="minorHAnsi"/>
              </w:rPr>
              <w:t>2021-097</w:t>
            </w:r>
          </w:p>
          <w:p w:rsidR="00266689" w:rsidRDefault="00266689" w:rsidP="00625284">
            <w:pPr>
              <w:spacing w:after="0"/>
              <w:rPr>
                <w:rFonts w:eastAsiaTheme="minorHAnsi"/>
              </w:rPr>
            </w:pPr>
          </w:p>
          <w:p w:rsidR="00266689" w:rsidRDefault="00DF6E46" w:rsidP="00625284">
            <w:pPr>
              <w:spacing w:after="0"/>
              <w:rPr>
                <w:rFonts w:eastAsiaTheme="minorHAnsi"/>
              </w:rPr>
            </w:pPr>
            <w:r>
              <w:rPr>
                <w:rFonts w:eastAsiaTheme="minorHAnsi"/>
              </w:rPr>
              <w:t>Resolution 2021-097,</w:t>
            </w:r>
            <w:r w:rsidR="00266689">
              <w:rPr>
                <w:rFonts w:eastAsiaTheme="minorHAnsi"/>
              </w:rPr>
              <w:t xml:space="preserve"> is attached to the end of these minutes.</w:t>
            </w:r>
          </w:p>
          <w:p w:rsidR="00266689" w:rsidRDefault="00266689" w:rsidP="00625284">
            <w:pPr>
              <w:spacing w:after="0"/>
              <w:rPr>
                <w:rFonts w:eastAsiaTheme="minorHAnsi"/>
              </w:rPr>
            </w:pPr>
          </w:p>
          <w:p w:rsidR="00266689" w:rsidRDefault="00266689" w:rsidP="00266689">
            <w:pPr>
              <w:spacing w:after="0"/>
              <w:rPr>
                <w:rFonts w:eastAsiaTheme="minorHAnsi"/>
              </w:rPr>
            </w:pPr>
            <w:r>
              <w:rPr>
                <w:rFonts w:eastAsiaTheme="minorHAnsi"/>
              </w:rPr>
              <w:t>All council members present voted yes.  None abstained.  None opposed.</w:t>
            </w:r>
          </w:p>
          <w:p w:rsidR="00266689" w:rsidRDefault="00266689" w:rsidP="00625284">
            <w:pPr>
              <w:spacing w:after="0"/>
              <w:rPr>
                <w:rFonts w:eastAsiaTheme="minorHAnsi"/>
              </w:rPr>
            </w:pPr>
          </w:p>
          <w:p w:rsidR="00266689" w:rsidRDefault="00266689" w:rsidP="00625284">
            <w:pPr>
              <w:spacing w:after="0"/>
              <w:rPr>
                <w:rFonts w:eastAsiaTheme="minorHAnsi"/>
              </w:rPr>
            </w:pPr>
          </w:p>
          <w:p w:rsidR="00E605D6" w:rsidRDefault="00E605D6" w:rsidP="00625284">
            <w:pPr>
              <w:spacing w:after="0"/>
              <w:rPr>
                <w:rFonts w:eastAsiaTheme="minorHAnsi"/>
              </w:rPr>
            </w:pPr>
          </w:p>
          <w:p w:rsidR="00E605D6" w:rsidRDefault="00E605D6" w:rsidP="00625284">
            <w:pPr>
              <w:spacing w:after="0"/>
              <w:rPr>
                <w:rFonts w:eastAsiaTheme="minorHAnsi"/>
                <w:b/>
              </w:rPr>
            </w:pPr>
            <w:r w:rsidRPr="00E605D6">
              <w:rPr>
                <w:rFonts w:eastAsiaTheme="minorHAnsi"/>
                <w:b/>
              </w:rPr>
              <w:t>MATTERS FOR DISCUSSION</w:t>
            </w:r>
          </w:p>
          <w:p w:rsidR="006075FD" w:rsidRDefault="006075FD" w:rsidP="00625284">
            <w:pPr>
              <w:spacing w:after="0"/>
              <w:rPr>
                <w:rFonts w:eastAsiaTheme="minorHAnsi"/>
                <w:b/>
              </w:rPr>
            </w:pPr>
          </w:p>
          <w:p w:rsidR="006075FD" w:rsidRPr="006075FD" w:rsidRDefault="006075FD" w:rsidP="00625284">
            <w:pPr>
              <w:spacing w:after="0"/>
              <w:rPr>
                <w:rFonts w:eastAsiaTheme="minorHAnsi"/>
              </w:rPr>
            </w:pPr>
            <w:r w:rsidRPr="006075FD">
              <w:rPr>
                <w:rFonts w:eastAsiaTheme="minorHAnsi"/>
              </w:rPr>
              <w:t>Administrator Franz spoke about the following:</w:t>
            </w:r>
          </w:p>
          <w:p w:rsidR="00E605D6" w:rsidRDefault="00E605D6" w:rsidP="00625284">
            <w:pPr>
              <w:spacing w:after="0"/>
              <w:rPr>
                <w:rFonts w:eastAsiaTheme="minorHAnsi"/>
                <w:b/>
              </w:rPr>
            </w:pPr>
          </w:p>
          <w:p w:rsidR="00E605D6" w:rsidRPr="006075FD" w:rsidRDefault="006075FD" w:rsidP="006075FD">
            <w:pPr>
              <w:spacing w:after="0"/>
            </w:pPr>
            <w:r>
              <w:t>T</w:t>
            </w:r>
            <w:r w:rsidR="00E605D6" w:rsidRPr="006075FD">
              <w:t xml:space="preserve">he Engineering Plans for the River Road Stabilization Project.  </w:t>
            </w:r>
          </w:p>
          <w:p w:rsidR="00E605D6" w:rsidRDefault="00E605D6" w:rsidP="00625284">
            <w:pPr>
              <w:spacing w:after="0"/>
              <w:rPr>
                <w:rFonts w:eastAsiaTheme="minorHAnsi"/>
              </w:rPr>
            </w:pPr>
          </w:p>
          <w:p w:rsidR="00E605D6" w:rsidRDefault="00E605D6" w:rsidP="00625284">
            <w:pPr>
              <w:spacing w:after="0"/>
              <w:rPr>
                <w:rFonts w:eastAsiaTheme="minorHAnsi"/>
              </w:rPr>
            </w:pPr>
            <w:r>
              <w:rPr>
                <w:rFonts w:eastAsiaTheme="minorHAnsi"/>
              </w:rPr>
              <w:t xml:space="preserve">Quanta Site remediation of the main site has been completed.  </w:t>
            </w:r>
          </w:p>
          <w:p w:rsidR="00E605D6" w:rsidRDefault="00E605D6" w:rsidP="00625284">
            <w:pPr>
              <w:spacing w:after="0"/>
              <w:rPr>
                <w:rFonts w:eastAsiaTheme="minorHAnsi"/>
              </w:rPr>
            </w:pPr>
          </w:p>
          <w:p w:rsidR="006075FD" w:rsidRDefault="00E605D6" w:rsidP="00625284">
            <w:pPr>
              <w:spacing w:after="0"/>
              <w:rPr>
                <w:rFonts w:eastAsiaTheme="minorHAnsi"/>
              </w:rPr>
            </w:pPr>
            <w:r>
              <w:rPr>
                <w:rFonts w:eastAsiaTheme="minorHAnsi"/>
              </w:rPr>
              <w:t xml:space="preserve">Governor’s Office prepared press release indicating that Library Construction Bond Act </w:t>
            </w:r>
            <w:r w:rsidR="006075FD">
              <w:rPr>
                <w:rFonts w:eastAsiaTheme="minorHAnsi"/>
              </w:rPr>
              <w:t>has been open with a deadline of June 4</w:t>
            </w:r>
            <w:r w:rsidR="006075FD" w:rsidRPr="006075FD">
              <w:rPr>
                <w:rFonts w:eastAsiaTheme="minorHAnsi"/>
                <w:vertAlign w:val="superscript"/>
              </w:rPr>
              <w:t>th</w:t>
            </w:r>
            <w:r w:rsidR="006075FD">
              <w:rPr>
                <w:rFonts w:eastAsiaTheme="minorHAnsi"/>
              </w:rPr>
              <w:t xml:space="preserve">.  </w:t>
            </w:r>
            <w:r w:rsidR="004A7D58">
              <w:rPr>
                <w:rFonts w:eastAsiaTheme="minorHAnsi"/>
              </w:rPr>
              <w:t>Referenced discussion</w:t>
            </w:r>
            <w:r w:rsidR="006075FD">
              <w:rPr>
                <w:rFonts w:eastAsiaTheme="minorHAnsi"/>
              </w:rPr>
              <w:t xml:space="preserve"> at last meeting.  Can submit a grant application</w:t>
            </w:r>
            <w:r w:rsidR="00DF6E46">
              <w:rPr>
                <w:rFonts w:eastAsiaTheme="minorHAnsi"/>
              </w:rPr>
              <w:t>.   D</w:t>
            </w:r>
            <w:r w:rsidR="006075FD">
              <w:rPr>
                <w:rFonts w:eastAsiaTheme="minorHAnsi"/>
              </w:rPr>
              <w:t>oes not have to accept</w:t>
            </w:r>
            <w:r w:rsidR="004A7D58">
              <w:rPr>
                <w:rFonts w:eastAsiaTheme="minorHAnsi"/>
              </w:rPr>
              <w:t xml:space="preserve"> grant</w:t>
            </w:r>
            <w:r w:rsidR="006075FD">
              <w:rPr>
                <w:rFonts w:eastAsiaTheme="minorHAnsi"/>
              </w:rPr>
              <w:t xml:space="preserve">.  Councilman Bartolomeo agreed with Administrator. </w:t>
            </w:r>
          </w:p>
          <w:p w:rsidR="006075FD" w:rsidRDefault="006075FD" w:rsidP="00625284">
            <w:pPr>
              <w:spacing w:after="0"/>
              <w:rPr>
                <w:rFonts w:eastAsiaTheme="minorHAnsi"/>
              </w:rPr>
            </w:pPr>
          </w:p>
          <w:p w:rsidR="00E605D6" w:rsidRPr="00E605D6" w:rsidRDefault="006075FD" w:rsidP="00625284">
            <w:pPr>
              <w:spacing w:after="0"/>
              <w:rPr>
                <w:rFonts w:eastAsiaTheme="minorHAnsi"/>
              </w:rPr>
            </w:pPr>
            <w:r>
              <w:rPr>
                <w:rFonts w:eastAsiaTheme="minorHAnsi"/>
              </w:rPr>
              <w:t>Mayor McPartland spoke about the June 2</w:t>
            </w:r>
            <w:r w:rsidRPr="006075FD">
              <w:rPr>
                <w:rFonts w:eastAsiaTheme="minorHAnsi"/>
                <w:vertAlign w:val="superscript"/>
              </w:rPr>
              <w:t>nd</w:t>
            </w:r>
            <w:r>
              <w:rPr>
                <w:rFonts w:eastAsiaTheme="minorHAnsi"/>
              </w:rPr>
              <w:t xml:space="preserve"> Fireworks.   </w:t>
            </w:r>
          </w:p>
          <w:p w:rsidR="007F6EAC" w:rsidRPr="00AA57BF" w:rsidRDefault="007F6EAC" w:rsidP="007F6EA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6075FD" w:rsidRPr="006075FD" w:rsidRDefault="006075FD" w:rsidP="006075FD">
            <w:pPr>
              <w:spacing w:after="0"/>
              <w:jc w:val="center"/>
              <w:rPr>
                <w:rFonts w:eastAsia="Times New Roman"/>
                <w:b/>
              </w:rPr>
            </w:pPr>
            <w:r w:rsidRPr="006075FD">
              <w:rPr>
                <w:rFonts w:eastAsia="Times New Roman"/>
                <w:b/>
              </w:rPr>
              <w:t>MOTION</w:t>
            </w:r>
          </w:p>
          <w:p w:rsidR="006075FD" w:rsidRPr="006075FD" w:rsidRDefault="006075FD" w:rsidP="006075FD">
            <w:pPr>
              <w:spacing w:after="0"/>
              <w:jc w:val="center"/>
              <w:rPr>
                <w:rFonts w:eastAsia="Times New Roman"/>
                <w:b/>
              </w:rPr>
            </w:pPr>
          </w:p>
          <w:p w:rsidR="006075FD" w:rsidRPr="006075FD" w:rsidRDefault="006075FD" w:rsidP="006075FD">
            <w:pPr>
              <w:spacing w:after="0"/>
              <w:rPr>
                <w:rFonts w:eastAsia="Times New Roman"/>
                <w:b/>
              </w:rPr>
            </w:pP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Pr="006075FD">
              <w:rPr>
                <w:rFonts w:eastAsia="Times New Roman"/>
                <w:b/>
              </w:rPr>
              <w:tab/>
            </w:r>
            <w:r w:rsidR="00465D80">
              <w:rPr>
                <w:rFonts w:eastAsia="Times New Roman"/>
                <w:b/>
              </w:rPr>
              <w:t>March 15, 2021</w:t>
            </w:r>
          </w:p>
          <w:p w:rsidR="006075FD" w:rsidRPr="006075FD" w:rsidRDefault="006075FD" w:rsidP="006075FD">
            <w:pPr>
              <w:spacing w:after="0"/>
              <w:rPr>
                <w:rFonts w:eastAsia="Times New Roman"/>
                <w:b/>
              </w:rPr>
            </w:pPr>
          </w:p>
          <w:p w:rsidR="006075FD" w:rsidRPr="006075FD" w:rsidRDefault="006075FD" w:rsidP="006075FD">
            <w:pPr>
              <w:spacing w:after="0"/>
              <w:rPr>
                <w:rFonts w:eastAsia="Times New Roman"/>
                <w:b/>
              </w:rPr>
            </w:pPr>
            <w:r w:rsidRPr="006075FD">
              <w:rPr>
                <w:rFonts w:eastAsia="Times New Roman"/>
                <w:b/>
              </w:rPr>
              <w:t>Introduced:</w:t>
            </w:r>
            <w:r w:rsidR="00465D80">
              <w:rPr>
                <w:rFonts w:eastAsia="Times New Roman"/>
                <w:b/>
              </w:rPr>
              <w:t xml:space="preserve">  Councilman Martin</w:t>
            </w:r>
          </w:p>
          <w:p w:rsidR="006075FD" w:rsidRPr="006075FD" w:rsidRDefault="006075FD" w:rsidP="006075FD">
            <w:pPr>
              <w:spacing w:after="0"/>
              <w:rPr>
                <w:rFonts w:eastAsia="Times New Roman"/>
                <w:b/>
              </w:rPr>
            </w:pPr>
            <w:r w:rsidRPr="006075FD">
              <w:rPr>
                <w:rFonts w:eastAsia="Times New Roman"/>
                <w:b/>
              </w:rPr>
              <w:t xml:space="preserve">Second:  </w:t>
            </w:r>
            <w:r w:rsidR="00465D80">
              <w:rPr>
                <w:rFonts w:eastAsia="Times New Roman"/>
                <w:b/>
              </w:rPr>
              <w:t>Councilman Vidal</w:t>
            </w:r>
          </w:p>
          <w:p w:rsidR="006075FD" w:rsidRPr="006075FD" w:rsidRDefault="006075FD" w:rsidP="006075FD">
            <w:pPr>
              <w:spacing w:after="0"/>
              <w:rPr>
                <w:rFonts w:eastAsia="Times New Roman"/>
                <w:b/>
              </w:rPr>
            </w:pPr>
          </w:p>
          <w:p w:rsidR="006075FD" w:rsidRPr="004A7D58" w:rsidRDefault="006075FD" w:rsidP="006075FD">
            <w:pPr>
              <w:spacing w:after="0"/>
              <w:rPr>
                <w:rFonts w:eastAsia="Times New Roman"/>
              </w:rPr>
            </w:pPr>
            <w:r w:rsidRPr="004A7D58">
              <w:rPr>
                <w:rFonts w:eastAsia="Times New Roman"/>
              </w:rPr>
              <w:t>Motion to adjourn.</w:t>
            </w:r>
          </w:p>
          <w:p w:rsidR="006075FD" w:rsidRPr="006075FD" w:rsidRDefault="006075FD" w:rsidP="006075FD">
            <w:pPr>
              <w:spacing w:after="0"/>
              <w:rPr>
                <w:rFonts w:eastAsia="Times New Roman"/>
                <w:b/>
              </w:rPr>
            </w:pPr>
          </w:p>
          <w:p w:rsidR="006075FD" w:rsidRPr="006075FD" w:rsidRDefault="006075FD" w:rsidP="006075FD">
            <w:pPr>
              <w:spacing w:after="0"/>
            </w:pPr>
            <w:r w:rsidRPr="006075FD">
              <w:t>Councilman Gutierrez</w:t>
            </w:r>
            <w:r w:rsidRPr="006075FD">
              <w:tab/>
            </w:r>
            <w:r w:rsidRPr="006075FD">
              <w:tab/>
              <w:t>Yes</w:t>
            </w:r>
          </w:p>
          <w:p w:rsidR="006075FD" w:rsidRPr="006075FD" w:rsidRDefault="006075FD" w:rsidP="006075FD">
            <w:pPr>
              <w:spacing w:after="0"/>
            </w:pPr>
            <w:r w:rsidRPr="006075FD">
              <w:t>Councilwoman Lawlor</w:t>
            </w:r>
            <w:r w:rsidRPr="006075FD">
              <w:tab/>
            </w:r>
            <w:r w:rsidRPr="006075FD">
              <w:tab/>
              <w:t>Yes</w:t>
            </w:r>
          </w:p>
          <w:p w:rsidR="006075FD" w:rsidRPr="006075FD" w:rsidRDefault="006075FD" w:rsidP="006075FD">
            <w:pPr>
              <w:spacing w:after="0"/>
            </w:pPr>
            <w:r w:rsidRPr="006075FD">
              <w:lastRenderedPageBreak/>
              <w:t>Councilman Monte</w:t>
            </w:r>
            <w:r w:rsidRPr="006075FD">
              <w:tab/>
            </w:r>
            <w:r w:rsidRPr="006075FD">
              <w:tab/>
            </w:r>
            <w:r w:rsidRPr="006075FD">
              <w:tab/>
              <w:t>Yes</w:t>
            </w:r>
          </w:p>
          <w:p w:rsidR="006075FD" w:rsidRPr="006075FD" w:rsidRDefault="006075FD" w:rsidP="006075FD">
            <w:pPr>
              <w:spacing w:after="0"/>
            </w:pPr>
            <w:r w:rsidRPr="006075FD">
              <w:t>Councilman Vidal</w:t>
            </w:r>
            <w:r w:rsidRPr="006075FD">
              <w:tab/>
            </w:r>
            <w:r w:rsidRPr="006075FD">
              <w:tab/>
            </w:r>
            <w:r w:rsidRPr="006075FD">
              <w:tab/>
              <w:t>Yes</w:t>
            </w:r>
          </w:p>
          <w:p w:rsidR="006075FD" w:rsidRPr="006075FD" w:rsidRDefault="006075FD" w:rsidP="006075FD">
            <w:pPr>
              <w:spacing w:after="0"/>
            </w:pPr>
            <w:r w:rsidRPr="006075FD">
              <w:t>Councilman Martin</w:t>
            </w:r>
            <w:r w:rsidRPr="006075FD">
              <w:tab/>
            </w:r>
            <w:r w:rsidRPr="006075FD">
              <w:tab/>
            </w:r>
            <w:r w:rsidRPr="006075FD">
              <w:tab/>
              <w:t xml:space="preserve">Yes </w:t>
            </w:r>
          </w:p>
          <w:p w:rsidR="006075FD" w:rsidRPr="006075FD" w:rsidRDefault="006075FD" w:rsidP="006075FD">
            <w:pPr>
              <w:spacing w:after="0"/>
            </w:pPr>
            <w:r w:rsidRPr="006075FD">
              <w:t>Councilman Bartolomeo</w:t>
            </w:r>
            <w:r w:rsidRPr="006075FD">
              <w:tab/>
            </w:r>
            <w:r w:rsidRPr="006075FD">
              <w:tab/>
              <w:t>Yes</w:t>
            </w:r>
          </w:p>
          <w:p w:rsidR="006075FD" w:rsidRPr="006075FD" w:rsidRDefault="006075FD" w:rsidP="006075FD">
            <w:pPr>
              <w:spacing w:after="0"/>
            </w:pPr>
          </w:p>
          <w:p w:rsidR="006075FD" w:rsidRDefault="006075FD" w:rsidP="006075FD">
            <w:pPr>
              <w:spacing w:after="0"/>
            </w:pPr>
          </w:p>
          <w:p w:rsidR="00465D80" w:rsidRDefault="00465D80" w:rsidP="006075FD">
            <w:pPr>
              <w:spacing w:after="0"/>
            </w:pPr>
          </w:p>
          <w:p w:rsidR="00465D80" w:rsidRPr="006075FD" w:rsidRDefault="00465D80" w:rsidP="006075FD">
            <w:pPr>
              <w:spacing w:after="0"/>
            </w:pPr>
          </w:p>
          <w:p w:rsidR="006075FD" w:rsidRPr="006075FD" w:rsidRDefault="006075FD" w:rsidP="006075FD">
            <w:pPr>
              <w:spacing w:after="0"/>
            </w:pPr>
            <w:r w:rsidRPr="006075FD">
              <w:t>Gregory S. Franz</w:t>
            </w:r>
          </w:p>
          <w:p w:rsidR="006075FD" w:rsidRPr="006075FD" w:rsidRDefault="006075FD" w:rsidP="006075FD">
            <w:pPr>
              <w:spacing w:after="0"/>
            </w:pPr>
            <w:r w:rsidRPr="006075FD">
              <w:t>Clerk Pro Temp</w:t>
            </w:r>
          </w:p>
          <w:p w:rsidR="006075FD" w:rsidRPr="006075FD" w:rsidRDefault="006075FD" w:rsidP="006075FD">
            <w:pPr>
              <w:spacing w:after="0"/>
            </w:pPr>
          </w:p>
          <w:p w:rsidR="006075FD" w:rsidRPr="006075FD" w:rsidRDefault="006075FD" w:rsidP="006075FD">
            <w:pPr>
              <w:spacing w:after="0"/>
            </w:pPr>
          </w:p>
          <w:p w:rsidR="006075FD" w:rsidRPr="006075FD" w:rsidRDefault="006075FD" w:rsidP="006075FD">
            <w:pPr>
              <w:spacing w:after="0"/>
            </w:pPr>
            <w:r w:rsidRPr="00B544B3">
              <w:rPr>
                <w:b/>
              </w:rPr>
              <w:t>APPROVED:</w:t>
            </w:r>
            <w:r w:rsidRPr="006075FD">
              <w:t xml:space="preserve">  </w:t>
            </w:r>
            <w:r w:rsidR="00B544B3">
              <w:t>June 21, 2021</w:t>
            </w:r>
          </w:p>
          <w:p w:rsidR="007F6EAC" w:rsidRPr="00A525D2" w:rsidRDefault="007F6EAC" w:rsidP="007F6EAC">
            <w:pPr>
              <w:rPr>
                <w:b/>
              </w:rPr>
            </w:pPr>
            <w:r w:rsidRPr="00A525D2">
              <w:rPr>
                <w:rFonts w:eastAsia="Times New Roman"/>
                <w:b/>
              </w:rPr>
              <w:tab/>
            </w:r>
            <w:r w:rsidRPr="00A525D2">
              <w:rPr>
                <w:rFonts w:eastAsia="Times New Roman"/>
                <w:b/>
              </w:rPr>
              <w:tab/>
            </w:r>
          </w:p>
          <w:p w:rsidR="008E5106" w:rsidRPr="008E5106" w:rsidRDefault="008E5106" w:rsidP="007F6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bookmarkStart w:id="0" w:name="_GoBack"/>
            <w:bookmarkEnd w:id="0"/>
          </w:p>
          <w:p w:rsidR="008E5106" w:rsidRPr="008E5106" w:rsidRDefault="008E5106" w:rsidP="008E5106">
            <w:pPr>
              <w:spacing w:after="0"/>
              <w:rPr>
                <w:rFonts w:eastAsiaTheme="minorHAnsi"/>
              </w:rPr>
            </w:pPr>
          </w:p>
          <w:p w:rsidR="008E5106" w:rsidRPr="008E5106" w:rsidRDefault="008E5106" w:rsidP="008E5106">
            <w:pPr>
              <w:tabs>
                <w:tab w:val="left" w:pos="368"/>
              </w:tabs>
              <w:spacing w:after="0" w:line="277" w:lineRule="exact"/>
              <w:rPr>
                <w:b/>
                <w:sz w:val="20"/>
                <w:szCs w:val="20"/>
              </w:rPr>
            </w:pPr>
          </w:p>
          <w:p w:rsidR="008E5106" w:rsidRPr="008E5106" w:rsidRDefault="008E5106" w:rsidP="008E5106">
            <w:pPr>
              <w:tabs>
                <w:tab w:val="left" w:pos="368"/>
              </w:tabs>
              <w:spacing w:after="0" w:line="277" w:lineRule="exact"/>
              <w:rPr>
                <w:b/>
                <w:sz w:val="20"/>
                <w:szCs w:val="20"/>
              </w:rPr>
            </w:pPr>
          </w:p>
          <w:p w:rsidR="008E5106" w:rsidRDefault="008E5106" w:rsidP="008E5106">
            <w:pPr>
              <w:pStyle w:val="NoSpacing"/>
            </w:pPr>
          </w:p>
          <w:p w:rsidR="008E5106" w:rsidRPr="00EF6B3C" w:rsidRDefault="008E5106" w:rsidP="00EF6B3C">
            <w:pPr>
              <w:spacing w:after="0"/>
              <w:rPr>
                <w:rFonts w:eastAsiaTheme="minorHAnsi"/>
              </w:rPr>
            </w:pPr>
          </w:p>
          <w:p w:rsidR="00EF6B3C" w:rsidRPr="00EF6B3C" w:rsidRDefault="00EF6B3C" w:rsidP="00EF6B3C">
            <w:pPr>
              <w:spacing w:after="0"/>
              <w:rPr>
                <w:rFonts w:eastAsiaTheme="minorHAnsi"/>
              </w:rPr>
            </w:pPr>
          </w:p>
          <w:p w:rsidR="008E5106" w:rsidRDefault="008E5106" w:rsidP="00EF6B3C">
            <w:pPr>
              <w:tabs>
                <w:tab w:val="left" w:pos="368"/>
              </w:tabs>
              <w:spacing w:after="0" w:line="277" w:lineRule="exact"/>
              <w:rPr>
                <w:rFonts w:eastAsia="Times New Roman"/>
                <w:b/>
              </w:rPr>
            </w:pPr>
          </w:p>
          <w:p w:rsidR="008E5106" w:rsidRPr="00EF6B3C" w:rsidRDefault="008E5106" w:rsidP="00EF6B3C">
            <w:pPr>
              <w:tabs>
                <w:tab w:val="left" w:pos="368"/>
              </w:tabs>
              <w:spacing w:after="0" w:line="277" w:lineRule="exact"/>
              <w:rPr>
                <w:rFonts w:eastAsiaTheme="minorHAnsi"/>
                <w:b/>
              </w:rPr>
            </w:pPr>
          </w:p>
          <w:p w:rsidR="00EF6B3C" w:rsidRPr="00EF6B3C" w:rsidRDefault="00EF6B3C" w:rsidP="00EF6B3C">
            <w:pPr>
              <w:rPr>
                <w:rFonts w:eastAsia="Times New Roman"/>
                <w:b/>
                <w:bCs/>
                <w:sz w:val="20"/>
                <w:szCs w:val="20"/>
              </w:rPr>
            </w:pPr>
          </w:p>
          <w:p w:rsidR="00EF6B3C" w:rsidRDefault="00EF6B3C" w:rsidP="00B63166">
            <w:pPr>
              <w:pStyle w:val="NoSpacing"/>
            </w:pPr>
          </w:p>
          <w:p w:rsidR="00B63166" w:rsidRDefault="00B63166" w:rsidP="00015B1C">
            <w:pPr>
              <w:spacing w:after="0"/>
              <w:rPr>
                <w:rFonts w:eastAsiaTheme="minorHAnsi"/>
              </w:rPr>
            </w:pPr>
          </w:p>
          <w:p w:rsidR="00B63166" w:rsidRDefault="00B63166" w:rsidP="00015B1C">
            <w:pPr>
              <w:spacing w:after="0"/>
              <w:rPr>
                <w:rFonts w:eastAsiaTheme="minorHAnsi"/>
              </w:rPr>
            </w:pPr>
          </w:p>
          <w:p w:rsidR="00B63166" w:rsidRPr="00015B1C" w:rsidRDefault="00B63166" w:rsidP="00015B1C">
            <w:pPr>
              <w:spacing w:after="0"/>
              <w:rPr>
                <w:rFonts w:eastAsiaTheme="minorHAnsi"/>
              </w:rPr>
            </w:pPr>
          </w:p>
        </w:tc>
        <w:tc>
          <w:tcPr>
            <w:tcW w:w="676"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638"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1216"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1977"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293"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1424"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1309"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jc w:val="center"/>
              <w:rPr>
                <w:rFonts w:eastAsia="Times New Roman"/>
                <w:b/>
                <w:bCs/>
              </w:rPr>
            </w:pPr>
          </w:p>
        </w:tc>
        <w:tc>
          <w:tcPr>
            <w:tcW w:w="1391" w:type="dxa"/>
            <w:tcBorders>
              <w:top w:val="nil"/>
              <w:left w:val="nil"/>
              <w:bottom w:val="nil"/>
              <w:right w:val="nil"/>
            </w:tcBorders>
            <w:shd w:val="clear" w:color="auto" w:fill="auto"/>
            <w:noWrap/>
            <w:vAlign w:val="bottom"/>
          </w:tcPr>
          <w:p w:rsidR="00015B1C" w:rsidRPr="00015B1C" w:rsidRDefault="00015B1C" w:rsidP="00015B1C">
            <w:pPr>
              <w:widowControl w:val="0"/>
              <w:autoSpaceDE w:val="0"/>
              <w:autoSpaceDN w:val="0"/>
              <w:adjustRightInd w:val="0"/>
              <w:spacing w:after="0"/>
              <w:rPr>
                <w:rFonts w:eastAsia="Times New Roman"/>
                <w:b/>
                <w:bCs/>
              </w:rPr>
            </w:pPr>
          </w:p>
        </w:tc>
      </w:tr>
    </w:tbl>
    <w:p w:rsidR="00015B1C" w:rsidRPr="00015B1C" w:rsidRDefault="00015B1C" w:rsidP="00015B1C">
      <w:pPr>
        <w:tabs>
          <w:tab w:val="left" w:pos="368"/>
        </w:tabs>
        <w:spacing w:after="0" w:line="277" w:lineRule="exact"/>
        <w:rPr>
          <w:rFonts w:eastAsiaTheme="minorHAnsi"/>
          <w:b/>
        </w:rPr>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Default="00015B1C" w:rsidP="00015B1C">
      <w:pPr>
        <w:pStyle w:val="NoSpacing"/>
      </w:pPr>
    </w:p>
    <w:p w:rsidR="00015B1C" w:rsidRPr="00015B1C" w:rsidRDefault="00015B1C" w:rsidP="00015B1C"/>
    <w:p w:rsidR="00015B1C" w:rsidRPr="00015B1C" w:rsidRDefault="00015B1C" w:rsidP="00015B1C">
      <w:pPr>
        <w:tabs>
          <w:tab w:val="left" w:pos="368"/>
        </w:tabs>
        <w:spacing w:after="0" w:line="277" w:lineRule="exact"/>
        <w:rPr>
          <w:b/>
        </w:rPr>
      </w:pPr>
      <w:r w:rsidRPr="00015B1C">
        <w:rPr>
          <w:b/>
        </w:rPr>
        <w:tab/>
      </w:r>
    </w:p>
    <w:p w:rsidR="00015B1C" w:rsidRPr="00015B1C" w:rsidRDefault="00015B1C" w:rsidP="00015B1C">
      <w:pPr>
        <w:tabs>
          <w:tab w:val="left" w:pos="368"/>
        </w:tabs>
        <w:spacing w:after="0" w:line="277" w:lineRule="exact"/>
        <w:rPr>
          <w:b/>
        </w:rPr>
      </w:pPr>
    </w:p>
    <w:p w:rsidR="00AF1257" w:rsidRDefault="00AF1257" w:rsidP="00AF1257">
      <w:pPr>
        <w:pStyle w:val="NoSpacing"/>
      </w:pPr>
    </w:p>
    <w:p w:rsidR="00AF1257" w:rsidRPr="00AF1257" w:rsidRDefault="00AF1257" w:rsidP="00AF1257">
      <w:pPr>
        <w:spacing w:after="0"/>
        <w:rPr>
          <w:rFonts w:eastAsiaTheme="minorHAnsi"/>
        </w:rPr>
      </w:pPr>
    </w:p>
    <w:p w:rsidR="0029058C" w:rsidRDefault="0029058C" w:rsidP="00D776C2">
      <w:pPr>
        <w:pStyle w:val="NoSpacing"/>
      </w:pPr>
    </w:p>
    <w:p w:rsidR="00D776C2" w:rsidRDefault="00D776C2" w:rsidP="00D776C2">
      <w:pPr>
        <w:pStyle w:val="NoSpacing"/>
      </w:pPr>
    </w:p>
    <w:p w:rsidR="00D776C2" w:rsidRDefault="00D776C2" w:rsidP="00D776C2">
      <w:pPr>
        <w:pStyle w:val="NoSpacing"/>
      </w:pPr>
    </w:p>
    <w:p w:rsidR="002903DC" w:rsidRDefault="002903DC" w:rsidP="002903DC">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D776C2" w:rsidRPr="00D776C2" w:rsidRDefault="00D776C2" w:rsidP="00D776C2">
      <w:pPr>
        <w:spacing w:after="0"/>
        <w:rPr>
          <w:rFonts w:eastAsiaTheme="minorHAnsi"/>
        </w:rPr>
      </w:pPr>
    </w:p>
    <w:p w:rsidR="00D776C2" w:rsidRDefault="00D776C2" w:rsidP="002903DC">
      <w:pPr>
        <w:pStyle w:val="NoSpacing"/>
      </w:pPr>
    </w:p>
    <w:p w:rsidR="002903DC" w:rsidRPr="002903DC" w:rsidRDefault="002903DC" w:rsidP="002903DC">
      <w:pPr>
        <w:tabs>
          <w:tab w:val="left" w:pos="576"/>
          <w:tab w:val="left" w:pos="1152"/>
          <w:tab w:val="left" w:pos="1728"/>
          <w:tab w:val="left" w:pos="2304"/>
          <w:tab w:val="left" w:pos="2880"/>
          <w:tab w:val="left" w:pos="5616"/>
        </w:tabs>
        <w:spacing w:after="0"/>
        <w:contextualSpacing/>
        <w:jc w:val="both"/>
        <w:rPr>
          <w:rFonts w:eastAsia="Times New Roman"/>
        </w:rPr>
      </w:pPr>
    </w:p>
    <w:p w:rsidR="002903DC" w:rsidRPr="002903DC" w:rsidRDefault="002903DC" w:rsidP="002903DC">
      <w:pPr>
        <w:tabs>
          <w:tab w:val="left" w:pos="576"/>
          <w:tab w:val="left" w:pos="1152"/>
          <w:tab w:val="left" w:pos="1728"/>
          <w:tab w:val="left" w:pos="2304"/>
          <w:tab w:val="left" w:pos="2880"/>
          <w:tab w:val="left" w:pos="5616"/>
        </w:tabs>
        <w:jc w:val="both"/>
        <w:rPr>
          <w:rFonts w:eastAsiaTheme="minorHAnsi"/>
        </w:rPr>
      </w:pPr>
    </w:p>
    <w:p w:rsidR="002903DC" w:rsidRPr="002903DC" w:rsidRDefault="002903DC" w:rsidP="002903DC">
      <w:pPr>
        <w:spacing w:after="0"/>
        <w:rPr>
          <w:rFonts w:eastAsiaTheme="minorHAnsi"/>
        </w:rPr>
      </w:pPr>
    </w:p>
    <w:p w:rsidR="002903DC" w:rsidRDefault="002903DC" w:rsidP="002903DC">
      <w:pPr>
        <w:pStyle w:val="NoSpacing"/>
      </w:pPr>
    </w:p>
    <w:p w:rsidR="002903DC" w:rsidRPr="002903DC" w:rsidRDefault="002903DC" w:rsidP="002903DC">
      <w:pPr>
        <w:spacing w:line="276" w:lineRule="auto"/>
      </w:pPr>
    </w:p>
    <w:p w:rsidR="002903DC" w:rsidRPr="002903DC" w:rsidRDefault="002903DC" w:rsidP="002903DC">
      <w:pPr>
        <w:spacing w:after="0"/>
        <w:rPr>
          <w:rFonts w:eastAsiaTheme="minorHAnsi"/>
        </w:rPr>
      </w:pPr>
    </w:p>
    <w:p w:rsidR="002903DC" w:rsidRDefault="002903DC" w:rsidP="002903DC">
      <w:pPr>
        <w:pStyle w:val="NoSpacing"/>
      </w:pPr>
    </w:p>
    <w:p w:rsidR="002903DC" w:rsidRDefault="002903DC" w:rsidP="002903DC">
      <w:pPr>
        <w:pStyle w:val="NoSpacing"/>
      </w:pPr>
    </w:p>
    <w:p w:rsidR="002903DC" w:rsidRDefault="002903DC" w:rsidP="002903DC">
      <w:pPr>
        <w:pStyle w:val="NoSpacing"/>
      </w:pPr>
    </w:p>
    <w:p w:rsidR="009726FA" w:rsidRDefault="002903DC" w:rsidP="002903DC">
      <w:pPr>
        <w:pStyle w:val="NoSpacing"/>
      </w:pPr>
      <w:r w:rsidRPr="00272177">
        <w:rPr>
          <w:rFonts w:eastAsia="Times New Roman"/>
          <w:b/>
        </w:rPr>
        <w:tab/>
      </w:r>
    </w:p>
    <w:p w:rsidR="003C08B6" w:rsidRDefault="003C08B6" w:rsidP="001052ED">
      <w:pPr>
        <w:spacing w:after="0"/>
        <w:rPr>
          <w:b/>
          <w:sz w:val="28"/>
          <w:szCs w:val="28"/>
        </w:rPr>
      </w:pPr>
    </w:p>
    <w:p w:rsidR="003C08B6" w:rsidRDefault="003C08B6" w:rsidP="001052ED">
      <w:pPr>
        <w:spacing w:after="0"/>
        <w:rPr>
          <w:b/>
          <w:sz w:val="28"/>
          <w:szCs w:val="28"/>
        </w:rPr>
      </w:pPr>
    </w:p>
    <w:p w:rsidR="003C08B6" w:rsidRPr="003C08B6" w:rsidRDefault="003C08B6" w:rsidP="001052ED">
      <w:pPr>
        <w:spacing w:after="0"/>
        <w:rPr>
          <w:b/>
          <w:sz w:val="28"/>
          <w:szCs w:val="28"/>
        </w:rPr>
      </w:pPr>
    </w:p>
    <w:p w:rsidR="001223A3" w:rsidRDefault="001223A3"/>
    <w:sectPr w:rsidR="001223A3" w:rsidSect="000806F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46" w:rsidRDefault="00DF6E46" w:rsidP="00E33AE9">
      <w:pPr>
        <w:spacing w:after="0"/>
      </w:pPr>
      <w:r>
        <w:separator/>
      </w:r>
    </w:p>
  </w:endnote>
  <w:endnote w:type="continuationSeparator" w:id="0">
    <w:p w:rsidR="00DF6E46" w:rsidRDefault="00DF6E46" w:rsidP="00E33A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F3" w:rsidRDefault="005479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269848"/>
      <w:docPartObj>
        <w:docPartGallery w:val="Page Numbers (Bottom of Page)"/>
        <w:docPartUnique/>
      </w:docPartObj>
    </w:sdtPr>
    <w:sdtEndPr>
      <w:rPr>
        <w:noProof/>
      </w:rPr>
    </w:sdtEndPr>
    <w:sdtContent>
      <w:p w:rsidR="00DF6E46" w:rsidRDefault="00DF6E46">
        <w:pPr>
          <w:pStyle w:val="Footer"/>
          <w:jc w:val="right"/>
        </w:pPr>
        <w:r>
          <w:fldChar w:fldCharType="begin"/>
        </w:r>
        <w:r>
          <w:instrText xml:space="preserve"> PAGE   \* MERGEFORMAT </w:instrText>
        </w:r>
        <w:r>
          <w:fldChar w:fldCharType="separate"/>
        </w:r>
        <w:r w:rsidR="00B544B3">
          <w:rPr>
            <w:noProof/>
          </w:rPr>
          <w:t>17</w:t>
        </w:r>
        <w:r>
          <w:rPr>
            <w:noProof/>
          </w:rPr>
          <w:fldChar w:fldCharType="end"/>
        </w:r>
      </w:p>
    </w:sdtContent>
  </w:sdt>
  <w:p w:rsidR="00DF6E46" w:rsidRDefault="00DF6E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F3" w:rsidRDefault="005479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46" w:rsidRDefault="00DF6E46" w:rsidP="00E33AE9">
      <w:pPr>
        <w:spacing w:after="0"/>
      </w:pPr>
      <w:r>
        <w:separator/>
      </w:r>
    </w:p>
  </w:footnote>
  <w:footnote w:type="continuationSeparator" w:id="0">
    <w:p w:rsidR="00DF6E46" w:rsidRDefault="00DF6E46" w:rsidP="00E33A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F3" w:rsidRDefault="005479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E46" w:rsidRDefault="00DF6E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F3" w:rsidRDefault="005479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3CE6"/>
    <w:multiLevelType w:val="hybridMultilevel"/>
    <w:tmpl w:val="A6F0DBEE"/>
    <w:lvl w:ilvl="0" w:tplc="05E46DBE">
      <w:start w:val="2"/>
      <w:numFmt w:val="decimal"/>
      <w:lvlText w:val="%1"/>
      <w:lvlJc w:val="left"/>
      <w:pPr>
        <w:ind w:left="1800" w:hanging="360"/>
      </w:pPr>
      <w:rPr>
        <w:rFonts w:eastAsiaTheme="minorHAnsi"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1C6BDA"/>
    <w:multiLevelType w:val="hybridMultilevel"/>
    <w:tmpl w:val="BA609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7726D"/>
    <w:multiLevelType w:val="hybridMultilevel"/>
    <w:tmpl w:val="BA609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E6E79"/>
    <w:multiLevelType w:val="hybridMultilevel"/>
    <w:tmpl w:val="D4D8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D15F0"/>
    <w:multiLevelType w:val="hybridMultilevel"/>
    <w:tmpl w:val="8BD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431AE"/>
    <w:multiLevelType w:val="hybridMultilevel"/>
    <w:tmpl w:val="2202FA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5E695F"/>
    <w:multiLevelType w:val="hybridMultilevel"/>
    <w:tmpl w:val="60D0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90E0F"/>
    <w:multiLevelType w:val="hybridMultilevel"/>
    <w:tmpl w:val="35CE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4CB5065"/>
    <w:multiLevelType w:val="hybridMultilevel"/>
    <w:tmpl w:val="175A1B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77C47C27"/>
    <w:multiLevelType w:val="hybridMultilevel"/>
    <w:tmpl w:val="6D1C2C1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1"/>
  </w:num>
  <w:num w:numId="2">
    <w:abstractNumId w:val="3"/>
  </w:num>
  <w:num w:numId="3">
    <w:abstractNumId w:val="2"/>
  </w:num>
  <w:num w:numId="4">
    <w:abstractNumId w:val="8"/>
  </w:num>
  <w:num w:numId="5">
    <w:abstractNumId w:val="10"/>
  </w:num>
  <w:num w:numId="6">
    <w:abstractNumId w:val="0"/>
  </w:num>
  <w:num w:numId="7">
    <w:abstractNumId w:val="13"/>
  </w:num>
  <w:num w:numId="8">
    <w:abstractNumId w:val="5"/>
  </w:num>
  <w:num w:numId="9">
    <w:abstractNumId w:val="11"/>
  </w:num>
  <w:num w:numId="10">
    <w:abstractNumId w:val="6"/>
  </w:num>
  <w:num w:numId="11">
    <w:abstractNumId w:val="9"/>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ED"/>
    <w:rsid w:val="00015B1C"/>
    <w:rsid w:val="00071CB0"/>
    <w:rsid w:val="000806FF"/>
    <w:rsid w:val="000817B5"/>
    <w:rsid w:val="000B64FD"/>
    <w:rsid w:val="001052ED"/>
    <w:rsid w:val="00110D0E"/>
    <w:rsid w:val="001223A3"/>
    <w:rsid w:val="00160B2A"/>
    <w:rsid w:val="0018124D"/>
    <w:rsid w:val="001B531D"/>
    <w:rsid w:val="001C42E8"/>
    <w:rsid w:val="00227195"/>
    <w:rsid w:val="0026640C"/>
    <w:rsid w:val="00266689"/>
    <w:rsid w:val="002762E6"/>
    <w:rsid w:val="00286198"/>
    <w:rsid w:val="002903DC"/>
    <w:rsid w:val="0029058C"/>
    <w:rsid w:val="00297462"/>
    <w:rsid w:val="002A22A2"/>
    <w:rsid w:val="002A2B10"/>
    <w:rsid w:val="002B35A6"/>
    <w:rsid w:val="002D39C9"/>
    <w:rsid w:val="002F13E3"/>
    <w:rsid w:val="003742F4"/>
    <w:rsid w:val="003A4CBD"/>
    <w:rsid w:val="003B76F8"/>
    <w:rsid w:val="003C08B6"/>
    <w:rsid w:val="003C2244"/>
    <w:rsid w:val="00402A02"/>
    <w:rsid w:val="00465D80"/>
    <w:rsid w:val="00483C9C"/>
    <w:rsid w:val="004A7D58"/>
    <w:rsid w:val="00515F6C"/>
    <w:rsid w:val="00542530"/>
    <w:rsid w:val="0054626A"/>
    <w:rsid w:val="005479F3"/>
    <w:rsid w:val="00560460"/>
    <w:rsid w:val="00561FDE"/>
    <w:rsid w:val="006075FD"/>
    <w:rsid w:val="00625284"/>
    <w:rsid w:val="00692AAA"/>
    <w:rsid w:val="006B6321"/>
    <w:rsid w:val="006D0A9D"/>
    <w:rsid w:val="006E11AA"/>
    <w:rsid w:val="00751B96"/>
    <w:rsid w:val="0076115A"/>
    <w:rsid w:val="00783A38"/>
    <w:rsid w:val="007939EB"/>
    <w:rsid w:val="007E6E67"/>
    <w:rsid w:val="007F6EAC"/>
    <w:rsid w:val="0082595C"/>
    <w:rsid w:val="00851C0E"/>
    <w:rsid w:val="008807F2"/>
    <w:rsid w:val="008917F7"/>
    <w:rsid w:val="00891F8B"/>
    <w:rsid w:val="0089537D"/>
    <w:rsid w:val="008A69A1"/>
    <w:rsid w:val="008C525C"/>
    <w:rsid w:val="008D3F4D"/>
    <w:rsid w:val="008E5106"/>
    <w:rsid w:val="00902B34"/>
    <w:rsid w:val="009726FA"/>
    <w:rsid w:val="00994C12"/>
    <w:rsid w:val="009C4127"/>
    <w:rsid w:val="009C650E"/>
    <w:rsid w:val="009D501B"/>
    <w:rsid w:val="00A075E3"/>
    <w:rsid w:val="00A15FF9"/>
    <w:rsid w:val="00AD346A"/>
    <w:rsid w:val="00AD497B"/>
    <w:rsid w:val="00AF1257"/>
    <w:rsid w:val="00B00811"/>
    <w:rsid w:val="00B10F08"/>
    <w:rsid w:val="00B11320"/>
    <w:rsid w:val="00B1187E"/>
    <w:rsid w:val="00B23197"/>
    <w:rsid w:val="00B37AF5"/>
    <w:rsid w:val="00B544B3"/>
    <w:rsid w:val="00B63166"/>
    <w:rsid w:val="00B717B6"/>
    <w:rsid w:val="00B912AC"/>
    <w:rsid w:val="00BD3E37"/>
    <w:rsid w:val="00BE71AE"/>
    <w:rsid w:val="00BF65B0"/>
    <w:rsid w:val="00C674C9"/>
    <w:rsid w:val="00CB49CE"/>
    <w:rsid w:val="00CE5069"/>
    <w:rsid w:val="00CF4108"/>
    <w:rsid w:val="00D04838"/>
    <w:rsid w:val="00D13159"/>
    <w:rsid w:val="00D40ED6"/>
    <w:rsid w:val="00D53EFF"/>
    <w:rsid w:val="00D776C2"/>
    <w:rsid w:val="00DA5739"/>
    <w:rsid w:val="00DF6E46"/>
    <w:rsid w:val="00E33AE9"/>
    <w:rsid w:val="00E605D6"/>
    <w:rsid w:val="00E67164"/>
    <w:rsid w:val="00E715B3"/>
    <w:rsid w:val="00EE4299"/>
    <w:rsid w:val="00EF17C2"/>
    <w:rsid w:val="00EF6B3C"/>
    <w:rsid w:val="00F54E4B"/>
    <w:rsid w:val="00FC28C5"/>
    <w:rsid w:val="00FD5168"/>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774B9"/>
  <w15:docId w15:val="{01251807-48C9-4DFF-B5FC-FE175D69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2ED"/>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297462"/>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2ED"/>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E33AE9"/>
    <w:pPr>
      <w:tabs>
        <w:tab w:val="center" w:pos="4680"/>
        <w:tab w:val="right" w:pos="9360"/>
      </w:tabs>
      <w:spacing w:after="0"/>
    </w:pPr>
  </w:style>
  <w:style w:type="character" w:customStyle="1" w:styleId="HeaderChar">
    <w:name w:val="Header Char"/>
    <w:basedOn w:val="DefaultParagraphFont"/>
    <w:link w:val="Header"/>
    <w:uiPriority w:val="99"/>
    <w:rsid w:val="00E33AE9"/>
    <w:rPr>
      <w:rFonts w:ascii="Arial" w:eastAsia="Calibri" w:hAnsi="Arial" w:cs="Arial"/>
      <w:sz w:val="24"/>
      <w:szCs w:val="24"/>
    </w:rPr>
  </w:style>
  <w:style w:type="paragraph" w:styleId="Footer">
    <w:name w:val="footer"/>
    <w:basedOn w:val="Normal"/>
    <w:link w:val="FooterChar"/>
    <w:uiPriority w:val="99"/>
    <w:unhideWhenUsed/>
    <w:rsid w:val="00E33AE9"/>
    <w:pPr>
      <w:tabs>
        <w:tab w:val="center" w:pos="4680"/>
        <w:tab w:val="right" w:pos="9360"/>
      </w:tabs>
      <w:spacing w:after="0"/>
    </w:pPr>
  </w:style>
  <w:style w:type="character" w:customStyle="1" w:styleId="FooterChar">
    <w:name w:val="Footer Char"/>
    <w:basedOn w:val="DefaultParagraphFont"/>
    <w:link w:val="Footer"/>
    <w:uiPriority w:val="99"/>
    <w:rsid w:val="00E33AE9"/>
    <w:rPr>
      <w:rFonts w:ascii="Arial" w:eastAsia="Calibri" w:hAnsi="Arial" w:cs="Arial"/>
      <w:sz w:val="24"/>
      <w:szCs w:val="24"/>
    </w:rPr>
  </w:style>
  <w:style w:type="paragraph" w:customStyle="1" w:styleId="p12">
    <w:name w:val="p12"/>
    <w:basedOn w:val="Normal"/>
    <w:rsid w:val="000B64F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37AF5"/>
    <w:pPr>
      <w:ind w:left="720"/>
      <w:contextualSpacing/>
    </w:pPr>
    <w:rPr>
      <w:rFonts w:eastAsiaTheme="minorHAnsi"/>
    </w:rPr>
  </w:style>
  <w:style w:type="paragraph" w:customStyle="1" w:styleId="p14">
    <w:name w:val="p14"/>
    <w:basedOn w:val="Normal"/>
    <w:rsid w:val="00C674C9"/>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Heading1Char">
    <w:name w:val="Heading 1 Char"/>
    <w:basedOn w:val="DefaultParagraphFont"/>
    <w:link w:val="Heading1"/>
    <w:rsid w:val="00297462"/>
    <w:rPr>
      <w:rFonts w:ascii="Times New Roman" w:eastAsia="Times New Roman" w:hAnsi="Times New Roman" w:cs="Times New Roman"/>
      <w:sz w:val="24"/>
      <w:szCs w:val="20"/>
      <w:u w:val="single"/>
    </w:rPr>
  </w:style>
  <w:style w:type="paragraph" w:customStyle="1" w:styleId="Style1">
    <w:name w:val="Style 1"/>
    <w:basedOn w:val="Normal"/>
    <w:rsid w:val="00297462"/>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297462"/>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297462"/>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297462"/>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297462"/>
    <w:rPr>
      <w:rFonts w:ascii="Times New Roman" w:eastAsia="Times New Roman" w:hAnsi="Times New Roman" w:cs="Times New Roman"/>
      <w:szCs w:val="16"/>
    </w:rPr>
  </w:style>
  <w:style w:type="table" w:styleId="TableGrid">
    <w:name w:val="Table Grid"/>
    <w:basedOn w:val="TableNormal"/>
    <w:uiPriority w:val="39"/>
    <w:rsid w:val="003B76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9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9E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1897</TotalTime>
  <Pages>19</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Pat Caruso</cp:lastModifiedBy>
  <cp:revision>34</cp:revision>
  <cp:lastPrinted>2021-06-21T16:23:00Z</cp:lastPrinted>
  <dcterms:created xsi:type="dcterms:W3CDTF">2021-05-06T16:16:00Z</dcterms:created>
  <dcterms:modified xsi:type="dcterms:W3CDTF">2021-06-24T13:54:00Z</dcterms:modified>
</cp:coreProperties>
</file>