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7301" w:rsidRPr="00257E41" w14:paraId="0431A37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D3781CF" w14:textId="77777777" w:rsidR="00BF7301" w:rsidRPr="00257E41" w:rsidRDefault="00BF7301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16E91A" wp14:editId="3DF968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7301" w:rsidRPr="00257E41" w14:paraId="7A4236D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7BD25F" w14:textId="77777777" w:rsidR="00BF7301" w:rsidRPr="00257E41" w:rsidRDefault="00BF7301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3EB60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7E1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7DD0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771BBF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70762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1BB76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272464FC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7F58E0F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BB9B02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365A98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3E3B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8D001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49067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C43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D31ED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D11BC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598897D7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A42E56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67495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74FC1A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F82A1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739A7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FA50A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3F23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9F73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2E5BE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79FC0E3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5F4A9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7E443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DB9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23135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C54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EAF48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4DB8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6B21E" w14:textId="3BF0BD23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F7301" w:rsidRPr="00257E41" w14:paraId="4E71A330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AA8B" w14:textId="70F07AC5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859D" w14:textId="04DDC218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C03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75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D96D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E18BB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95620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EC75" w14:textId="383A3C67" w:rsidR="00BF7301" w:rsidRPr="00257E41" w:rsidRDefault="001B6CCE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0E6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7301" w:rsidRPr="00257E41" w14:paraId="166FF5B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E3D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D0D82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04B0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AE14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B107FC" w14:textId="54A2CEA0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8C0207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3671DA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A9196" w14:textId="00FC76B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3338A1C0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25F98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A3C90" w14:textId="4A6BD0C2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1AD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C31E6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31A3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0E19B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BD14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9303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BA57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D48048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20776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0502FF" w14:textId="25348B9A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54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695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128E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B9D2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9D76E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AA27B" w14:textId="7062EA79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2153935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7415" w14:textId="77777777" w:rsidR="00BF7301" w:rsidRPr="009E2F32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921D1" w14:textId="6BDC66B6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471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48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C87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1D098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42B2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7B9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41F1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05A15A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53D0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418EB" w14:textId="015D572C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CDEB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92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61CE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F43D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AC0A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EE62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4FFAE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D625DD" w14:paraId="4C2952A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CE941" w14:textId="77777777" w:rsidR="00BF7301" w:rsidRPr="00D625DD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D30B0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1B4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7B71E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8DA0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D1407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31416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  <w:p w14:paraId="62465752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90E1F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43ABB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</w:tr>
    </w:tbl>
    <w:p w14:paraId="68559C7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375FCD4E" w14:textId="01742E18" w:rsidR="00BF7301" w:rsidRPr="00D625DD" w:rsidRDefault="00BF7301" w:rsidP="008638F9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 xml:space="preserve">Liquor License Applications listed below for Plenary Retail Consumption Licenses for the 2021-2022 License Term. </w:t>
      </w:r>
    </w:p>
    <w:p w14:paraId="715407E5" w14:textId="77777777" w:rsidR="00BF7301" w:rsidRPr="00D625DD" w:rsidRDefault="00BF7301" w:rsidP="00BF7301"/>
    <w:p w14:paraId="3FBFBEDF" w14:textId="77777777" w:rsidR="00BF7301" w:rsidRPr="00D625DD" w:rsidRDefault="00BF7301" w:rsidP="00BF7301"/>
    <w:p w14:paraId="3A0A5365" w14:textId="77777777" w:rsidR="00BF7301" w:rsidRPr="00D625DD" w:rsidRDefault="00BF7301" w:rsidP="00BF7301">
      <w:pPr>
        <w:rPr>
          <w:b/>
        </w:rPr>
      </w:pPr>
    </w:p>
    <w:p w14:paraId="392E1020" w14:textId="02A1BBEE" w:rsidR="00BF7301" w:rsidRPr="00D625DD" w:rsidRDefault="001B6CCE" w:rsidP="00BF7301">
      <w:pPr>
        <w:pStyle w:val="NoSpacing"/>
        <w:rPr>
          <w:b/>
        </w:rPr>
      </w:pPr>
      <w:r>
        <w:rPr>
          <w:b/>
        </w:rPr>
        <w:t>0213-33-003-00</w:t>
      </w:r>
      <w:r w:rsidR="00745097">
        <w:rPr>
          <w:b/>
        </w:rPr>
        <w:t xml:space="preserve">3  </w:t>
      </w:r>
      <w:r>
        <w:rPr>
          <w:b/>
        </w:rPr>
        <w:t xml:space="preserve">Roberto’s II Corp. </w:t>
      </w:r>
      <w:r w:rsidR="00745097">
        <w:rPr>
          <w:b/>
        </w:rPr>
        <w:t>– t/a</w:t>
      </w:r>
      <w:r>
        <w:rPr>
          <w:b/>
        </w:rPr>
        <w:t xml:space="preserve"> Roberto’s II Corp. – 936 River Road</w:t>
      </w:r>
    </w:p>
    <w:p w14:paraId="372D6B9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6484B8F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52B908BD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F91242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E250925" w14:textId="5DDCE53C" w:rsidR="00BF7301" w:rsidRPr="00D625DD" w:rsidRDefault="00BF7301" w:rsidP="00BF7301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June 21, 2021</w:t>
      </w:r>
      <w:r w:rsidR="008638F9">
        <w:rPr>
          <w:rFonts w:eastAsia="Calibri"/>
          <w:b/>
        </w:rPr>
        <w:t>.</w:t>
      </w:r>
    </w:p>
    <w:p w14:paraId="0DDC9887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2D41C7A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1C6B82A" w14:textId="0F93E918" w:rsidR="008638F9" w:rsidRDefault="008638F9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</w:t>
      </w:r>
      <w:r w:rsidR="00BF7301" w:rsidRPr="00D625DD">
        <w:rPr>
          <w:rFonts w:eastAsia="Calibri"/>
          <w:b/>
        </w:rPr>
        <w:tab/>
      </w:r>
      <w:r w:rsidR="00BF7301" w:rsidRPr="00D625DD">
        <w:rPr>
          <w:rFonts w:eastAsia="Calibri"/>
          <w:b/>
        </w:rPr>
        <w:tab/>
      </w:r>
      <w:r w:rsidR="00BF7301" w:rsidRPr="00D625DD"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BF7301" w:rsidRPr="00D625DD">
        <w:rPr>
          <w:rFonts w:eastAsia="Calibri"/>
          <w:b/>
        </w:rPr>
        <w:t>________________________</w:t>
      </w:r>
    </w:p>
    <w:p w14:paraId="7E555F50" w14:textId="3861FC49" w:rsidR="00BF7301" w:rsidRPr="00D625DD" w:rsidRDefault="00D625DD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8638F9">
        <w:rPr>
          <w:rFonts w:eastAsia="Times New Roman"/>
        </w:rPr>
        <w:tab/>
      </w:r>
      <w:bookmarkStart w:id="0" w:name="_GoBack"/>
      <w:bookmarkEnd w:id="0"/>
      <w:r w:rsidR="00BF7301" w:rsidRPr="00D625DD">
        <w:rPr>
          <w:rFonts w:eastAsia="Times New Roman"/>
        </w:rPr>
        <w:t>Annamarie O’Connor, RMC</w:t>
      </w:r>
      <w:r w:rsidR="00BF7301" w:rsidRPr="00D625DD">
        <w:rPr>
          <w:rFonts w:eastAsia="Times New Roman"/>
          <w:b/>
        </w:rPr>
        <w:tab/>
      </w:r>
    </w:p>
    <w:p w14:paraId="2C368EF4" w14:textId="5554CA3F" w:rsidR="00BF7301" w:rsidRPr="00D625DD" w:rsidRDefault="00BF7301" w:rsidP="00BF7301">
      <w:pPr>
        <w:tabs>
          <w:tab w:val="left" w:pos="368"/>
        </w:tabs>
        <w:spacing w:after="0" w:line="277" w:lineRule="exact"/>
      </w:pPr>
      <w:r w:rsidRPr="00D625DD">
        <w:rPr>
          <w:rFonts w:eastAsia="Times New Roman"/>
        </w:rPr>
        <w:t xml:space="preserve">Mayor </w:t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  <w:t>Borough Clerk</w:t>
      </w:r>
    </w:p>
    <w:p w14:paraId="1A0890DD" w14:textId="77777777" w:rsidR="00217E2C" w:rsidRDefault="008638F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1"/>
    <w:rsid w:val="001B6CCE"/>
    <w:rsid w:val="002838DE"/>
    <w:rsid w:val="002B4661"/>
    <w:rsid w:val="0070708E"/>
    <w:rsid w:val="00745097"/>
    <w:rsid w:val="008638F9"/>
    <w:rsid w:val="00BF7301"/>
    <w:rsid w:val="00D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861"/>
  <w15:chartTrackingRefBased/>
  <w15:docId w15:val="{69270BF0-F32A-4C45-9D1B-5A2682C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3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2021-06-15T15:49:00Z</dcterms:created>
  <dcterms:modified xsi:type="dcterms:W3CDTF">2021-06-17T15:50:00Z</dcterms:modified>
</cp:coreProperties>
</file>