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E61230" w:rsidRPr="00257E41" w14:paraId="6988FB14" w14:textId="77777777" w:rsidTr="005051CE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1088FF0F" w14:textId="77777777" w:rsidR="00E61230" w:rsidRPr="00257E41" w:rsidRDefault="00E61230" w:rsidP="005051C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830680" wp14:editId="6D9D59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61230" w:rsidRPr="00257E41" w14:paraId="0B711356" w14:textId="77777777" w:rsidTr="005051C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2ADAA74" w14:textId="77777777" w:rsidR="00E61230" w:rsidRPr="00257E41" w:rsidRDefault="00E61230" w:rsidP="005051C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BFF9300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B728C9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BA4934B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B369C8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EDE6B6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B8B1C8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61230" w:rsidRPr="00257E41" w14:paraId="63001A24" w14:textId="77777777" w:rsidTr="005051CE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47151BA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D303BB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D42CE8A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FA410C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9E5D0C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648095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9A5AB45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3A8596D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C7B5887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61230" w:rsidRPr="00257E41" w14:paraId="5293A3B1" w14:textId="77777777" w:rsidTr="005051CE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15F7D4E3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FAEBAF7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477FE7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02A984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02E1CAC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40EC5A8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5C18957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CBE70C5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0F92F2C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61230" w:rsidRPr="00257E41" w14:paraId="1B118B93" w14:textId="77777777" w:rsidTr="005051CE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BAF0C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7087F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DBF42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F3FFC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68DCD" w14:textId="77777777" w:rsidR="00E61230" w:rsidRPr="00257E41" w:rsidRDefault="00E61230" w:rsidP="005051C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32AB07D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C17C09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029D4" w14:textId="70B0FFC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17, 2021</w:t>
            </w:r>
          </w:p>
        </w:tc>
      </w:tr>
      <w:tr w:rsidR="00E61230" w:rsidRPr="00257E41" w14:paraId="33AC104B" w14:textId="77777777" w:rsidTr="005051CE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244CEA" w14:textId="356B036C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75D91" w14:textId="074617E4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BD2BC3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4B87F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6C61E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CB288B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DF2674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D2EE54" w14:textId="1953E450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0E0395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1230" w:rsidRPr="00257E41" w14:paraId="186A3FDE" w14:textId="77777777" w:rsidTr="005051C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F9EAAE" w14:textId="77777777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0AD0276" w14:textId="270F2CB8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4160C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EB881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C90728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D24384A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902F8B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7CDE54" w14:textId="56226CA4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61230" w:rsidRPr="00257E41" w14:paraId="1122ADFE" w14:textId="77777777" w:rsidTr="005051CE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0EB29" w14:textId="77777777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A509E" w14:textId="0C334CBD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3BD9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2D8EB2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7FCBB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37895E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DC985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48BC3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9A66F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61230" w:rsidRPr="00257E41" w14:paraId="0A3F3C5E" w14:textId="77777777" w:rsidTr="005051C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79AF8E" w14:textId="77777777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950C2F6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543242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8CE1E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81AF4" w14:textId="23EE47D2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1EFC7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C89549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3D780" w14:textId="01AEA4A0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61230" w:rsidRPr="00257E41" w14:paraId="6FAB0B33" w14:textId="77777777" w:rsidTr="005051C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BA729" w14:textId="11D17EB8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88E88" w14:textId="2713A37D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0F1EA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D773F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4928A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A68C20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5A9938" w14:textId="77777777" w:rsidR="00E61230" w:rsidRPr="00257E41" w:rsidRDefault="00E61230" w:rsidP="005051C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4BAE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732DA6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61230" w:rsidRPr="00257E41" w14:paraId="22AF695D" w14:textId="77777777" w:rsidTr="005051C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D991D3" w14:textId="77777777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BC0D84" w14:textId="3773A80F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5F4DD4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39A5CA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9A262D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7667D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8E39098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D2EE021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A58FB5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61230" w:rsidRPr="00257E41" w14:paraId="574F60B8" w14:textId="77777777" w:rsidTr="005051CE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9DB11" w14:textId="77777777" w:rsidR="00E61230" w:rsidRPr="00CE3ED7" w:rsidRDefault="00E61230" w:rsidP="005051C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06038C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C31309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BE1FCE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D6EC05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29288C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3056D8E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248D39B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EEA8DD2" w14:textId="77777777" w:rsidR="00E61230" w:rsidRPr="00257E41" w:rsidRDefault="00E61230" w:rsidP="005051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61230" w:rsidRPr="006E03EF" w14:paraId="3FF108AB" w14:textId="77777777" w:rsidTr="005051C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1B3E4BDC" w14:textId="77777777" w:rsidR="00E61230" w:rsidRPr="006E03EF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PLACE</w:t>
            </w:r>
            <w:r w:rsidRPr="006E03EF">
              <w:rPr>
                <w:rFonts w:eastAsia="Times New Roman"/>
                <w:b/>
              </w:rPr>
              <w:t xml:space="preserve"> TO </w:t>
            </w:r>
            <w:r>
              <w:rPr>
                <w:rFonts w:eastAsia="Times New Roman"/>
                <w:b/>
              </w:rPr>
              <w:t>PLACE</w:t>
            </w:r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E61230" w:rsidRPr="006E03EF" w14:paraId="4E4300CA" w14:textId="77777777" w:rsidTr="005051C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1CE6687B" w14:textId="77777777" w:rsidR="00E61230" w:rsidRPr="006E03EF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61230" w:rsidRPr="006E03EF" w14:paraId="2082181A" w14:textId="77777777" w:rsidTr="005051CE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7B821182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Place- to-Place transfer of Plenary Retail Consumption </w:t>
            </w:r>
          </w:p>
          <w:p w14:paraId="5F707AB6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License Number 0213-33-01</w:t>
            </w: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-008, currently issued to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Veranda One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LLC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to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located at</w:t>
            </w:r>
          </w:p>
          <w:p w14:paraId="743D73B5" w14:textId="1E666C85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725 River Road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>, Edgewater, New Jersey; and</w:t>
            </w:r>
          </w:p>
          <w:p w14:paraId="748CEA7A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5D0C30BF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14:paraId="37B6F4EA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14:paraId="00DE9392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5D0045A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14:paraId="4843F95E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 under, as well as pertinent local ordinances and conditions</w:t>
            </w:r>
          </w:p>
          <w:p w14:paraId="72C25626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14:paraId="246FE931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451BA2A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14:paraId="7E5FD464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14:paraId="3D63F956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14:paraId="3F613F92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10D08A06" w14:textId="77777777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14:paraId="2B4BD4AF" w14:textId="79538A2C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Approve ,effective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May 17,2021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the transfer of the aforesaid Plenary Retail Consumption License from </w:t>
            </w:r>
          </w:p>
          <w:p w14:paraId="172B0283" w14:textId="0A972788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725 River Road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and does hereby direct the Borough Clerk to endorse the license certificate to</w:t>
            </w:r>
          </w:p>
          <w:p w14:paraId="680C1342" w14:textId="36463A8D" w:rsidR="00E61230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“This license, subject to all its terms and conditions, is hereby transferred to </w:t>
            </w:r>
            <w:r>
              <w:rPr>
                <w:rFonts w:ascii="Times New Roman" w:eastAsia="Times New Roman" w:hAnsi="Times New Roman" w:cs="Times New Roman"/>
                <w:bCs/>
              </w:rPr>
              <w:t>725 River Road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  <w:p w14:paraId="324BC99B" w14:textId="77777777" w:rsidR="00E61230" w:rsidRPr="006E03EF" w:rsidRDefault="00E61230" w:rsidP="005051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9E35A4A" w14:textId="77777777" w:rsidR="00E61230" w:rsidRPr="00CE3ED7" w:rsidRDefault="00E61230" w:rsidP="00E61230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14:paraId="620B8F3D" w14:textId="0662CE97" w:rsidR="00E61230" w:rsidRPr="00CE3ED7" w:rsidRDefault="00E61230" w:rsidP="00E61230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May 17, 2021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14:paraId="62C0DFF1" w14:textId="77777777" w:rsidR="00217E2C" w:rsidRDefault="00E6123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30"/>
    <w:rsid w:val="002838DE"/>
    <w:rsid w:val="002B4661"/>
    <w:rsid w:val="00E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AC7A"/>
  <w15:chartTrackingRefBased/>
  <w15:docId w15:val="{64E99F5B-7917-4ADC-824E-EC73EB6D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30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2021-05-14T14:21:00Z</dcterms:created>
  <dcterms:modified xsi:type="dcterms:W3CDTF">2021-05-14T14:26:00Z</dcterms:modified>
</cp:coreProperties>
</file>