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7366C" w:rsidRPr="003B4F22" w:rsidTr="00976769">
        <w:trPr>
          <w:trHeight w:val="390"/>
        </w:trPr>
        <w:tc>
          <w:tcPr>
            <w:tcW w:w="2056" w:type="dxa"/>
            <w:noWrap/>
            <w:vAlign w:val="bottom"/>
          </w:tcPr>
          <w:p w:rsidR="0077366C" w:rsidRPr="003B4F22" w:rsidRDefault="0077366C" w:rsidP="00976769">
            <w:pPr>
              <w:ind w:left="-103"/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7366C" w:rsidRPr="003B4F22" w:rsidTr="0097676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7366C" w:rsidRPr="003B4F22" w:rsidRDefault="0077366C" w:rsidP="009767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  <w:r w:rsidRPr="003B4F22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66C" w:rsidRPr="003B4F22" w:rsidTr="00976769">
        <w:trPr>
          <w:trHeight w:val="390"/>
        </w:trPr>
        <w:tc>
          <w:tcPr>
            <w:tcW w:w="2056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  <w:r w:rsidRPr="003B4F22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66C" w:rsidRPr="003B4F22" w:rsidTr="00976769">
        <w:trPr>
          <w:trHeight w:val="612"/>
        </w:trPr>
        <w:tc>
          <w:tcPr>
            <w:tcW w:w="2056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66C" w:rsidRPr="003B4F22" w:rsidTr="0097676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B4F22">
              <w:rPr>
                <w:rFonts w:ascii="Arial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B4F22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B4F22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B4F22">
              <w:rPr>
                <w:rFonts w:ascii="Arial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B4F22">
              <w:rPr>
                <w:rFonts w:ascii="Arial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B4F22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23794F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December 7, 2020</w:t>
            </w:r>
          </w:p>
        </w:tc>
      </w:tr>
      <w:tr w:rsidR="0077366C" w:rsidRPr="003B4F22" w:rsidTr="0097676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mallCaps/>
              </w:rPr>
            </w:pPr>
            <w:r w:rsidRPr="003B4F22">
              <w:rPr>
                <w:rFonts w:ascii="Arial" w:hAnsi="Arial" w:cs="Arial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B4F22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23794F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2020</w:t>
            </w:r>
            <w:r w:rsidR="00EA17D5">
              <w:rPr>
                <w:rFonts w:ascii="Arial" w:hAnsi="Arial" w:cs="Arial"/>
                <w:sz w:val="20"/>
                <w:szCs w:val="20"/>
              </w:rPr>
              <w:t>-283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366C" w:rsidRPr="003B4F22" w:rsidTr="0097676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mallCaps/>
              </w:rPr>
            </w:pPr>
            <w:r w:rsidRPr="003B4F22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B4F22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6C" w:rsidRPr="003B4F22" w:rsidTr="0097676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mallCaps/>
              </w:rPr>
            </w:pPr>
            <w:r w:rsidRPr="003B4F22">
              <w:rPr>
                <w:rFonts w:ascii="Arial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7366C" w:rsidRPr="003B4F22" w:rsidTr="0097676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mallCaps/>
              </w:rPr>
            </w:pPr>
            <w:r w:rsidRPr="003B4F22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B4F22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6C" w:rsidRPr="003B4F22" w:rsidTr="0097676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mallCaps/>
              </w:rPr>
            </w:pPr>
            <w:r w:rsidRPr="003B4F22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6C" w:rsidRPr="003B4F22" w:rsidTr="0097676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mallCaps/>
              </w:rPr>
            </w:pPr>
            <w:r w:rsidRPr="003B4F22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  <w:r w:rsidRPr="003B4F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6C" w:rsidRPr="003B4F22" w:rsidTr="0097676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7366C" w:rsidRPr="003B4F22" w:rsidRDefault="0077366C" w:rsidP="00976769">
            <w:pPr>
              <w:rPr>
                <w:rFonts w:ascii="Arial" w:hAnsi="Arial" w:cs="Arial"/>
                <w:smallCaps/>
              </w:rPr>
            </w:pPr>
            <w:r w:rsidRPr="003B4F22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EA17D5" w:rsidRPr="003B4F22" w:rsidRDefault="00EA17D5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7366C" w:rsidRPr="003B4F22" w:rsidRDefault="0077366C" w:rsidP="00976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7D5" w:rsidRDefault="00EA17D5" w:rsidP="00EA17D5">
      <w:pPr>
        <w:jc w:val="center"/>
        <w:rPr>
          <w:rFonts w:ascii="Arial" w:hAnsi="Arial" w:cs="Arial"/>
          <w:b/>
          <w:bCs/>
        </w:rPr>
      </w:pPr>
    </w:p>
    <w:p w:rsidR="00EA17D5" w:rsidRDefault="00EA17D5" w:rsidP="00EA17D5">
      <w:pPr>
        <w:jc w:val="center"/>
        <w:rPr>
          <w:rFonts w:ascii="Arial" w:hAnsi="Arial" w:cs="Arial"/>
          <w:b/>
          <w:bCs/>
        </w:rPr>
      </w:pPr>
      <w:r w:rsidRPr="00D6666F">
        <w:rPr>
          <w:rFonts w:ascii="Arial" w:hAnsi="Arial" w:cs="Arial"/>
          <w:b/>
          <w:bCs/>
        </w:rPr>
        <w:t>RESOLUTION APPROVING APPLICATION FOR A LONG TERM TAX EXEMPTION FOR 615 RIVER ROAD PARTNERS URBAN RENEWAL LLC</w:t>
      </w:r>
    </w:p>
    <w:p w:rsidR="00EA17D5" w:rsidRPr="00D6666F" w:rsidRDefault="00EA17D5" w:rsidP="00EA17D5">
      <w:pPr>
        <w:jc w:val="center"/>
        <w:rPr>
          <w:rFonts w:ascii="Arial" w:hAnsi="Arial" w:cs="Arial"/>
          <w:b/>
          <w:bCs/>
        </w:rPr>
      </w:pPr>
    </w:p>
    <w:p w:rsidR="00EA17D5" w:rsidRDefault="00EA17D5" w:rsidP="00EA17D5">
      <w:pPr>
        <w:jc w:val="both"/>
        <w:rPr>
          <w:rFonts w:ascii="Arial" w:hAnsi="Arial" w:cs="Arial"/>
        </w:rPr>
      </w:pPr>
      <w:r w:rsidRPr="00D6666F">
        <w:rPr>
          <w:rFonts w:ascii="Arial" w:hAnsi="Arial" w:cs="Arial"/>
          <w:b/>
          <w:bCs/>
        </w:rPr>
        <w:t>WHEREAS</w:t>
      </w:r>
      <w:r w:rsidRPr="00D6666F">
        <w:rPr>
          <w:rFonts w:ascii="Arial" w:hAnsi="Arial" w:cs="Arial"/>
        </w:rPr>
        <w:t xml:space="preserve">, the Borough approved a redevelopment plan in 2020 known generally as the i615 River Road Redevelopment which was adopted through </w:t>
      </w:r>
      <w:r w:rsidRPr="00D6666F">
        <w:rPr>
          <w:rFonts w:ascii="Arial" w:hAnsi="Arial" w:cs="Arial"/>
          <w:u w:val="single"/>
        </w:rPr>
        <w:t>N.J.S.A.</w:t>
      </w:r>
      <w:r w:rsidRPr="00D6666F">
        <w:rPr>
          <w:rFonts w:ascii="Arial" w:hAnsi="Arial" w:cs="Arial"/>
        </w:rPr>
        <w:t xml:space="preserve"> 40A:12A-1 et seq. (The Local Redevelopment and Housing Law); and </w:t>
      </w:r>
    </w:p>
    <w:p w:rsidR="00EA17D5" w:rsidRPr="00D6666F" w:rsidRDefault="00EA17D5" w:rsidP="00EA17D5">
      <w:pPr>
        <w:jc w:val="both"/>
        <w:rPr>
          <w:rFonts w:ascii="Arial" w:hAnsi="Arial" w:cs="Arial"/>
        </w:rPr>
      </w:pPr>
    </w:p>
    <w:p w:rsidR="00EA17D5" w:rsidRDefault="00EA17D5" w:rsidP="00EA17D5">
      <w:pPr>
        <w:jc w:val="both"/>
        <w:rPr>
          <w:rFonts w:ascii="Arial" w:hAnsi="Arial" w:cs="Arial"/>
        </w:rPr>
      </w:pPr>
      <w:r w:rsidRPr="00D6666F">
        <w:rPr>
          <w:rFonts w:ascii="Arial" w:hAnsi="Arial" w:cs="Arial"/>
          <w:b/>
          <w:bCs/>
        </w:rPr>
        <w:t>WHEREAS</w:t>
      </w:r>
      <w:r w:rsidRPr="00D6666F">
        <w:rPr>
          <w:rFonts w:ascii="Arial" w:hAnsi="Arial" w:cs="Arial"/>
        </w:rPr>
        <w:t>, as part of the ultimate redevelopment plan and redevelopment agreement the Developer is responsible to provide affordable housing; and</w:t>
      </w:r>
    </w:p>
    <w:p w:rsidR="00EA17D5" w:rsidRPr="00D6666F" w:rsidRDefault="00EA17D5" w:rsidP="00EA17D5">
      <w:pPr>
        <w:jc w:val="both"/>
        <w:rPr>
          <w:rFonts w:ascii="Arial" w:hAnsi="Arial" w:cs="Arial"/>
        </w:rPr>
      </w:pPr>
    </w:p>
    <w:p w:rsidR="00EA17D5" w:rsidRDefault="00EA17D5" w:rsidP="00EA17D5">
      <w:pPr>
        <w:jc w:val="both"/>
        <w:rPr>
          <w:rFonts w:ascii="Arial" w:hAnsi="Arial" w:cs="Arial"/>
        </w:rPr>
      </w:pPr>
      <w:r w:rsidRPr="00D6666F">
        <w:rPr>
          <w:rFonts w:ascii="Arial" w:hAnsi="Arial" w:cs="Arial"/>
          <w:b/>
          <w:bCs/>
        </w:rPr>
        <w:t>WHEREAS</w:t>
      </w:r>
      <w:r w:rsidRPr="00D6666F">
        <w:rPr>
          <w:rFonts w:ascii="Arial" w:hAnsi="Arial" w:cs="Arial"/>
        </w:rPr>
        <w:t xml:space="preserve">, 615 River Road Partners, LLC, to be renamed 615 River Road Partners Urban Renewal LLC, has applied to the Borough of </w:t>
      </w:r>
      <w:r w:rsidRPr="00D6666F">
        <w:rPr>
          <w:rFonts w:ascii="Arial" w:hAnsi="Arial" w:cs="Arial"/>
          <w:u w:val="single"/>
        </w:rPr>
        <w:t>N.J.S.A.</w:t>
      </w:r>
      <w:r w:rsidRPr="00D6666F">
        <w:rPr>
          <w:rFonts w:ascii="Arial" w:hAnsi="Arial" w:cs="Arial"/>
        </w:rPr>
        <w:t xml:space="preserve"> 40A:20-1 et seq. for a long term tax exemption for the development of the affordable unit building, such application attached hereto as Exhibit “A”.</w:t>
      </w:r>
    </w:p>
    <w:p w:rsidR="00EA17D5" w:rsidRPr="00D6666F" w:rsidRDefault="00EA17D5" w:rsidP="00EA17D5">
      <w:pPr>
        <w:jc w:val="both"/>
        <w:rPr>
          <w:rFonts w:ascii="Arial" w:hAnsi="Arial" w:cs="Arial"/>
        </w:rPr>
      </w:pPr>
    </w:p>
    <w:p w:rsidR="00EA17D5" w:rsidRPr="00EA17D5" w:rsidRDefault="00EA17D5" w:rsidP="00EA17D5">
      <w:pPr>
        <w:jc w:val="both"/>
        <w:rPr>
          <w:rFonts w:ascii="Arial" w:hAnsi="Arial" w:cs="Arial"/>
        </w:rPr>
      </w:pPr>
      <w:r w:rsidRPr="00D6666F">
        <w:rPr>
          <w:rFonts w:ascii="Arial" w:hAnsi="Arial" w:cs="Arial"/>
          <w:b/>
          <w:bCs/>
        </w:rPr>
        <w:t>NOW THEREFORE BE IT RESOLVED</w:t>
      </w:r>
      <w:r>
        <w:rPr>
          <w:rFonts w:ascii="Arial" w:hAnsi="Arial" w:cs="Arial"/>
          <w:b/>
          <w:bCs/>
        </w:rPr>
        <w:t>,</w:t>
      </w:r>
      <w:r w:rsidRPr="00D6666F">
        <w:rPr>
          <w:rFonts w:ascii="Arial" w:hAnsi="Arial" w:cs="Arial"/>
        </w:rPr>
        <w:t xml:space="preserve"> by the Mayor and Council of the Borough of Edgewater that the Governing Body hereby approves the application and authorizes the </w:t>
      </w:r>
      <w:r w:rsidRPr="00EA17D5">
        <w:rPr>
          <w:rFonts w:ascii="Arial" w:hAnsi="Arial" w:cs="Arial"/>
        </w:rPr>
        <w:t>introduction of an ordinance regarding the long-term tax exemption.</w:t>
      </w:r>
    </w:p>
    <w:p w:rsidR="001E24A8" w:rsidRDefault="00EA17D5">
      <w:pPr>
        <w:rPr>
          <w:rFonts w:ascii="Arial" w:hAnsi="Arial" w:cs="Arial"/>
        </w:rPr>
      </w:pPr>
    </w:p>
    <w:p w:rsidR="00EA17D5" w:rsidRPr="00EA17D5" w:rsidRDefault="00EA17D5">
      <w:pPr>
        <w:rPr>
          <w:rFonts w:ascii="Arial" w:hAnsi="Arial" w:cs="Arial"/>
        </w:rPr>
      </w:pPr>
    </w:p>
    <w:p w:rsidR="00EA17D5" w:rsidRPr="00EA17D5" w:rsidRDefault="00EA17D5" w:rsidP="00EA17D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EA17D5">
        <w:rPr>
          <w:rFonts w:ascii="Arial" w:hAnsi="Arial" w:cs="Arial"/>
          <w:b/>
          <w:szCs w:val="20"/>
        </w:rPr>
        <w:t>I hereby certify that this Resolution was adopted by the Governing Body on December 7, 2020.</w:t>
      </w:r>
    </w:p>
    <w:p w:rsidR="00EA17D5" w:rsidRDefault="00EA17D5" w:rsidP="00EA17D5">
      <w:pPr>
        <w:ind w:left="-630"/>
        <w:jc w:val="both"/>
        <w:rPr>
          <w:rFonts w:ascii="Arial" w:hAnsi="Arial" w:cs="Arial"/>
          <w:szCs w:val="20"/>
        </w:rPr>
      </w:pPr>
    </w:p>
    <w:p w:rsidR="00EA17D5" w:rsidRPr="00EA17D5" w:rsidRDefault="00EA17D5" w:rsidP="00EA17D5">
      <w:pPr>
        <w:ind w:left="-630"/>
        <w:jc w:val="both"/>
        <w:rPr>
          <w:rFonts w:ascii="Arial" w:hAnsi="Arial" w:cs="Arial"/>
          <w:szCs w:val="20"/>
        </w:rPr>
      </w:pPr>
    </w:p>
    <w:p w:rsidR="00EA17D5" w:rsidRPr="00EA17D5" w:rsidRDefault="00EA17D5" w:rsidP="00EA17D5">
      <w:pPr>
        <w:ind w:left="-630"/>
        <w:jc w:val="both"/>
        <w:rPr>
          <w:rFonts w:ascii="Arial" w:hAnsi="Arial" w:cs="Arial"/>
          <w:szCs w:val="20"/>
        </w:rPr>
      </w:pPr>
      <w:r w:rsidRPr="00EA17D5">
        <w:rPr>
          <w:rFonts w:ascii="Arial" w:hAnsi="Arial" w:cs="Arial"/>
          <w:szCs w:val="20"/>
        </w:rPr>
        <w:tab/>
        <w:t xml:space="preserve"> ________________________</w:t>
      </w:r>
      <w:r w:rsidRPr="00EA17D5">
        <w:rPr>
          <w:rFonts w:ascii="Arial" w:hAnsi="Arial" w:cs="Arial"/>
          <w:szCs w:val="20"/>
        </w:rPr>
        <w:tab/>
      </w:r>
      <w:r w:rsidRPr="00EA17D5">
        <w:rPr>
          <w:rFonts w:ascii="Arial" w:hAnsi="Arial" w:cs="Arial"/>
          <w:szCs w:val="20"/>
        </w:rPr>
        <w:tab/>
      </w:r>
      <w:r w:rsidRPr="00EA17D5">
        <w:rPr>
          <w:rFonts w:ascii="Arial" w:hAnsi="Arial" w:cs="Arial"/>
          <w:szCs w:val="20"/>
        </w:rPr>
        <w:tab/>
        <w:t>_________________________</w:t>
      </w:r>
      <w:r w:rsidRPr="00EA17D5">
        <w:rPr>
          <w:rFonts w:ascii="Arial" w:hAnsi="Arial" w:cs="Arial"/>
          <w:szCs w:val="20"/>
        </w:rPr>
        <w:tab/>
      </w:r>
      <w:r w:rsidRPr="00EA17D5">
        <w:rPr>
          <w:rFonts w:ascii="Arial" w:hAnsi="Arial" w:cs="Arial"/>
          <w:szCs w:val="20"/>
        </w:rPr>
        <w:tab/>
        <w:t>Michael J. McPartland</w:t>
      </w:r>
      <w:r w:rsidRPr="00EA17D5">
        <w:rPr>
          <w:rFonts w:ascii="Arial" w:hAnsi="Arial" w:cs="Arial"/>
          <w:szCs w:val="20"/>
        </w:rPr>
        <w:tab/>
        <w:t xml:space="preserve">                                Annamarie O’Connor, RMC</w:t>
      </w:r>
    </w:p>
    <w:p w:rsidR="00EA17D5" w:rsidRPr="00EA17D5" w:rsidRDefault="00EA17D5" w:rsidP="00EA17D5">
      <w:pPr>
        <w:tabs>
          <w:tab w:val="center" w:pos="4257"/>
        </w:tabs>
        <w:rPr>
          <w:rFonts w:ascii="Arial" w:hAnsi="Arial" w:cs="Arial"/>
        </w:rPr>
      </w:pPr>
      <w:r w:rsidRPr="00EA17D5">
        <w:rPr>
          <w:rFonts w:ascii="Arial" w:hAnsi="Arial" w:cs="Arial"/>
          <w:szCs w:val="20"/>
        </w:rPr>
        <w:t>Mayor</w:t>
      </w:r>
      <w:r w:rsidRPr="00EA17D5">
        <w:rPr>
          <w:rFonts w:ascii="Arial" w:hAnsi="Arial" w:cs="Arial"/>
          <w:szCs w:val="20"/>
        </w:rPr>
        <w:tab/>
      </w:r>
      <w:r w:rsidRPr="00EA17D5">
        <w:rPr>
          <w:rFonts w:ascii="Arial" w:hAnsi="Arial" w:cs="Arial"/>
          <w:szCs w:val="20"/>
        </w:rPr>
        <w:tab/>
      </w:r>
      <w:r w:rsidRPr="00EA17D5">
        <w:rPr>
          <w:rFonts w:ascii="Arial" w:hAnsi="Arial" w:cs="Arial"/>
          <w:szCs w:val="20"/>
        </w:rPr>
        <w:tab/>
        <w:t>Borough Clerk</w:t>
      </w:r>
    </w:p>
    <w:p w:rsidR="00EA17D5" w:rsidRDefault="00EA17D5"/>
    <w:sectPr w:rsidR="00EA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3D"/>
    <w:rsid w:val="0023794F"/>
    <w:rsid w:val="0026773D"/>
    <w:rsid w:val="00365B55"/>
    <w:rsid w:val="003B4F22"/>
    <w:rsid w:val="004D38E1"/>
    <w:rsid w:val="0077366C"/>
    <w:rsid w:val="007A4EF0"/>
    <w:rsid w:val="007A74D9"/>
    <w:rsid w:val="007F35D6"/>
    <w:rsid w:val="00AA7B91"/>
    <w:rsid w:val="00C04284"/>
    <w:rsid w:val="00D54399"/>
    <w:rsid w:val="00E21588"/>
    <w:rsid w:val="00EA17D5"/>
    <w:rsid w:val="00F5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B16A"/>
  <w15:chartTrackingRefBased/>
  <w15:docId w15:val="{FFA04CE2-6C82-42A9-AE8D-F9298FC0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3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3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Franz</dc:creator>
  <cp:keywords/>
  <dc:description/>
  <cp:lastModifiedBy>Nikki D'Anna</cp:lastModifiedBy>
  <cp:revision>2</cp:revision>
  <cp:lastPrinted>2020-11-10T19:36:00Z</cp:lastPrinted>
  <dcterms:created xsi:type="dcterms:W3CDTF">2020-12-07T20:43:00Z</dcterms:created>
  <dcterms:modified xsi:type="dcterms:W3CDTF">2020-12-07T20:43:00Z</dcterms:modified>
</cp:coreProperties>
</file>