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BC" w:rsidRPr="007176DD" w:rsidRDefault="001B14BC" w:rsidP="001B14BC">
      <w:pPr>
        <w:spacing w:after="0"/>
        <w:rPr>
          <w:b/>
          <w:bCs/>
          <w:szCs w:val="20"/>
        </w:rPr>
      </w:pPr>
      <w:r w:rsidRPr="007176DD">
        <w:rPr>
          <w:b/>
          <w:bCs/>
          <w:szCs w:val="20"/>
        </w:rPr>
        <w:t>MINUTES OF A REGULAR MEETING OF THE EDG</w:t>
      </w:r>
      <w:r w:rsidR="00405ED1" w:rsidRPr="007176DD">
        <w:rPr>
          <w:b/>
          <w:bCs/>
          <w:szCs w:val="20"/>
        </w:rPr>
        <w:t>EWATER MAYOR AND COUNCIL HELD VIRTUALLY DUE TO PANDEMIC GUIDELINES</w:t>
      </w:r>
      <w:r w:rsidRPr="007176DD">
        <w:rPr>
          <w:b/>
          <w:bCs/>
          <w:szCs w:val="20"/>
        </w:rPr>
        <w:t xml:space="preserve"> ON </w:t>
      </w:r>
      <w:r w:rsidR="00405ED1" w:rsidRPr="007176DD">
        <w:rPr>
          <w:b/>
          <w:bCs/>
          <w:szCs w:val="20"/>
        </w:rPr>
        <w:t>MARCH 16, 2020</w:t>
      </w:r>
    </w:p>
    <w:p w:rsidR="001B14BC" w:rsidRPr="007176DD" w:rsidRDefault="001B14BC" w:rsidP="001B14BC">
      <w:pPr>
        <w:spacing w:after="0"/>
        <w:rPr>
          <w:b/>
          <w:szCs w:val="20"/>
        </w:rPr>
      </w:pPr>
    </w:p>
    <w:p w:rsidR="001B14BC" w:rsidRPr="007176DD" w:rsidRDefault="001B14BC" w:rsidP="001B14BC">
      <w:pPr>
        <w:spacing w:after="0"/>
        <w:rPr>
          <w:b/>
          <w:szCs w:val="20"/>
        </w:rPr>
      </w:pPr>
      <w:r w:rsidRPr="007176DD">
        <w:rPr>
          <w:b/>
          <w:szCs w:val="20"/>
        </w:rPr>
        <w:t>SALUTE TO FLAG</w:t>
      </w:r>
    </w:p>
    <w:p w:rsidR="001B14BC" w:rsidRPr="007176DD" w:rsidRDefault="001B14BC" w:rsidP="001B14BC">
      <w:pPr>
        <w:spacing w:after="0"/>
        <w:rPr>
          <w:b/>
          <w:szCs w:val="20"/>
        </w:rPr>
      </w:pPr>
    </w:p>
    <w:p w:rsidR="001B14BC" w:rsidRPr="007176DD" w:rsidRDefault="001B14BC" w:rsidP="001B14BC">
      <w:pPr>
        <w:spacing w:after="0"/>
        <w:rPr>
          <w:szCs w:val="20"/>
        </w:rPr>
      </w:pPr>
      <w:r w:rsidRPr="007176DD">
        <w:rPr>
          <w:szCs w:val="20"/>
        </w:rPr>
        <w:t>Mayor McPartland led the Pledge of Allegiance.</w:t>
      </w:r>
    </w:p>
    <w:p w:rsidR="001B14BC" w:rsidRPr="007176DD" w:rsidRDefault="001B14BC" w:rsidP="001B14BC">
      <w:pPr>
        <w:spacing w:after="0"/>
        <w:rPr>
          <w:szCs w:val="20"/>
        </w:rPr>
      </w:pPr>
    </w:p>
    <w:p w:rsidR="001B14BC" w:rsidRPr="007176DD" w:rsidRDefault="001B14BC" w:rsidP="001B14BC">
      <w:pPr>
        <w:spacing w:after="0"/>
        <w:rPr>
          <w:b/>
          <w:szCs w:val="20"/>
        </w:rPr>
      </w:pPr>
      <w:r w:rsidRPr="007176DD">
        <w:rPr>
          <w:b/>
          <w:szCs w:val="20"/>
        </w:rPr>
        <w:t>OPEN PUBLIC MEETINGS ACT STATEMENT</w:t>
      </w:r>
    </w:p>
    <w:p w:rsidR="001B14BC" w:rsidRPr="007176DD" w:rsidRDefault="001B14BC" w:rsidP="001B14BC">
      <w:pPr>
        <w:spacing w:after="0"/>
        <w:rPr>
          <w:szCs w:val="20"/>
        </w:rPr>
      </w:pPr>
    </w:p>
    <w:p w:rsidR="001B14BC" w:rsidRPr="007176DD" w:rsidRDefault="001B14BC" w:rsidP="001B14BC">
      <w:pPr>
        <w:spacing w:after="0"/>
        <w:rPr>
          <w:szCs w:val="20"/>
        </w:rPr>
      </w:pPr>
      <w:r w:rsidRPr="007176DD">
        <w:rPr>
          <w:szCs w:val="20"/>
        </w:rPr>
        <w:t>Mayor McPartland read the following:</w:t>
      </w:r>
    </w:p>
    <w:p w:rsidR="001B14BC" w:rsidRPr="007176DD" w:rsidRDefault="001B14BC" w:rsidP="001B14BC">
      <w:pPr>
        <w:spacing w:after="0"/>
        <w:rPr>
          <w:szCs w:val="20"/>
        </w:rPr>
      </w:pPr>
    </w:p>
    <w:p w:rsidR="001B14BC" w:rsidRPr="007176DD" w:rsidRDefault="001B14BC" w:rsidP="001B14BC">
      <w:pPr>
        <w:pStyle w:val="NoSpacing"/>
      </w:pPr>
      <w:r w:rsidRPr="007176DD">
        <w:tab/>
        <w:t xml:space="preserve">In compliance with New Jersey’s Open public Meetings act, Chapter 231 of </w:t>
      </w:r>
      <w:proofErr w:type="spellStart"/>
      <w:r w:rsidRPr="007176DD">
        <w:t>P.L</w:t>
      </w:r>
      <w:proofErr w:type="spellEnd"/>
      <w:r w:rsidRPr="007176DD">
        <w:t>. 1975, I hereby declare that adequate notice of this Meeting has been provided specifying that this meeting would be held on this date March 16, 2020 in the Municipal Building, 55 River Road, Edgewater, New Jersey at 7:00 p.m. This notice was published in the Record and Jersey Journal, posted on the bulletin board in the lobby of the Borough Hall and posted on the Borough’s website.</w:t>
      </w:r>
    </w:p>
    <w:p w:rsidR="001B14BC" w:rsidRPr="007176DD" w:rsidRDefault="001B14BC" w:rsidP="001B14BC">
      <w:pPr>
        <w:pStyle w:val="NoSpacing"/>
      </w:pPr>
    </w:p>
    <w:p w:rsidR="001B14BC" w:rsidRPr="007176DD" w:rsidRDefault="001B14BC" w:rsidP="001B14BC">
      <w:pPr>
        <w:pStyle w:val="NoSpacing"/>
        <w:rPr>
          <w:b/>
        </w:rPr>
      </w:pPr>
      <w:r w:rsidRPr="007176DD">
        <w:rPr>
          <w:b/>
        </w:rPr>
        <w:t xml:space="preserve">ROLL CALL </w:t>
      </w:r>
    </w:p>
    <w:p w:rsidR="001B14BC" w:rsidRPr="007176DD" w:rsidRDefault="001B14BC" w:rsidP="001B14BC">
      <w:pPr>
        <w:pStyle w:val="NoSpacing"/>
      </w:pPr>
    </w:p>
    <w:p w:rsidR="001B14BC" w:rsidRPr="007176DD" w:rsidRDefault="001B14BC" w:rsidP="001B14BC">
      <w:pPr>
        <w:spacing w:after="0"/>
        <w:rPr>
          <w:b/>
          <w:bCs/>
          <w:szCs w:val="20"/>
        </w:rPr>
      </w:pPr>
      <w:r w:rsidRPr="007176DD">
        <w:rPr>
          <w:b/>
          <w:bCs/>
          <w:szCs w:val="20"/>
        </w:rPr>
        <w:t xml:space="preserve">PRESIDING:  </w:t>
      </w:r>
      <w:r w:rsidRPr="007176DD">
        <w:rPr>
          <w:bCs/>
          <w:szCs w:val="20"/>
        </w:rPr>
        <w:t>Mayor Michael McPartland</w:t>
      </w:r>
    </w:p>
    <w:p w:rsidR="001B14BC" w:rsidRPr="007176DD" w:rsidRDefault="001B14BC" w:rsidP="001B14BC">
      <w:pPr>
        <w:spacing w:after="0"/>
        <w:rPr>
          <w:szCs w:val="20"/>
        </w:rPr>
      </w:pPr>
    </w:p>
    <w:p w:rsidR="001B14BC" w:rsidRPr="007176DD" w:rsidRDefault="001B14BC" w:rsidP="001B14BC">
      <w:pPr>
        <w:spacing w:after="0"/>
        <w:rPr>
          <w:szCs w:val="20"/>
        </w:rPr>
      </w:pPr>
      <w:r w:rsidRPr="007176DD">
        <w:rPr>
          <w:b/>
          <w:bCs/>
          <w:szCs w:val="20"/>
        </w:rPr>
        <w:t xml:space="preserve">PRESENT ON ROLL CALL: </w:t>
      </w:r>
      <w:r w:rsidRPr="007176DD">
        <w:rPr>
          <w:szCs w:val="20"/>
        </w:rPr>
        <w:t>Councilma</w:t>
      </w:r>
      <w:r w:rsidR="00464B20" w:rsidRPr="007176DD">
        <w:rPr>
          <w:szCs w:val="20"/>
        </w:rPr>
        <w:t>n Henwood, Councilwoman Lawlor</w:t>
      </w:r>
      <w:r w:rsidRPr="007176DD">
        <w:rPr>
          <w:szCs w:val="20"/>
        </w:rPr>
        <w:t xml:space="preserve">, </w:t>
      </w:r>
      <w:r w:rsidR="005F6515" w:rsidRPr="007176DD">
        <w:rPr>
          <w:szCs w:val="20"/>
        </w:rPr>
        <w:t>Councilman Monte (by phone)</w:t>
      </w:r>
      <w:r w:rsidR="002D7686" w:rsidRPr="007176DD">
        <w:rPr>
          <w:szCs w:val="20"/>
        </w:rPr>
        <w:t>, Councilman</w:t>
      </w:r>
      <w:r w:rsidRPr="007176DD">
        <w:rPr>
          <w:szCs w:val="20"/>
        </w:rPr>
        <w:t xml:space="preserve"> Vidal, Councilman Martin and Councilman Bartolomeo</w:t>
      </w:r>
      <w:r w:rsidR="00464B20" w:rsidRPr="007176DD">
        <w:rPr>
          <w:szCs w:val="20"/>
        </w:rPr>
        <w:t xml:space="preserve"> (by phone)</w:t>
      </w:r>
    </w:p>
    <w:p w:rsidR="001B14BC" w:rsidRPr="007176DD" w:rsidRDefault="001B14BC" w:rsidP="001B14BC">
      <w:pPr>
        <w:spacing w:after="0"/>
        <w:rPr>
          <w:szCs w:val="20"/>
        </w:rPr>
      </w:pPr>
    </w:p>
    <w:p w:rsidR="001B14BC" w:rsidRPr="007176DD" w:rsidRDefault="001B14BC" w:rsidP="001B14BC">
      <w:pPr>
        <w:spacing w:after="0"/>
        <w:rPr>
          <w:szCs w:val="20"/>
        </w:rPr>
      </w:pPr>
      <w:r w:rsidRPr="007176DD">
        <w:rPr>
          <w:b/>
          <w:szCs w:val="20"/>
        </w:rPr>
        <w:t xml:space="preserve">ALSO PRESENT:  </w:t>
      </w:r>
      <w:r w:rsidRPr="007176DD">
        <w:rPr>
          <w:szCs w:val="20"/>
        </w:rPr>
        <w:t xml:space="preserve">Annamarie O’Connor, Borough Clerk, Gregory S. Franz, Administrator and Joseph Mariniello, Borough Attorney </w:t>
      </w:r>
    </w:p>
    <w:p w:rsidR="00464B20" w:rsidRPr="007176DD" w:rsidRDefault="00464B20" w:rsidP="001B14BC">
      <w:pPr>
        <w:spacing w:after="0"/>
        <w:rPr>
          <w:szCs w:val="20"/>
        </w:rPr>
      </w:pPr>
    </w:p>
    <w:p w:rsidR="00FD1F36" w:rsidRPr="007176DD" w:rsidRDefault="00FD1F36" w:rsidP="001B14BC">
      <w:pPr>
        <w:spacing w:after="0"/>
        <w:rPr>
          <w:szCs w:val="20"/>
        </w:rPr>
      </w:pPr>
      <w:r w:rsidRPr="007176DD">
        <w:rPr>
          <w:szCs w:val="20"/>
        </w:rPr>
        <w:t xml:space="preserve">Mayor McPartland thanked the public for virtually coming to the meeting during the pandemic. He advised the residents to look for updates on the Edgewater website and Facebook page. </w:t>
      </w:r>
    </w:p>
    <w:p w:rsidR="001B14BC" w:rsidRPr="007176DD" w:rsidRDefault="001B14BC" w:rsidP="001B14BC">
      <w:pPr>
        <w:spacing w:after="0"/>
        <w:rPr>
          <w:szCs w:val="20"/>
        </w:rPr>
      </w:pPr>
    </w:p>
    <w:p w:rsidR="001B14BC" w:rsidRPr="007176DD" w:rsidRDefault="001B14BC" w:rsidP="00445A9D">
      <w:pPr>
        <w:tabs>
          <w:tab w:val="center" w:pos="4680"/>
        </w:tabs>
        <w:spacing w:after="0"/>
        <w:rPr>
          <w:b/>
          <w:szCs w:val="20"/>
        </w:rPr>
      </w:pPr>
      <w:r w:rsidRPr="007176DD">
        <w:rPr>
          <w:b/>
          <w:szCs w:val="20"/>
        </w:rPr>
        <w:t>OPEN MEETING TO THE PUBLIC</w:t>
      </w:r>
      <w:r w:rsidR="00445A9D" w:rsidRPr="007176DD">
        <w:rPr>
          <w:b/>
          <w:szCs w:val="20"/>
        </w:rPr>
        <w:tab/>
      </w:r>
    </w:p>
    <w:p w:rsidR="00445A9D" w:rsidRPr="007176DD" w:rsidRDefault="00445A9D" w:rsidP="00445A9D">
      <w:pPr>
        <w:tabs>
          <w:tab w:val="center" w:pos="4680"/>
        </w:tabs>
        <w:spacing w:after="0"/>
        <w:rPr>
          <w:b/>
          <w:szCs w:val="20"/>
        </w:rPr>
      </w:pPr>
    </w:p>
    <w:p w:rsidR="00445A9D" w:rsidRPr="007176DD" w:rsidRDefault="00445A9D" w:rsidP="00310FA6">
      <w:pPr>
        <w:tabs>
          <w:tab w:val="center" w:pos="4680"/>
          <w:tab w:val="left" w:pos="6510"/>
        </w:tabs>
        <w:spacing w:after="0"/>
        <w:rPr>
          <w:szCs w:val="20"/>
        </w:rPr>
      </w:pPr>
      <w:r w:rsidRPr="007176DD">
        <w:rPr>
          <w:szCs w:val="20"/>
        </w:rPr>
        <w:t>Mayor McPartland ope</w:t>
      </w:r>
      <w:r w:rsidR="00310FA6" w:rsidRPr="007176DD">
        <w:rPr>
          <w:szCs w:val="20"/>
        </w:rPr>
        <w:t>ned the meeting to the public.</w:t>
      </w:r>
      <w:r w:rsidR="008F5E10" w:rsidRPr="007176DD">
        <w:rPr>
          <w:szCs w:val="20"/>
        </w:rPr>
        <w:t xml:space="preserve"> He a</w:t>
      </w:r>
      <w:r w:rsidR="00310FA6" w:rsidRPr="007176DD">
        <w:rPr>
          <w:szCs w:val="20"/>
        </w:rPr>
        <w:t xml:space="preserve">sked </w:t>
      </w:r>
      <w:r w:rsidR="00D554DF" w:rsidRPr="007176DD">
        <w:rPr>
          <w:szCs w:val="20"/>
        </w:rPr>
        <w:t xml:space="preserve">the </w:t>
      </w:r>
      <w:r w:rsidR="00310FA6" w:rsidRPr="007176DD">
        <w:rPr>
          <w:szCs w:val="20"/>
        </w:rPr>
        <w:t>public to take their phones off of mute to ask a question.</w:t>
      </w:r>
    </w:p>
    <w:p w:rsidR="00310FA6" w:rsidRPr="007176DD" w:rsidRDefault="00310FA6" w:rsidP="00310FA6">
      <w:pPr>
        <w:tabs>
          <w:tab w:val="center" w:pos="4680"/>
          <w:tab w:val="left" w:pos="6510"/>
        </w:tabs>
        <w:spacing w:after="0"/>
        <w:rPr>
          <w:szCs w:val="20"/>
        </w:rPr>
      </w:pPr>
    </w:p>
    <w:p w:rsidR="00310FA6" w:rsidRPr="007176DD" w:rsidRDefault="00327C41" w:rsidP="007D0F15">
      <w:pPr>
        <w:tabs>
          <w:tab w:val="center" w:pos="4680"/>
          <w:tab w:val="left" w:pos="6510"/>
        </w:tabs>
        <w:spacing w:after="0"/>
        <w:rPr>
          <w:szCs w:val="20"/>
        </w:rPr>
      </w:pPr>
      <w:r w:rsidRPr="007176DD">
        <w:rPr>
          <w:b/>
          <w:szCs w:val="20"/>
        </w:rPr>
        <w:t xml:space="preserve">Ariel </w:t>
      </w:r>
      <w:r w:rsidR="00310FA6" w:rsidRPr="007176DD">
        <w:rPr>
          <w:b/>
          <w:szCs w:val="20"/>
        </w:rPr>
        <w:t xml:space="preserve">Seldez- </w:t>
      </w:r>
      <w:r w:rsidR="00310FA6" w:rsidRPr="007176DD">
        <w:rPr>
          <w:szCs w:val="20"/>
        </w:rPr>
        <w:t xml:space="preserve">Asked if the restaurants in Edgewater will be closed starting tomorrow. Mayor McPartland </w:t>
      </w:r>
      <w:r w:rsidR="009E544F" w:rsidRPr="007176DD">
        <w:rPr>
          <w:szCs w:val="20"/>
        </w:rPr>
        <w:t xml:space="preserve">stated the information on what will be closed is posted on the Borough website </w:t>
      </w:r>
      <w:r w:rsidR="007D0F15" w:rsidRPr="007176DD">
        <w:rPr>
          <w:szCs w:val="20"/>
        </w:rPr>
        <w:t xml:space="preserve">and is </w:t>
      </w:r>
      <w:r w:rsidR="009E544F" w:rsidRPr="007176DD">
        <w:rPr>
          <w:szCs w:val="20"/>
        </w:rPr>
        <w:t xml:space="preserve">by the order of the Governor and County Executive. Restaurants will remain open for pickup and delivery only starting at 8pm tonight. </w:t>
      </w:r>
      <w:r w:rsidR="00D554DF" w:rsidRPr="007176DD">
        <w:rPr>
          <w:szCs w:val="20"/>
        </w:rPr>
        <w:t>Stated</w:t>
      </w:r>
      <w:r w:rsidR="00803547" w:rsidRPr="007176DD">
        <w:rPr>
          <w:szCs w:val="20"/>
        </w:rPr>
        <w:t xml:space="preserve"> The Borough Administrator has been great at posting the up to date information. Spoke about the closure of parks and schools. The Hudson River Walkway will remain open.</w:t>
      </w:r>
    </w:p>
    <w:p w:rsidR="00310FA6" w:rsidRPr="007176DD" w:rsidRDefault="00310FA6" w:rsidP="00445A9D">
      <w:pPr>
        <w:tabs>
          <w:tab w:val="center" w:pos="4680"/>
        </w:tabs>
        <w:spacing w:after="0"/>
        <w:rPr>
          <w:szCs w:val="20"/>
        </w:rPr>
      </w:pPr>
    </w:p>
    <w:p w:rsidR="00844391" w:rsidRPr="007176DD" w:rsidRDefault="00844391" w:rsidP="00445A9D">
      <w:pPr>
        <w:tabs>
          <w:tab w:val="center" w:pos="4680"/>
        </w:tabs>
        <w:spacing w:after="0"/>
        <w:rPr>
          <w:szCs w:val="20"/>
        </w:rPr>
      </w:pPr>
      <w:r w:rsidRPr="007176DD">
        <w:rPr>
          <w:b/>
          <w:szCs w:val="20"/>
        </w:rPr>
        <w:t xml:space="preserve">Dana Mckenin- </w:t>
      </w:r>
      <w:r w:rsidR="00A34FAA" w:rsidRPr="007176DD">
        <w:rPr>
          <w:szCs w:val="20"/>
        </w:rPr>
        <w:t xml:space="preserve">Asked where COVID-19 testing is available in Edgewater. Mayor McPartland stated at the moment there is no testing available in Edgewater. The County executive stated in his address today that Bergen Community College is a possible </w:t>
      </w:r>
      <w:r w:rsidR="00390174" w:rsidRPr="007176DD">
        <w:rPr>
          <w:szCs w:val="20"/>
        </w:rPr>
        <w:t>location to offer drive thru</w:t>
      </w:r>
      <w:r w:rsidR="00A34FAA" w:rsidRPr="007176DD">
        <w:rPr>
          <w:szCs w:val="20"/>
        </w:rPr>
        <w:t xml:space="preserve"> testing. </w:t>
      </w:r>
      <w:r w:rsidR="00EC2C83" w:rsidRPr="007176DD">
        <w:rPr>
          <w:szCs w:val="20"/>
        </w:rPr>
        <w:t>He also a</w:t>
      </w:r>
      <w:r w:rsidR="00390174" w:rsidRPr="007176DD">
        <w:rPr>
          <w:szCs w:val="20"/>
        </w:rPr>
        <w:t>sked abou</w:t>
      </w:r>
      <w:r w:rsidR="00EC2C83" w:rsidRPr="007176DD">
        <w:rPr>
          <w:szCs w:val="20"/>
        </w:rPr>
        <w:t xml:space="preserve">t confirmed cases in Edgewater and if they are quarantined. </w:t>
      </w:r>
      <w:r w:rsidR="00390174" w:rsidRPr="007176DD">
        <w:rPr>
          <w:szCs w:val="20"/>
        </w:rPr>
        <w:t>Mayor McPartland stated there was 1 confirmed case in Edgewater so far. The</w:t>
      </w:r>
      <w:r w:rsidR="00EC2C83" w:rsidRPr="007176DD">
        <w:rPr>
          <w:szCs w:val="20"/>
        </w:rPr>
        <w:t xml:space="preserve"> Mayor spoke about the pandemic and that the Health Department will investigate the confirmed case. </w:t>
      </w:r>
    </w:p>
    <w:p w:rsidR="00310FA6" w:rsidRPr="007176DD" w:rsidRDefault="00310FA6" w:rsidP="00445A9D">
      <w:pPr>
        <w:tabs>
          <w:tab w:val="center" w:pos="4680"/>
        </w:tabs>
        <w:spacing w:after="0"/>
        <w:rPr>
          <w:b/>
          <w:szCs w:val="20"/>
        </w:rPr>
      </w:pPr>
    </w:p>
    <w:p w:rsidR="00311FAB" w:rsidRPr="007176DD" w:rsidRDefault="00144947">
      <w:r w:rsidRPr="007176DD">
        <w:t xml:space="preserve">No one else wished to be heard therefore the Mayor closed the meeting to the public. </w:t>
      </w:r>
    </w:p>
    <w:p w:rsidR="00D25525" w:rsidRPr="007176DD" w:rsidRDefault="00D25525"/>
    <w:p w:rsidR="00217517" w:rsidRPr="007176DD" w:rsidRDefault="00D25525">
      <w:pPr>
        <w:rPr>
          <w:b/>
        </w:rPr>
      </w:pPr>
      <w:r w:rsidRPr="007176DD">
        <w:rPr>
          <w:b/>
        </w:rPr>
        <w:t>CONFERENCE</w:t>
      </w:r>
    </w:p>
    <w:p w:rsidR="00217517" w:rsidRPr="007176DD" w:rsidRDefault="00792973">
      <w:r w:rsidRPr="007176DD">
        <w:t>Steve Wielkotz</w:t>
      </w:r>
      <w:r w:rsidR="00755CAF" w:rsidRPr="007176DD">
        <w:t>, RMA re: Budget- 2020 Municipal Budget for Introduction</w:t>
      </w:r>
    </w:p>
    <w:p w:rsidR="00833043" w:rsidRPr="007176DD" w:rsidRDefault="00792973">
      <w:r w:rsidRPr="007176DD">
        <w:lastRenderedPageBreak/>
        <w:t>Steve Wielkotz stated the total budget appropriations are up 1.28%, $413,000, and the tax levy is up 1.5%</w:t>
      </w:r>
      <w:r w:rsidR="001E50EC" w:rsidRPr="007176DD">
        <w:t>.</w:t>
      </w:r>
    </w:p>
    <w:p w:rsidR="00833043" w:rsidRPr="007176DD" w:rsidRDefault="001E50EC">
      <w:r w:rsidRPr="007176DD">
        <w:t xml:space="preserve">The increase for the operating cost of the budget for all departments and services is </w:t>
      </w:r>
      <w:r w:rsidR="001F562C" w:rsidRPr="007176DD">
        <w:t xml:space="preserve">$48,000 more than </w:t>
      </w:r>
      <w:r w:rsidRPr="007176DD">
        <w:t xml:space="preserve">last year. </w:t>
      </w:r>
    </w:p>
    <w:p w:rsidR="00833043" w:rsidRPr="007176DD" w:rsidRDefault="00F210F0">
      <w:r w:rsidRPr="007176DD">
        <w:t>The average residential assessment is a little over $</w:t>
      </w:r>
      <w:r w:rsidR="00193315" w:rsidRPr="007176DD">
        <w:t>476,000;</w:t>
      </w:r>
      <w:r w:rsidRPr="007176DD">
        <w:t xml:space="preserve"> the tax payer will</w:t>
      </w:r>
      <w:r w:rsidR="004B34DD" w:rsidRPr="007176DD">
        <w:t xml:space="preserve"> see an increase of $62 a year. </w:t>
      </w:r>
    </w:p>
    <w:p w:rsidR="00792973" w:rsidRPr="007176DD" w:rsidRDefault="002F3E80">
      <w:r w:rsidRPr="007176DD">
        <w:t>Councilman Henwood asked about the impact of the non-payments from the BCUA. Mr. Wielkotz explained the impact.</w:t>
      </w:r>
    </w:p>
    <w:p w:rsidR="00280691" w:rsidRPr="007176DD" w:rsidRDefault="00833043" w:rsidP="00833043">
      <w:r w:rsidRPr="007176DD">
        <w:t xml:space="preserve">Mayor </w:t>
      </w:r>
      <w:r w:rsidR="00C66198" w:rsidRPr="007176DD">
        <w:t>McPartland asked</w:t>
      </w:r>
      <w:r w:rsidRPr="007176DD">
        <w:t xml:space="preserve"> for a motion to introduce Ordinance 2020-003 Calendar Year 2020 Ordinance to Exceed the Municipal Budget Appropriation Limits</w:t>
      </w:r>
      <w:r w:rsidR="0003570F" w:rsidRPr="007176DD">
        <w:t xml:space="preserve"> and to </w:t>
      </w:r>
      <w:proofErr w:type="gramStart"/>
      <w:r w:rsidRPr="007176DD">
        <w:t>Establish</w:t>
      </w:r>
      <w:proofErr w:type="gramEnd"/>
      <w:r w:rsidRPr="007176DD">
        <w:t xml:space="preserve"> a CAP Bank.</w:t>
      </w:r>
    </w:p>
    <w:p w:rsidR="005D1D87" w:rsidRPr="007176DD" w:rsidRDefault="005D1D87" w:rsidP="00C66198">
      <w:pPr>
        <w:tabs>
          <w:tab w:val="left" w:pos="90"/>
        </w:tabs>
      </w:pPr>
      <w:r w:rsidRPr="007176DD">
        <w:t xml:space="preserve">Mayor McPartland read Ordinance </w:t>
      </w:r>
      <w:r w:rsidR="00D20685" w:rsidRPr="007176DD">
        <w:t>2020-003</w:t>
      </w:r>
      <w:r w:rsidRPr="007176DD">
        <w:t xml:space="preserve"> by title only as follows:</w:t>
      </w:r>
    </w:p>
    <w:p w:rsidR="005D1D87" w:rsidRPr="007176DD" w:rsidRDefault="00EB2F1D" w:rsidP="00EB2F1D">
      <w:pPr>
        <w:tabs>
          <w:tab w:val="left" w:pos="90"/>
        </w:tabs>
      </w:pPr>
      <w:r w:rsidRPr="007176DD">
        <w:t>Ordinance 2020-003 Calendar Year 2020 Ordinance to Exceed the Municipal Budget Appropriation Limits and to Establish a CAP Bank</w:t>
      </w:r>
    </w:p>
    <w:p w:rsidR="005D1D87" w:rsidRPr="007176DD" w:rsidRDefault="005D1D87" w:rsidP="005D1D87">
      <w:pPr>
        <w:pStyle w:val="ListParagraph"/>
        <w:tabs>
          <w:tab w:val="left" w:pos="90"/>
        </w:tabs>
        <w:ind w:left="1170"/>
      </w:pPr>
    </w:p>
    <w:p w:rsidR="005D1D87" w:rsidRPr="007176DD" w:rsidRDefault="005D1D87" w:rsidP="005D1D87">
      <w:pPr>
        <w:pStyle w:val="ListParagraph"/>
        <w:tabs>
          <w:tab w:val="left" w:pos="8640"/>
        </w:tabs>
        <w:ind w:left="1170" w:right="540"/>
        <w:jc w:val="center"/>
        <w:rPr>
          <w:b/>
        </w:rPr>
      </w:pPr>
      <w:r w:rsidRPr="007176DD">
        <w:rPr>
          <w:b/>
        </w:rPr>
        <w:t>MOTION</w:t>
      </w:r>
    </w:p>
    <w:p w:rsidR="005D1D87" w:rsidRPr="007176DD" w:rsidRDefault="005D1D87" w:rsidP="005D1D87">
      <w:pPr>
        <w:pStyle w:val="ListParagraph"/>
        <w:tabs>
          <w:tab w:val="left" w:pos="8640"/>
        </w:tabs>
        <w:ind w:left="1170" w:right="540"/>
      </w:pPr>
    </w:p>
    <w:p w:rsidR="005D1D87" w:rsidRPr="007176DD" w:rsidRDefault="00294608" w:rsidP="00294608">
      <w:pPr>
        <w:pStyle w:val="ListParagraph"/>
        <w:spacing w:after="0"/>
        <w:ind w:left="1170"/>
        <w:jc w:val="right"/>
        <w:rPr>
          <w:bCs/>
        </w:rPr>
      </w:pPr>
      <w:r w:rsidRPr="007176DD">
        <w:rPr>
          <w:bCs/>
        </w:rPr>
        <w:tab/>
      </w:r>
      <w:r w:rsidRPr="007176DD">
        <w:rPr>
          <w:bCs/>
        </w:rPr>
        <w:tab/>
      </w:r>
      <w:r w:rsidRPr="007176DD">
        <w:rPr>
          <w:bCs/>
        </w:rPr>
        <w:tab/>
      </w:r>
      <w:r w:rsidRPr="007176DD">
        <w:rPr>
          <w:bCs/>
        </w:rPr>
        <w:tab/>
      </w:r>
      <w:r w:rsidRPr="007176DD">
        <w:rPr>
          <w:bCs/>
        </w:rPr>
        <w:tab/>
      </w:r>
      <w:r w:rsidRPr="007176DD">
        <w:rPr>
          <w:bCs/>
        </w:rPr>
        <w:tab/>
      </w:r>
      <w:r w:rsidRPr="007176DD">
        <w:rPr>
          <w:bCs/>
        </w:rPr>
        <w:tab/>
      </w:r>
      <w:r w:rsidRPr="007176DD">
        <w:rPr>
          <w:bCs/>
        </w:rPr>
        <w:tab/>
        <w:t>March 16, 2020</w:t>
      </w:r>
      <w:r w:rsidR="005D1D87" w:rsidRPr="007176DD">
        <w:rPr>
          <w:bCs/>
        </w:rPr>
        <w:t xml:space="preserve">  </w:t>
      </w:r>
    </w:p>
    <w:p w:rsidR="005D1D87" w:rsidRPr="007176DD" w:rsidRDefault="005D1D87" w:rsidP="005D1D87">
      <w:pPr>
        <w:pStyle w:val="ListParagraph"/>
        <w:spacing w:after="0"/>
        <w:ind w:left="1170"/>
        <w:rPr>
          <w:b/>
          <w:bCs/>
        </w:rPr>
      </w:pPr>
    </w:p>
    <w:p w:rsidR="005D1D87" w:rsidRPr="007176DD" w:rsidRDefault="005D1D87" w:rsidP="00294608">
      <w:pPr>
        <w:spacing w:after="0"/>
        <w:jc w:val="both"/>
        <w:rPr>
          <w:bCs/>
        </w:rPr>
      </w:pPr>
      <w:r w:rsidRPr="007176DD">
        <w:rPr>
          <w:b/>
          <w:bCs/>
        </w:rPr>
        <w:t xml:space="preserve">INTRODUCED:   </w:t>
      </w:r>
      <w:r w:rsidR="00082B4D" w:rsidRPr="007176DD">
        <w:rPr>
          <w:bCs/>
        </w:rPr>
        <w:t>Councilman Vidal</w:t>
      </w:r>
    </w:p>
    <w:p w:rsidR="005D1D87" w:rsidRPr="007176DD" w:rsidRDefault="005D1D87" w:rsidP="00294608">
      <w:pPr>
        <w:spacing w:after="0"/>
        <w:jc w:val="both"/>
        <w:rPr>
          <w:bCs/>
        </w:rPr>
      </w:pPr>
      <w:r w:rsidRPr="007176DD">
        <w:rPr>
          <w:b/>
          <w:bCs/>
        </w:rPr>
        <w:t xml:space="preserve">SECOND:     </w:t>
      </w:r>
      <w:r w:rsidR="00082B4D" w:rsidRPr="007176DD">
        <w:rPr>
          <w:bCs/>
        </w:rPr>
        <w:t>Councilman Henwood</w:t>
      </w:r>
    </w:p>
    <w:p w:rsidR="005D1D87" w:rsidRPr="007176DD" w:rsidRDefault="005D1D87" w:rsidP="005D1D87">
      <w:pPr>
        <w:pStyle w:val="ListParagraph"/>
        <w:spacing w:after="0"/>
        <w:ind w:left="1170"/>
        <w:rPr>
          <w:bCs/>
        </w:rPr>
      </w:pPr>
    </w:p>
    <w:p w:rsidR="00CD7D88" w:rsidRPr="007176DD" w:rsidRDefault="005D1D87" w:rsidP="00294608">
      <w:pPr>
        <w:pStyle w:val="NoSpacing"/>
        <w:ind w:left="720"/>
        <w:rPr>
          <w:bCs/>
        </w:rPr>
      </w:pPr>
      <w:r w:rsidRPr="007176DD">
        <w:rPr>
          <w:b/>
          <w:bCs/>
        </w:rPr>
        <w:t xml:space="preserve">WHEREAS, </w:t>
      </w:r>
      <w:r w:rsidR="00294608" w:rsidRPr="007176DD">
        <w:rPr>
          <w:b/>
        </w:rPr>
        <w:t xml:space="preserve">CALENDAR YEAR 2020 ORDINANCE TO EXCEED THE MUNICIPAL BUDGET APPROPRIATION LIMITS AND TO ESTABLISH A CAP BANK </w:t>
      </w:r>
      <w:r w:rsidR="00B05FAF" w:rsidRPr="007176DD">
        <w:rPr>
          <w:bCs/>
        </w:rPr>
        <w:t>was introduced on March 16, 2020</w:t>
      </w:r>
      <w:r w:rsidRPr="007176DD">
        <w:rPr>
          <w:bCs/>
        </w:rPr>
        <w:t xml:space="preserve"> and passes its first reading and will be considered for final passage and public hearing on </w:t>
      </w:r>
      <w:r w:rsidR="00B05FAF" w:rsidRPr="007176DD">
        <w:rPr>
          <w:bCs/>
        </w:rPr>
        <w:t>April 20, 2020</w:t>
      </w:r>
      <w:r w:rsidR="00CD7D88" w:rsidRPr="007176DD">
        <w:rPr>
          <w:bCs/>
        </w:rPr>
        <w:t xml:space="preserve"> at </w:t>
      </w:r>
    </w:p>
    <w:p w:rsidR="005D1D87" w:rsidRPr="007176DD" w:rsidRDefault="00CD7D88" w:rsidP="00294608">
      <w:pPr>
        <w:pStyle w:val="NoSpacing"/>
        <w:ind w:left="720"/>
        <w:rPr>
          <w:b/>
        </w:rPr>
      </w:pPr>
      <w:r w:rsidRPr="007176DD">
        <w:rPr>
          <w:bCs/>
        </w:rPr>
        <w:t>6:30</w:t>
      </w:r>
      <w:r w:rsidR="005D1D87" w:rsidRPr="007176DD">
        <w:rPr>
          <w:bCs/>
        </w:rPr>
        <w:t xml:space="preserve"> p.m. or as soon thereafter as the matter may be reached in the Nancy Merse Council Chambers, 55 River Road Edgewater, New Jersey and that at such time and place all persons interested will be given an opportunity to be heard concerning the same.  </w:t>
      </w:r>
    </w:p>
    <w:p w:rsidR="005D1D87" w:rsidRPr="007176DD" w:rsidRDefault="005D1D87" w:rsidP="005D1D87">
      <w:pPr>
        <w:pStyle w:val="ListParagraph"/>
        <w:tabs>
          <w:tab w:val="left" w:pos="90"/>
        </w:tabs>
        <w:ind w:left="1170"/>
      </w:pPr>
      <w:r w:rsidRPr="007176DD">
        <w:rPr>
          <w:b/>
        </w:rPr>
        <w:t xml:space="preserve">                                                                                                                                             </w:t>
      </w:r>
    </w:p>
    <w:p w:rsidR="005D1D87" w:rsidRPr="007176DD" w:rsidRDefault="005D1D87" w:rsidP="00CC0FD3">
      <w:pPr>
        <w:pStyle w:val="NoSpacing"/>
      </w:pPr>
      <w:r w:rsidRPr="007176DD">
        <w:t>On roll call the vote was as follows:</w:t>
      </w:r>
    </w:p>
    <w:p w:rsidR="005D1D87" w:rsidRPr="007176DD" w:rsidRDefault="005D1D87" w:rsidP="005D1D87">
      <w:pPr>
        <w:pStyle w:val="ListParagraph"/>
        <w:spacing w:after="0"/>
        <w:ind w:left="1170"/>
        <w:rPr>
          <w:bCs/>
        </w:rPr>
      </w:pPr>
    </w:p>
    <w:p w:rsidR="005D1D87" w:rsidRPr="007176DD" w:rsidRDefault="005D1D87" w:rsidP="00CC0FD3">
      <w:pPr>
        <w:spacing w:after="0"/>
        <w:rPr>
          <w:bCs/>
        </w:rPr>
      </w:pPr>
      <w:r w:rsidRPr="007176DD">
        <w:rPr>
          <w:bCs/>
        </w:rPr>
        <w:t>Councilman Henwood</w:t>
      </w:r>
      <w:r w:rsidRPr="007176DD">
        <w:rPr>
          <w:bCs/>
        </w:rPr>
        <w:tab/>
      </w:r>
      <w:r w:rsidRPr="007176DD">
        <w:rPr>
          <w:bCs/>
        </w:rPr>
        <w:tab/>
        <w:t>Yes</w:t>
      </w:r>
    </w:p>
    <w:p w:rsidR="005D1D87" w:rsidRPr="007176DD" w:rsidRDefault="005D1D87" w:rsidP="00CC0FD3">
      <w:pPr>
        <w:spacing w:after="0"/>
        <w:rPr>
          <w:bCs/>
        </w:rPr>
      </w:pPr>
      <w:r w:rsidRPr="007176DD">
        <w:rPr>
          <w:bCs/>
        </w:rPr>
        <w:t>Councilwoman Lawlor</w:t>
      </w:r>
      <w:r w:rsidRPr="007176DD">
        <w:rPr>
          <w:bCs/>
        </w:rPr>
        <w:tab/>
      </w:r>
      <w:r w:rsidRPr="007176DD">
        <w:rPr>
          <w:bCs/>
        </w:rPr>
        <w:tab/>
        <w:t>Yes</w:t>
      </w:r>
    </w:p>
    <w:p w:rsidR="005D1D87" w:rsidRPr="007176DD" w:rsidRDefault="005D1D87" w:rsidP="00CC0FD3">
      <w:pPr>
        <w:spacing w:after="0"/>
        <w:rPr>
          <w:bCs/>
        </w:rPr>
      </w:pPr>
      <w:r w:rsidRPr="007176DD">
        <w:rPr>
          <w:bCs/>
        </w:rPr>
        <w:t>Councilman Monte</w:t>
      </w:r>
      <w:r w:rsidRPr="007176DD">
        <w:rPr>
          <w:bCs/>
        </w:rPr>
        <w:tab/>
      </w:r>
      <w:r w:rsidRPr="007176DD">
        <w:rPr>
          <w:bCs/>
        </w:rPr>
        <w:tab/>
      </w:r>
      <w:r w:rsidR="00083BDF" w:rsidRPr="007176DD">
        <w:rPr>
          <w:bCs/>
        </w:rPr>
        <w:tab/>
      </w:r>
      <w:r w:rsidRPr="007176DD">
        <w:rPr>
          <w:bCs/>
        </w:rPr>
        <w:t>Yes</w:t>
      </w:r>
      <w:r w:rsidR="00BB5CE6" w:rsidRPr="007176DD">
        <w:rPr>
          <w:bCs/>
        </w:rPr>
        <w:t xml:space="preserve"> (by phone)</w:t>
      </w:r>
    </w:p>
    <w:p w:rsidR="005D1D87" w:rsidRPr="007176DD" w:rsidRDefault="005D1D87" w:rsidP="00CC0FD3">
      <w:pPr>
        <w:spacing w:after="0"/>
        <w:rPr>
          <w:bCs/>
        </w:rPr>
      </w:pPr>
      <w:r w:rsidRPr="007176DD">
        <w:rPr>
          <w:bCs/>
        </w:rPr>
        <w:t>Councilman Vidal</w:t>
      </w:r>
      <w:r w:rsidRPr="007176DD">
        <w:rPr>
          <w:bCs/>
        </w:rPr>
        <w:tab/>
      </w:r>
      <w:r w:rsidRPr="007176DD">
        <w:rPr>
          <w:bCs/>
        </w:rPr>
        <w:tab/>
      </w:r>
      <w:r w:rsidR="00083BDF" w:rsidRPr="007176DD">
        <w:rPr>
          <w:bCs/>
        </w:rPr>
        <w:tab/>
      </w:r>
      <w:r w:rsidRPr="007176DD">
        <w:rPr>
          <w:bCs/>
        </w:rPr>
        <w:t>Yes</w:t>
      </w:r>
    </w:p>
    <w:p w:rsidR="005D1D87" w:rsidRPr="007176DD" w:rsidRDefault="000F6E75" w:rsidP="00CC0FD3">
      <w:pPr>
        <w:spacing w:after="0"/>
        <w:rPr>
          <w:bCs/>
        </w:rPr>
      </w:pPr>
      <w:r w:rsidRPr="007176DD">
        <w:rPr>
          <w:bCs/>
        </w:rPr>
        <w:t>Councilman Martin</w:t>
      </w:r>
      <w:r w:rsidRPr="007176DD">
        <w:rPr>
          <w:bCs/>
        </w:rPr>
        <w:tab/>
      </w:r>
      <w:r w:rsidR="005D1D87" w:rsidRPr="007176DD">
        <w:rPr>
          <w:bCs/>
        </w:rPr>
        <w:tab/>
      </w:r>
      <w:r w:rsidR="00083BDF" w:rsidRPr="007176DD">
        <w:rPr>
          <w:bCs/>
        </w:rPr>
        <w:tab/>
      </w:r>
      <w:r w:rsidR="005D1D87" w:rsidRPr="007176DD">
        <w:rPr>
          <w:bCs/>
        </w:rPr>
        <w:t>Yes</w:t>
      </w:r>
    </w:p>
    <w:p w:rsidR="005D1D87" w:rsidRPr="007176DD" w:rsidRDefault="005D1D87" w:rsidP="00CC0FD3">
      <w:pPr>
        <w:spacing w:after="0"/>
        <w:rPr>
          <w:bCs/>
        </w:rPr>
      </w:pPr>
      <w:r w:rsidRPr="007176DD">
        <w:rPr>
          <w:bCs/>
        </w:rPr>
        <w:t>Councilman Bartolomeo</w:t>
      </w:r>
      <w:r w:rsidRPr="007176DD">
        <w:rPr>
          <w:bCs/>
        </w:rPr>
        <w:tab/>
      </w:r>
      <w:r w:rsidR="00083BDF" w:rsidRPr="007176DD">
        <w:rPr>
          <w:bCs/>
        </w:rPr>
        <w:tab/>
      </w:r>
      <w:r w:rsidRPr="007176DD">
        <w:rPr>
          <w:bCs/>
        </w:rPr>
        <w:t>Yes</w:t>
      </w:r>
      <w:r w:rsidR="00BB5CE6" w:rsidRPr="007176DD">
        <w:rPr>
          <w:bCs/>
        </w:rPr>
        <w:t xml:space="preserve"> (by phone)</w:t>
      </w:r>
    </w:p>
    <w:p w:rsidR="002E0167" w:rsidRPr="007176DD" w:rsidRDefault="002E0167"/>
    <w:p w:rsidR="00F5795B" w:rsidRPr="007176DD" w:rsidRDefault="00F5795B" w:rsidP="00F5795B">
      <w:pPr>
        <w:spacing w:after="0"/>
        <w:rPr>
          <w:bCs/>
        </w:rPr>
      </w:pPr>
      <w:r w:rsidRPr="007176DD">
        <w:rPr>
          <w:bCs/>
        </w:rPr>
        <w:t xml:space="preserve">Mayor McPartland then asked for a motion to introduce Resolution 2019-099 Budget Introduction </w:t>
      </w:r>
    </w:p>
    <w:p w:rsidR="00136A79" w:rsidRPr="007176DD" w:rsidRDefault="00136A79" w:rsidP="00F5795B">
      <w:pPr>
        <w:spacing w:after="0"/>
        <w:rPr>
          <w:bCs/>
        </w:rPr>
      </w:pPr>
    </w:p>
    <w:p w:rsidR="00136A79" w:rsidRPr="007176DD" w:rsidRDefault="00136A79" w:rsidP="00136A79">
      <w:pPr>
        <w:pStyle w:val="NoSpacing"/>
        <w:jc w:val="center"/>
        <w:rPr>
          <w:b/>
        </w:rPr>
      </w:pPr>
      <w:r w:rsidRPr="007176DD">
        <w:rPr>
          <w:b/>
        </w:rPr>
        <w:t>RESOLUTION</w:t>
      </w:r>
    </w:p>
    <w:p w:rsidR="00136A79" w:rsidRPr="007176DD" w:rsidRDefault="00136A79" w:rsidP="00136A79">
      <w:pPr>
        <w:pStyle w:val="NoSpacing"/>
        <w:jc w:val="center"/>
        <w:rPr>
          <w:b/>
        </w:rPr>
      </w:pPr>
      <w:r w:rsidRPr="007176DD">
        <w:rPr>
          <w:b/>
        </w:rPr>
        <w:t>2020-104</w:t>
      </w:r>
    </w:p>
    <w:p w:rsidR="00136A79" w:rsidRPr="007176DD" w:rsidRDefault="00136A79" w:rsidP="00136A79">
      <w:pPr>
        <w:jc w:val="right"/>
      </w:pPr>
      <w:r w:rsidRPr="007176DD">
        <w:tab/>
      </w:r>
      <w:r w:rsidRPr="007176DD">
        <w:tab/>
      </w:r>
      <w:r w:rsidRPr="007176DD">
        <w:tab/>
      </w:r>
      <w:r w:rsidRPr="007176DD">
        <w:tab/>
      </w:r>
      <w:r w:rsidRPr="007176DD">
        <w:tab/>
      </w:r>
      <w:r w:rsidRPr="007176DD">
        <w:tab/>
      </w:r>
      <w:r w:rsidRPr="007176DD">
        <w:tab/>
      </w:r>
      <w:r w:rsidRPr="007176DD">
        <w:tab/>
        <w:t>March 16, 2020</w:t>
      </w:r>
    </w:p>
    <w:p w:rsidR="00136A79" w:rsidRPr="007176DD" w:rsidRDefault="00136A79" w:rsidP="00136A79">
      <w:pPr>
        <w:pStyle w:val="NoSpacing"/>
      </w:pPr>
      <w:r w:rsidRPr="007176DD">
        <w:rPr>
          <w:b/>
        </w:rPr>
        <w:t>Introduced:</w:t>
      </w:r>
      <w:r w:rsidR="00A07BAD" w:rsidRPr="007176DD">
        <w:t xml:space="preserve">  Councilman Henwood</w:t>
      </w:r>
    </w:p>
    <w:p w:rsidR="00136A79" w:rsidRPr="007176DD" w:rsidRDefault="00136A79" w:rsidP="00136A79">
      <w:pPr>
        <w:pStyle w:val="NoSpacing"/>
      </w:pPr>
      <w:r w:rsidRPr="007176DD">
        <w:rPr>
          <w:b/>
        </w:rPr>
        <w:t>Second:</w:t>
      </w:r>
      <w:r w:rsidR="00A07BAD" w:rsidRPr="007176DD">
        <w:t xml:space="preserve">  Councilman Martin</w:t>
      </w:r>
    </w:p>
    <w:p w:rsidR="00136A79" w:rsidRPr="007176DD" w:rsidRDefault="00136A79" w:rsidP="00F5795B">
      <w:pPr>
        <w:spacing w:after="0"/>
        <w:rPr>
          <w:bCs/>
        </w:rPr>
      </w:pPr>
    </w:p>
    <w:p w:rsidR="00577249" w:rsidRPr="007176DD" w:rsidRDefault="00577249" w:rsidP="00577249">
      <w:pPr>
        <w:pStyle w:val="p14"/>
        <w:rPr>
          <w:rFonts w:ascii="Arial" w:hAnsi="Arial" w:cs="Arial"/>
          <w:b/>
        </w:rPr>
      </w:pPr>
      <w:r w:rsidRPr="007176DD">
        <w:rPr>
          <w:rFonts w:ascii="Arial" w:hAnsi="Arial" w:cs="Arial"/>
          <w:b/>
        </w:rPr>
        <w:t>INTRODUCTION OF 2020 BUDGET</w:t>
      </w:r>
    </w:p>
    <w:p w:rsidR="00577249" w:rsidRPr="007176DD" w:rsidRDefault="00577249" w:rsidP="00577249">
      <w:pPr>
        <w:pStyle w:val="p14"/>
        <w:rPr>
          <w:rFonts w:ascii="Arial" w:hAnsi="Arial" w:cs="Arial"/>
        </w:rPr>
      </w:pPr>
    </w:p>
    <w:p w:rsidR="00577249" w:rsidRPr="007176DD" w:rsidRDefault="00577249" w:rsidP="00577249">
      <w:pPr>
        <w:rPr>
          <w:b/>
        </w:rPr>
      </w:pPr>
      <w:r w:rsidRPr="007176DD">
        <w:rPr>
          <w:b/>
        </w:rPr>
        <w:t>BE IT RESOLVED</w:t>
      </w:r>
      <w:r w:rsidRPr="007176DD">
        <w:t xml:space="preserve"> that the following Statements and Revenues and Appropriations attached hereto constitute the local Budget for the Borough of Edgewater, Bergen County, New Jersey for the year 2020.</w:t>
      </w:r>
    </w:p>
    <w:p w:rsidR="00577249" w:rsidRPr="007176DD" w:rsidRDefault="00577249" w:rsidP="00577249">
      <w:r w:rsidRPr="007176DD">
        <w:rPr>
          <w:b/>
        </w:rPr>
        <w:lastRenderedPageBreak/>
        <w:t>BE IT FURTHER RESOLVED</w:t>
      </w:r>
      <w:r w:rsidRPr="007176DD">
        <w:t xml:space="preserve"> that a hearing on the budget and tax resolution will be held at the Edgewater Borough Hall, 55 River Road, on April 20</w:t>
      </w:r>
      <w:r w:rsidRPr="007176DD">
        <w:rPr>
          <w:vertAlign w:val="superscript"/>
        </w:rPr>
        <w:t>th</w:t>
      </w:r>
      <w:r w:rsidR="000308F5" w:rsidRPr="007176DD">
        <w:t xml:space="preserve"> , 2020 at 6:30</w:t>
      </w:r>
      <w:r w:rsidRPr="007176DD">
        <w:t xml:space="preserve"> p.m.; and               </w:t>
      </w:r>
    </w:p>
    <w:p w:rsidR="00577249" w:rsidRPr="007176DD" w:rsidRDefault="00577249" w:rsidP="00577249">
      <w:r w:rsidRPr="007176DD">
        <w:rPr>
          <w:b/>
        </w:rPr>
        <w:t>BE IT FURTHER RESOLVED</w:t>
      </w:r>
      <w:r w:rsidRPr="007176DD">
        <w:t xml:space="preserve"> that said budget be published in the Record newspaper in the </w:t>
      </w:r>
      <w:proofErr w:type="gramStart"/>
      <w:r w:rsidRPr="007176DD">
        <w:t>March  20</w:t>
      </w:r>
      <w:proofErr w:type="gramEnd"/>
      <w:r w:rsidRPr="007176DD">
        <w:t xml:space="preserve">, 2020 edition of the Record.    </w:t>
      </w:r>
    </w:p>
    <w:p w:rsidR="00AE4B25" w:rsidRPr="007176DD" w:rsidRDefault="00AE4B25" w:rsidP="00021676">
      <w:pPr>
        <w:spacing w:after="0"/>
        <w:ind w:right="-360"/>
        <w:jc w:val="both"/>
      </w:pPr>
    </w:p>
    <w:p w:rsidR="00AE4B25" w:rsidRPr="007176DD" w:rsidRDefault="00AE4B25" w:rsidP="00021676">
      <w:pPr>
        <w:spacing w:after="0"/>
        <w:jc w:val="both"/>
        <w:rPr>
          <w:bCs/>
        </w:rPr>
      </w:pPr>
      <w:r w:rsidRPr="007176DD">
        <w:rPr>
          <w:bCs/>
        </w:rPr>
        <w:t>On roll call the vote was as follows:</w:t>
      </w:r>
    </w:p>
    <w:p w:rsidR="00AE4B25" w:rsidRPr="007176DD" w:rsidRDefault="00AE4B25" w:rsidP="00021676">
      <w:pPr>
        <w:pStyle w:val="ListParagraph"/>
        <w:spacing w:after="0"/>
        <w:ind w:left="1170"/>
        <w:jc w:val="both"/>
        <w:rPr>
          <w:bCs/>
        </w:rPr>
      </w:pPr>
    </w:p>
    <w:p w:rsidR="00AE4B25" w:rsidRPr="007176DD" w:rsidRDefault="00AE4B25" w:rsidP="00021676">
      <w:pPr>
        <w:spacing w:after="0"/>
        <w:jc w:val="both"/>
        <w:rPr>
          <w:bCs/>
        </w:rPr>
      </w:pPr>
      <w:r w:rsidRPr="007176DD">
        <w:rPr>
          <w:bCs/>
        </w:rPr>
        <w:t>Councilman Henwood</w:t>
      </w:r>
      <w:r w:rsidRPr="007176DD">
        <w:rPr>
          <w:bCs/>
        </w:rPr>
        <w:tab/>
      </w:r>
      <w:r w:rsidRPr="007176DD">
        <w:rPr>
          <w:bCs/>
        </w:rPr>
        <w:tab/>
        <w:t>Yes</w:t>
      </w:r>
    </w:p>
    <w:p w:rsidR="00AE4B25" w:rsidRPr="007176DD" w:rsidRDefault="00AE4B25" w:rsidP="00021676">
      <w:pPr>
        <w:spacing w:after="0"/>
        <w:jc w:val="both"/>
        <w:rPr>
          <w:bCs/>
        </w:rPr>
      </w:pPr>
      <w:r w:rsidRPr="007176DD">
        <w:rPr>
          <w:bCs/>
        </w:rPr>
        <w:t>Councilwoman Lawlor</w:t>
      </w:r>
      <w:r w:rsidRPr="007176DD">
        <w:rPr>
          <w:bCs/>
        </w:rPr>
        <w:tab/>
      </w:r>
      <w:r w:rsidRPr="007176DD">
        <w:rPr>
          <w:bCs/>
        </w:rPr>
        <w:tab/>
        <w:t>Yes</w:t>
      </w:r>
    </w:p>
    <w:p w:rsidR="00AE4B25" w:rsidRPr="007176DD" w:rsidRDefault="00AE4B25" w:rsidP="00021676">
      <w:pPr>
        <w:spacing w:after="0"/>
        <w:jc w:val="both"/>
        <w:rPr>
          <w:bCs/>
        </w:rPr>
      </w:pPr>
      <w:r w:rsidRPr="007176DD">
        <w:rPr>
          <w:bCs/>
        </w:rPr>
        <w:t>Councilman Monte</w:t>
      </w:r>
      <w:r w:rsidRPr="007176DD">
        <w:rPr>
          <w:bCs/>
        </w:rPr>
        <w:tab/>
      </w:r>
      <w:r w:rsidRPr="007176DD">
        <w:rPr>
          <w:bCs/>
        </w:rPr>
        <w:tab/>
      </w:r>
      <w:r w:rsidR="00021676" w:rsidRPr="007176DD">
        <w:rPr>
          <w:bCs/>
        </w:rPr>
        <w:tab/>
      </w:r>
      <w:r w:rsidRPr="007176DD">
        <w:rPr>
          <w:bCs/>
        </w:rPr>
        <w:t>Yes (by phone)</w:t>
      </w:r>
    </w:p>
    <w:p w:rsidR="00AE4B25" w:rsidRPr="007176DD" w:rsidRDefault="00AE4B25" w:rsidP="00021676">
      <w:pPr>
        <w:spacing w:after="0"/>
        <w:jc w:val="both"/>
        <w:rPr>
          <w:bCs/>
        </w:rPr>
      </w:pPr>
      <w:r w:rsidRPr="007176DD">
        <w:rPr>
          <w:bCs/>
        </w:rPr>
        <w:t>Councilman Vidal</w:t>
      </w:r>
      <w:r w:rsidRPr="007176DD">
        <w:rPr>
          <w:bCs/>
        </w:rPr>
        <w:tab/>
      </w:r>
      <w:r w:rsidRPr="007176DD">
        <w:rPr>
          <w:bCs/>
        </w:rPr>
        <w:tab/>
      </w:r>
      <w:r w:rsidR="00021676" w:rsidRPr="007176DD">
        <w:rPr>
          <w:bCs/>
        </w:rPr>
        <w:tab/>
      </w:r>
      <w:r w:rsidRPr="007176DD">
        <w:rPr>
          <w:bCs/>
        </w:rPr>
        <w:t>Yes</w:t>
      </w:r>
    </w:p>
    <w:p w:rsidR="00AE4B25" w:rsidRPr="007176DD" w:rsidRDefault="00AE4B25" w:rsidP="00021676">
      <w:pPr>
        <w:spacing w:after="0"/>
        <w:jc w:val="both"/>
        <w:rPr>
          <w:bCs/>
        </w:rPr>
      </w:pPr>
      <w:r w:rsidRPr="007176DD">
        <w:rPr>
          <w:bCs/>
        </w:rPr>
        <w:t>Councilman Martin</w:t>
      </w:r>
      <w:r w:rsidRPr="007176DD">
        <w:rPr>
          <w:bCs/>
        </w:rPr>
        <w:tab/>
      </w:r>
      <w:r w:rsidRPr="007176DD">
        <w:rPr>
          <w:bCs/>
        </w:rPr>
        <w:tab/>
      </w:r>
      <w:r w:rsidR="00021676" w:rsidRPr="007176DD">
        <w:rPr>
          <w:bCs/>
        </w:rPr>
        <w:tab/>
      </w:r>
      <w:r w:rsidRPr="007176DD">
        <w:rPr>
          <w:bCs/>
        </w:rPr>
        <w:t>Yes</w:t>
      </w:r>
    </w:p>
    <w:p w:rsidR="00AE4B25" w:rsidRPr="007176DD" w:rsidRDefault="00AE4B25" w:rsidP="00021676">
      <w:pPr>
        <w:spacing w:after="0"/>
        <w:jc w:val="both"/>
        <w:rPr>
          <w:bCs/>
        </w:rPr>
      </w:pPr>
      <w:r w:rsidRPr="007176DD">
        <w:rPr>
          <w:bCs/>
        </w:rPr>
        <w:t>Councilman Bartolomeo</w:t>
      </w:r>
      <w:r w:rsidRPr="007176DD">
        <w:rPr>
          <w:bCs/>
        </w:rPr>
        <w:tab/>
      </w:r>
      <w:r w:rsidR="00021676" w:rsidRPr="007176DD">
        <w:rPr>
          <w:bCs/>
        </w:rPr>
        <w:tab/>
      </w:r>
      <w:r w:rsidRPr="007176DD">
        <w:rPr>
          <w:bCs/>
        </w:rPr>
        <w:t>Yes (by phone)</w:t>
      </w:r>
    </w:p>
    <w:p w:rsidR="00AE4B25" w:rsidRPr="007176DD" w:rsidRDefault="00AE4B25" w:rsidP="003E6ECC">
      <w:pPr>
        <w:spacing w:after="0"/>
        <w:ind w:right="-360"/>
      </w:pPr>
    </w:p>
    <w:p w:rsidR="00995611" w:rsidRPr="007176DD" w:rsidRDefault="00995611" w:rsidP="00995611">
      <w:pPr>
        <w:spacing w:after="0"/>
        <w:rPr>
          <w:bCs/>
        </w:rPr>
      </w:pPr>
      <w:r w:rsidRPr="007176DD">
        <w:rPr>
          <w:bCs/>
        </w:rPr>
        <w:t xml:space="preserve">Mayor McPartland then asked for a motion to introduce Resolution 2020-105 Self Examination Resolution and </w:t>
      </w:r>
      <w:proofErr w:type="gramStart"/>
      <w:r w:rsidRPr="007176DD">
        <w:rPr>
          <w:bCs/>
        </w:rPr>
        <w:t>2020-106 Equal Opportunity Resolution</w:t>
      </w:r>
      <w:proofErr w:type="gramEnd"/>
      <w:r w:rsidRPr="007176DD">
        <w:rPr>
          <w:bCs/>
        </w:rPr>
        <w:t xml:space="preserve">. </w:t>
      </w:r>
    </w:p>
    <w:p w:rsidR="00995611" w:rsidRPr="007176DD" w:rsidRDefault="00995611" w:rsidP="003E6ECC">
      <w:pPr>
        <w:spacing w:after="0"/>
        <w:ind w:right="-360"/>
      </w:pPr>
    </w:p>
    <w:p w:rsidR="007E5439" w:rsidRPr="007176DD" w:rsidRDefault="007E5439" w:rsidP="003E6ECC">
      <w:pPr>
        <w:spacing w:after="0"/>
        <w:ind w:right="-360"/>
      </w:pPr>
    </w:p>
    <w:p w:rsidR="0013568A" w:rsidRPr="007176DD" w:rsidRDefault="0013568A" w:rsidP="0013568A">
      <w:pPr>
        <w:pStyle w:val="NoSpacing"/>
        <w:jc w:val="center"/>
        <w:rPr>
          <w:b/>
        </w:rPr>
      </w:pPr>
      <w:r w:rsidRPr="007176DD">
        <w:rPr>
          <w:b/>
        </w:rPr>
        <w:t>RESOLUTION</w:t>
      </w:r>
    </w:p>
    <w:p w:rsidR="0013568A" w:rsidRPr="007176DD" w:rsidRDefault="0013568A" w:rsidP="0013568A">
      <w:pPr>
        <w:pStyle w:val="NoSpacing"/>
        <w:jc w:val="center"/>
        <w:rPr>
          <w:b/>
        </w:rPr>
      </w:pPr>
      <w:r w:rsidRPr="007176DD">
        <w:rPr>
          <w:b/>
        </w:rPr>
        <w:t>2020-105</w:t>
      </w:r>
    </w:p>
    <w:p w:rsidR="008D73AF" w:rsidRPr="007176DD" w:rsidRDefault="008D73AF" w:rsidP="008D73AF">
      <w:pPr>
        <w:pStyle w:val="NoSpacing"/>
      </w:pPr>
    </w:p>
    <w:p w:rsidR="008D73AF" w:rsidRPr="007176DD" w:rsidRDefault="008D73AF" w:rsidP="008D73AF">
      <w:pPr>
        <w:pStyle w:val="NoSpacing"/>
      </w:pPr>
      <w:r w:rsidRPr="007176DD">
        <w:t>Steve Wielkotz explained Resolution 2020-</w:t>
      </w:r>
      <w:r w:rsidR="00083BDF" w:rsidRPr="007176DD">
        <w:t>105 Self</w:t>
      </w:r>
      <w:r w:rsidRPr="007176DD">
        <w:t xml:space="preserve"> Examination Resolution. The state uses a rotating formula to choose which budgets they exam and do not exam annually. This resolution allows the Borough to self-exam since we are not under state examination.</w:t>
      </w:r>
    </w:p>
    <w:p w:rsidR="008D73AF" w:rsidRPr="007176DD" w:rsidRDefault="008D73AF" w:rsidP="0013568A">
      <w:pPr>
        <w:pStyle w:val="NoSpacing"/>
        <w:jc w:val="center"/>
        <w:rPr>
          <w:b/>
        </w:rPr>
      </w:pPr>
    </w:p>
    <w:p w:rsidR="0013568A" w:rsidRPr="007176DD" w:rsidRDefault="0013568A" w:rsidP="0013568A">
      <w:pPr>
        <w:jc w:val="right"/>
      </w:pPr>
      <w:r w:rsidRPr="007176DD">
        <w:tab/>
      </w:r>
      <w:r w:rsidRPr="007176DD">
        <w:tab/>
      </w:r>
      <w:r w:rsidRPr="007176DD">
        <w:tab/>
      </w:r>
      <w:r w:rsidRPr="007176DD">
        <w:tab/>
      </w:r>
      <w:r w:rsidRPr="007176DD">
        <w:tab/>
      </w:r>
      <w:r w:rsidRPr="007176DD">
        <w:tab/>
      </w:r>
      <w:r w:rsidRPr="007176DD">
        <w:tab/>
      </w:r>
      <w:r w:rsidRPr="007176DD">
        <w:tab/>
        <w:t xml:space="preserve">March 16, 2020 </w:t>
      </w:r>
    </w:p>
    <w:p w:rsidR="0013568A" w:rsidRPr="007176DD" w:rsidRDefault="0013568A" w:rsidP="0013568A">
      <w:pPr>
        <w:pStyle w:val="NoSpacing"/>
      </w:pPr>
      <w:r w:rsidRPr="007176DD">
        <w:rPr>
          <w:b/>
        </w:rPr>
        <w:t>Introduced:</w:t>
      </w:r>
      <w:r w:rsidR="00E21599" w:rsidRPr="007176DD">
        <w:t xml:space="preserve">  Councilwoman Lawlor</w:t>
      </w:r>
    </w:p>
    <w:p w:rsidR="0013568A" w:rsidRPr="007176DD" w:rsidRDefault="0013568A" w:rsidP="0013568A">
      <w:pPr>
        <w:pStyle w:val="NoSpacing"/>
      </w:pPr>
      <w:r w:rsidRPr="007176DD">
        <w:rPr>
          <w:b/>
        </w:rPr>
        <w:t>Second:</w:t>
      </w:r>
      <w:r w:rsidR="00E21599" w:rsidRPr="007176DD">
        <w:t xml:space="preserve">  Councilman Martin</w:t>
      </w:r>
    </w:p>
    <w:p w:rsidR="00F20715" w:rsidRPr="007176DD" w:rsidRDefault="00F20715" w:rsidP="008D73AF">
      <w:pPr>
        <w:tabs>
          <w:tab w:val="left" w:pos="8640"/>
        </w:tabs>
        <w:ind w:right="540"/>
        <w:rPr>
          <w:b/>
        </w:rPr>
      </w:pPr>
    </w:p>
    <w:p w:rsidR="008D73AF" w:rsidRPr="007176DD" w:rsidRDefault="008D73AF" w:rsidP="008D73AF">
      <w:pPr>
        <w:pStyle w:val="NoSpacing"/>
      </w:pPr>
      <w:r w:rsidRPr="007176DD">
        <w:t>WHEREAS, N.J.S.A. 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rsidR="008D73AF" w:rsidRPr="007176DD" w:rsidRDefault="008D73AF" w:rsidP="008D73AF">
      <w:pPr>
        <w:pStyle w:val="NoSpacing"/>
      </w:pPr>
    </w:p>
    <w:p w:rsidR="008D73AF" w:rsidRPr="007176DD" w:rsidRDefault="008D73AF" w:rsidP="008D73AF">
      <w:pPr>
        <w:pStyle w:val="NoSpacing"/>
      </w:pPr>
      <w:r w:rsidRPr="007176DD">
        <w:t xml:space="preserve">WHEREAS, </w:t>
      </w:r>
      <w:proofErr w:type="spellStart"/>
      <w:r w:rsidRPr="007176DD">
        <w:t>N.J.A.C</w:t>
      </w:r>
      <w:proofErr w:type="spellEnd"/>
      <w:r w:rsidRPr="007176DD">
        <w:t>. 5:30-7 was adopted by the Local Finance Board on February 11, 1997, and</w:t>
      </w:r>
    </w:p>
    <w:p w:rsidR="008D73AF" w:rsidRPr="007176DD" w:rsidRDefault="008D73AF" w:rsidP="008D73AF">
      <w:pPr>
        <w:pStyle w:val="NoSpacing"/>
      </w:pPr>
    </w:p>
    <w:p w:rsidR="008D73AF" w:rsidRPr="007176DD" w:rsidRDefault="008D73AF" w:rsidP="008D73AF">
      <w:pPr>
        <w:pStyle w:val="NoSpacing"/>
      </w:pPr>
      <w:r w:rsidRPr="007176DD">
        <w:t xml:space="preserve">WHEREAS, pursuant to </w:t>
      </w:r>
      <w:proofErr w:type="spellStart"/>
      <w:r w:rsidRPr="007176DD">
        <w:t>N.J.A.C</w:t>
      </w:r>
      <w:proofErr w:type="spellEnd"/>
      <w:r w:rsidRPr="007176DD">
        <w:t>. 5:30-7.2 thru 7.5 the Borough of Edgewater has been declared eligible to participate in the program by the Division of Local Government Services, and the Chief Financial Officer has determined that the Borough meets the necessary conditions to participate in the program for the 2016 budget year, so now therefore</w:t>
      </w:r>
    </w:p>
    <w:p w:rsidR="008D73AF" w:rsidRPr="007176DD" w:rsidRDefault="008D73AF" w:rsidP="008D73AF">
      <w:pPr>
        <w:pStyle w:val="NoSpacing"/>
      </w:pPr>
    </w:p>
    <w:p w:rsidR="008D73AF" w:rsidRPr="007176DD" w:rsidRDefault="008D73AF" w:rsidP="008D73AF">
      <w:pPr>
        <w:pStyle w:val="NoSpacing"/>
      </w:pPr>
      <w:r w:rsidRPr="007176DD">
        <w:t xml:space="preserve">BE IT RESOLVED, by the Borough Council of the Borough of Edgewater that in accordance with </w:t>
      </w:r>
      <w:proofErr w:type="spellStart"/>
      <w:r w:rsidRPr="007176DD">
        <w:t>N.J.A.C</w:t>
      </w:r>
      <w:proofErr w:type="spellEnd"/>
      <w:r w:rsidRPr="007176DD">
        <w:t>. 5:30-7.6a &amp; b and based upon the Chief Financial Officer's certification.  The governing body has found the budget has met the following requirements:</w:t>
      </w:r>
    </w:p>
    <w:p w:rsidR="008D73AF" w:rsidRPr="007176DD" w:rsidRDefault="008D73AF" w:rsidP="008D73AF">
      <w:pPr>
        <w:pStyle w:val="NoSpacing"/>
      </w:pPr>
    </w:p>
    <w:p w:rsidR="008D73AF" w:rsidRPr="007176DD" w:rsidRDefault="008D73AF" w:rsidP="008D73AF">
      <w:pPr>
        <w:pStyle w:val="NoSpacing"/>
      </w:pPr>
      <w:r w:rsidRPr="007176DD">
        <w:t>1.</w:t>
      </w:r>
      <w:r w:rsidRPr="007176DD">
        <w:tab/>
        <w:t>That with reference to the following items, the amounts have been calculated pursuant to law and appropriated as such in the budget:</w:t>
      </w:r>
    </w:p>
    <w:p w:rsidR="008D73AF" w:rsidRPr="007176DD" w:rsidRDefault="008D73AF" w:rsidP="008D73AF">
      <w:pPr>
        <w:pStyle w:val="NoSpacing"/>
      </w:pPr>
    </w:p>
    <w:p w:rsidR="008D73AF" w:rsidRPr="007176DD" w:rsidRDefault="008D73AF" w:rsidP="008D73AF">
      <w:pPr>
        <w:pStyle w:val="NoSpacing"/>
      </w:pPr>
      <w:r w:rsidRPr="007176DD">
        <w:t>a.</w:t>
      </w:r>
      <w:r w:rsidRPr="007176DD">
        <w:tab/>
        <w:t>Payment of interest and debt redemption charges</w:t>
      </w:r>
    </w:p>
    <w:p w:rsidR="008D73AF" w:rsidRPr="007176DD" w:rsidRDefault="008D73AF" w:rsidP="008D73AF">
      <w:pPr>
        <w:pStyle w:val="NoSpacing"/>
      </w:pPr>
      <w:r w:rsidRPr="007176DD">
        <w:t>b.</w:t>
      </w:r>
      <w:r w:rsidRPr="007176DD">
        <w:tab/>
        <w:t>Deferred charges and statutory expenditures</w:t>
      </w:r>
    </w:p>
    <w:p w:rsidR="008D73AF" w:rsidRPr="007176DD" w:rsidRDefault="008D73AF" w:rsidP="008D73AF">
      <w:pPr>
        <w:tabs>
          <w:tab w:val="left" w:pos="-1099"/>
          <w:tab w:val="left" w:pos="-720"/>
          <w:tab w:val="left" w:pos="0"/>
          <w:tab w:val="left" w:pos="1170"/>
          <w:tab w:val="left" w:pos="1530"/>
          <w:tab w:val="left" w:pos="1620"/>
          <w:tab w:val="left" w:pos="2880"/>
        </w:tabs>
        <w:ind w:left="1530" w:hanging="360"/>
        <w:jc w:val="both"/>
      </w:pPr>
      <w:r w:rsidRPr="007176DD">
        <w:t>c.</w:t>
      </w:r>
      <w:r w:rsidRPr="007176DD">
        <w:tab/>
        <w:t>Cash deficit of preceding year</w:t>
      </w:r>
    </w:p>
    <w:p w:rsidR="008D73AF" w:rsidRPr="007176DD" w:rsidRDefault="008D73AF" w:rsidP="008D73AF">
      <w:pPr>
        <w:tabs>
          <w:tab w:val="left" w:pos="-1099"/>
          <w:tab w:val="left" w:pos="-720"/>
          <w:tab w:val="left" w:pos="0"/>
          <w:tab w:val="left" w:pos="1170"/>
          <w:tab w:val="left" w:pos="1530"/>
          <w:tab w:val="left" w:pos="1620"/>
          <w:tab w:val="left" w:pos="2880"/>
        </w:tabs>
        <w:ind w:left="1530" w:hanging="360"/>
        <w:jc w:val="both"/>
      </w:pPr>
      <w:r w:rsidRPr="007176DD">
        <w:t>d.</w:t>
      </w:r>
      <w:r w:rsidRPr="007176DD">
        <w:tab/>
        <w:t>Reserve for uncollected taxes</w:t>
      </w:r>
    </w:p>
    <w:p w:rsidR="008D73AF" w:rsidRPr="007176DD" w:rsidRDefault="008D73AF" w:rsidP="008D73AF">
      <w:pPr>
        <w:tabs>
          <w:tab w:val="left" w:pos="-1099"/>
          <w:tab w:val="left" w:pos="-720"/>
          <w:tab w:val="left" w:pos="0"/>
          <w:tab w:val="left" w:pos="1170"/>
          <w:tab w:val="left" w:pos="1530"/>
          <w:tab w:val="left" w:pos="1620"/>
          <w:tab w:val="left" w:pos="2880"/>
        </w:tabs>
        <w:ind w:left="1530" w:hanging="360"/>
        <w:jc w:val="both"/>
      </w:pPr>
      <w:r w:rsidRPr="007176DD">
        <w:t>e.</w:t>
      </w:r>
      <w:r w:rsidRPr="007176DD">
        <w:tab/>
        <w:t>Other reserves and non-disbursement items</w:t>
      </w:r>
    </w:p>
    <w:p w:rsidR="008D73AF" w:rsidRPr="007176DD" w:rsidRDefault="008D73AF" w:rsidP="008D73AF">
      <w:pPr>
        <w:tabs>
          <w:tab w:val="left" w:pos="-1099"/>
          <w:tab w:val="left" w:pos="-720"/>
          <w:tab w:val="left" w:pos="0"/>
          <w:tab w:val="left" w:pos="1170"/>
          <w:tab w:val="left" w:pos="1530"/>
          <w:tab w:val="left" w:pos="1620"/>
          <w:tab w:val="left" w:pos="2880"/>
        </w:tabs>
        <w:ind w:left="1530" w:hanging="360"/>
        <w:jc w:val="both"/>
      </w:pPr>
      <w:r w:rsidRPr="007176DD">
        <w:lastRenderedPageBreak/>
        <w:t>f.</w:t>
      </w:r>
      <w:r w:rsidRPr="007176DD">
        <w:tab/>
        <w:t>Any inclusions of amounts required for school purposes</w:t>
      </w:r>
    </w:p>
    <w:p w:rsidR="008D73AF" w:rsidRPr="007176DD" w:rsidRDefault="008D73AF" w:rsidP="008D73AF">
      <w:pPr>
        <w:tabs>
          <w:tab w:val="left" w:pos="-1099"/>
          <w:tab w:val="left" w:pos="-720"/>
          <w:tab w:val="left" w:pos="0"/>
          <w:tab w:val="left" w:pos="720"/>
          <w:tab w:val="left" w:pos="990"/>
          <w:tab w:val="left" w:pos="1296"/>
          <w:tab w:val="left" w:pos="2880"/>
        </w:tabs>
        <w:jc w:val="both"/>
      </w:pPr>
    </w:p>
    <w:p w:rsidR="008D73AF" w:rsidRPr="007176DD" w:rsidRDefault="008D73AF" w:rsidP="008D73AF">
      <w:pPr>
        <w:pStyle w:val="NoSpacing"/>
      </w:pPr>
      <w:r w:rsidRPr="007176DD">
        <w:t>2.</w:t>
      </w:r>
      <w:r w:rsidRPr="007176DD">
        <w:tab/>
        <w:t xml:space="preserve">That the provisions relating to limitation on increases of appropriations pursuant to </w:t>
      </w:r>
      <w:r w:rsidRPr="007176DD">
        <w:rPr>
          <w:u w:val="single"/>
        </w:rPr>
        <w:t>N.J.S.A.</w:t>
      </w:r>
      <w:r w:rsidRPr="007176DD">
        <w:t xml:space="preserve"> 40A:4-45.2 and appropriations for exceptions to limits on appropriations found at 40A:4-45.3 et seq. </w:t>
      </w:r>
      <w:proofErr w:type="gramStart"/>
      <w:r w:rsidRPr="007176DD">
        <w:t>are</w:t>
      </w:r>
      <w:proofErr w:type="gramEnd"/>
      <w:r w:rsidRPr="007176DD">
        <w:t xml:space="preserve"> fully met (Complies with the "CAP" law.)</w:t>
      </w:r>
    </w:p>
    <w:p w:rsidR="008D73AF" w:rsidRPr="007176DD" w:rsidRDefault="008D73AF" w:rsidP="008D73AF">
      <w:pPr>
        <w:pStyle w:val="NoSpacing"/>
      </w:pPr>
    </w:p>
    <w:p w:rsidR="008D73AF" w:rsidRPr="007176DD" w:rsidRDefault="008D73AF" w:rsidP="008D73AF">
      <w:pPr>
        <w:pStyle w:val="NoSpacing"/>
      </w:pPr>
      <w:r w:rsidRPr="007176DD">
        <w:t>3.</w:t>
      </w:r>
      <w:r w:rsidRPr="007176DD">
        <w:tab/>
        <w:t xml:space="preserve">That the budget is in such form, arrangement, and content as required by the Local Budget Law and </w:t>
      </w:r>
      <w:proofErr w:type="spellStart"/>
      <w:r w:rsidRPr="007176DD">
        <w:rPr>
          <w:u w:val="single"/>
        </w:rPr>
        <w:t>N.J.A.C</w:t>
      </w:r>
      <w:proofErr w:type="spellEnd"/>
      <w:r w:rsidRPr="007176DD">
        <w:rPr>
          <w:u w:val="single"/>
        </w:rPr>
        <w:t>.</w:t>
      </w:r>
      <w:r w:rsidRPr="007176DD">
        <w:t xml:space="preserve"> 5:30-4 and 5:30-5.</w:t>
      </w:r>
    </w:p>
    <w:p w:rsidR="008D73AF" w:rsidRPr="007176DD" w:rsidRDefault="008D73AF" w:rsidP="008D73AF">
      <w:pPr>
        <w:pStyle w:val="NoSpacing"/>
      </w:pPr>
    </w:p>
    <w:p w:rsidR="008D73AF" w:rsidRPr="007176DD" w:rsidRDefault="008D73AF" w:rsidP="008D73AF">
      <w:pPr>
        <w:pStyle w:val="NoSpacing"/>
      </w:pPr>
      <w:r w:rsidRPr="007176DD">
        <w:t>4.</w:t>
      </w:r>
      <w:r w:rsidRPr="007176DD">
        <w:tab/>
        <w:t>That pursuant to the Local Budget Law:</w:t>
      </w:r>
    </w:p>
    <w:p w:rsidR="008D73AF" w:rsidRPr="007176DD" w:rsidRDefault="008D73AF" w:rsidP="008D73AF">
      <w:pPr>
        <w:pStyle w:val="NoSpacing"/>
      </w:pPr>
    </w:p>
    <w:p w:rsidR="008D73AF" w:rsidRPr="007176DD" w:rsidRDefault="008D73AF" w:rsidP="008D73AF">
      <w:pPr>
        <w:pStyle w:val="NoSpacing"/>
      </w:pPr>
      <w:r w:rsidRPr="007176DD">
        <w:t>a.</w:t>
      </w:r>
      <w:r w:rsidRPr="007176DD">
        <w:tab/>
        <w:t>All estimates of revenue are reasonable, accurate, and correctly stated,</w:t>
      </w:r>
    </w:p>
    <w:p w:rsidR="008D73AF" w:rsidRPr="007176DD" w:rsidRDefault="008D73AF" w:rsidP="008D73AF">
      <w:pPr>
        <w:pStyle w:val="NoSpacing"/>
      </w:pPr>
      <w:r w:rsidRPr="007176DD">
        <w:t>b.</w:t>
      </w:r>
      <w:r w:rsidRPr="007176DD">
        <w:tab/>
        <w:t>Items of appropriation are properly set forth</w:t>
      </w:r>
    </w:p>
    <w:p w:rsidR="008D73AF" w:rsidRPr="007176DD" w:rsidRDefault="008D73AF" w:rsidP="008D73AF">
      <w:pPr>
        <w:pStyle w:val="NoSpacing"/>
      </w:pPr>
      <w:r w:rsidRPr="007176DD">
        <w:t>c.</w:t>
      </w:r>
      <w:r w:rsidRPr="007176DD">
        <w:tab/>
        <w:t>In itemization, form, arrangement, and content the budget will permit the exercise of the comptroller function within the municipality.</w:t>
      </w:r>
    </w:p>
    <w:p w:rsidR="008D73AF" w:rsidRPr="007176DD" w:rsidRDefault="008D73AF" w:rsidP="008D73AF">
      <w:pPr>
        <w:pStyle w:val="NoSpacing"/>
      </w:pPr>
    </w:p>
    <w:p w:rsidR="008D73AF" w:rsidRPr="007176DD" w:rsidRDefault="008D73AF" w:rsidP="008D73AF">
      <w:pPr>
        <w:pStyle w:val="NoSpacing"/>
      </w:pPr>
      <w:r w:rsidRPr="007176DD">
        <w:t>5.</w:t>
      </w:r>
      <w:r w:rsidRPr="007176DD">
        <w:tab/>
        <w:t xml:space="preserve">The budget and associated amendments have been introduced, publicly advertised, and in accordance with the relevant provisions of the Local Budget Law, except that failure to meet the deadlines of </w:t>
      </w:r>
      <w:r w:rsidRPr="007176DD">
        <w:rPr>
          <w:u w:val="single"/>
        </w:rPr>
        <w:t>N.J.S.A.</w:t>
      </w:r>
      <w:r w:rsidRPr="007176DD">
        <w:t xml:space="preserve"> 40A:4-5 shall not prevent such certification.</w:t>
      </w:r>
    </w:p>
    <w:p w:rsidR="008D73AF" w:rsidRPr="007176DD" w:rsidRDefault="008D73AF" w:rsidP="008D73AF">
      <w:pPr>
        <w:pStyle w:val="NoSpacing"/>
      </w:pPr>
    </w:p>
    <w:p w:rsidR="008D73AF" w:rsidRPr="007176DD" w:rsidRDefault="008D73AF" w:rsidP="008D73AF">
      <w:pPr>
        <w:pStyle w:val="NoSpacing"/>
      </w:pPr>
      <w:r w:rsidRPr="007176DD">
        <w:t>6.</w:t>
      </w:r>
      <w:r w:rsidRPr="007176DD">
        <w:tab/>
        <w:t>That all other applicable statutory requirements have been fulfilled.</w:t>
      </w:r>
    </w:p>
    <w:p w:rsidR="008D73AF" w:rsidRPr="007176DD" w:rsidRDefault="008D73AF" w:rsidP="008D73AF">
      <w:pPr>
        <w:pStyle w:val="NoSpacing"/>
      </w:pPr>
    </w:p>
    <w:p w:rsidR="008D73AF" w:rsidRPr="007176DD" w:rsidRDefault="008D73AF" w:rsidP="008D73AF">
      <w:pPr>
        <w:pStyle w:val="NoSpacing"/>
      </w:pPr>
      <w:r w:rsidRPr="007176DD">
        <w:t>BE IT FURTHER RESOLVED, THAT A COPY OF THIS RESOLUTION BE FORWARDED TO THE DIRECTOR OF THE DIVISION OF LOCAL GOVERNMENT SERVICES.</w:t>
      </w:r>
      <w:bookmarkStart w:id="0" w:name="QuickMark"/>
      <w:bookmarkEnd w:id="0"/>
    </w:p>
    <w:p w:rsidR="008D73AF" w:rsidRPr="007176DD" w:rsidRDefault="008D73AF" w:rsidP="008D73AF">
      <w:pPr>
        <w:pStyle w:val="NoSpacing"/>
      </w:pPr>
      <w:r w:rsidRPr="007176DD">
        <w:rPr>
          <w:b/>
        </w:rPr>
        <w:tab/>
      </w:r>
    </w:p>
    <w:p w:rsidR="00995611" w:rsidRPr="007176DD" w:rsidRDefault="00995611" w:rsidP="00995611">
      <w:pPr>
        <w:pStyle w:val="NoSpacing"/>
        <w:jc w:val="center"/>
        <w:rPr>
          <w:b/>
        </w:rPr>
      </w:pPr>
      <w:r w:rsidRPr="007176DD">
        <w:rPr>
          <w:b/>
        </w:rPr>
        <w:t>RESOLUTION</w:t>
      </w:r>
    </w:p>
    <w:p w:rsidR="00995611" w:rsidRPr="007176DD" w:rsidRDefault="00995611" w:rsidP="00995611">
      <w:pPr>
        <w:pStyle w:val="NoSpacing"/>
        <w:jc w:val="center"/>
        <w:rPr>
          <w:b/>
        </w:rPr>
      </w:pPr>
      <w:r w:rsidRPr="007176DD">
        <w:rPr>
          <w:b/>
        </w:rPr>
        <w:t>2020-106</w:t>
      </w:r>
    </w:p>
    <w:p w:rsidR="008F0ABF" w:rsidRPr="007176DD" w:rsidRDefault="008F0ABF" w:rsidP="008F0ABF">
      <w:pPr>
        <w:pStyle w:val="NoSpacing"/>
        <w:jc w:val="center"/>
        <w:rPr>
          <w:b/>
        </w:rPr>
      </w:pPr>
    </w:p>
    <w:p w:rsidR="008F0ABF" w:rsidRPr="007176DD" w:rsidRDefault="008F0ABF" w:rsidP="008F0ABF">
      <w:pPr>
        <w:pStyle w:val="NoSpacing"/>
      </w:pPr>
      <w:r w:rsidRPr="007176DD">
        <w:t xml:space="preserve">Steve </w:t>
      </w:r>
      <w:proofErr w:type="spellStart"/>
      <w:r w:rsidRPr="007176DD">
        <w:t>Weilkotz</w:t>
      </w:r>
      <w:proofErr w:type="spellEnd"/>
      <w:r w:rsidRPr="007176DD">
        <w:t xml:space="preserve"> explained Resolution 2020-106 Equal Opportunity Resolution. This resolution recognizes that the state’s equal opportunity laws must be followed. </w:t>
      </w:r>
    </w:p>
    <w:p w:rsidR="00780966" w:rsidRPr="007176DD" w:rsidRDefault="00780966" w:rsidP="00995611">
      <w:pPr>
        <w:pStyle w:val="NoSpacing"/>
        <w:jc w:val="center"/>
        <w:rPr>
          <w:b/>
        </w:rPr>
      </w:pPr>
    </w:p>
    <w:p w:rsidR="00780966" w:rsidRPr="007176DD" w:rsidRDefault="00780966" w:rsidP="00780966">
      <w:pPr>
        <w:jc w:val="right"/>
      </w:pPr>
      <w:r w:rsidRPr="007176DD">
        <w:tab/>
      </w:r>
      <w:r w:rsidRPr="007176DD">
        <w:tab/>
      </w:r>
      <w:r w:rsidRPr="007176DD">
        <w:tab/>
      </w:r>
      <w:r w:rsidRPr="007176DD">
        <w:tab/>
      </w:r>
      <w:r w:rsidRPr="007176DD">
        <w:tab/>
      </w:r>
      <w:r w:rsidRPr="007176DD">
        <w:tab/>
      </w:r>
      <w:r w:rsidRPr="007176DD">
        <w:tab/>
        <w:t xml:space="preserve">March 16, 2020 </w:t>
      </w:r>
    </w:p>
    <w:p w:rsidR="00780966" w:rsidRPr="007176DD" w:rsidRDefault="00780966" w:rsidP="00780966">
      <w:pPr>
        <w:pStyle w:val="NoSpacing"/>
      </w:pPr>
      <w:r w:rsidRPr="007176DD">
        <w:rPr>
          <w:b/>
        </w:rPr>
        <w:t>Introduced:</w:t>
      </w:r>
      <w:r w:rsidRPr="007176DD">
        <w:t xml:space="preserve">  Councilwoman Lawlor</w:t>
      </w:r>
    </w:p>
    <w:p w:rsidR="00780966" w:rsidRPr="007176DD" w:rsidRDefault="00780966" w:rsidP="00780966">
      <w:pPr>
        <w:pStyle w:val="NoSpacing"/>
      </w:pPr>
      <w:r w:rsidRPr="007176DD">
        <w:rPr>
          <w:b/>
        </w:rPr>
        <w:t>Second:</w:t>
      </w:r>
      <w:r w:rsidRPr="007176DD">
        <w:t xml:space="preserve">  Councilman Martin</w:t>
      </w:r>
    </w:p>
    <w:p w:rsidR="008D73AF" w:rsidRPr="007176DD" w:rsidRDefault="008D73AF" w:rsidP="008F0ABF">
      <w:pPr>
        <w:tabs>
          <w:tab w:val="left" w:pos="8640"/>
        </w:tabs>
        <w:ind w:right="540"/>
        <w:rPr>
          <w:b/>
        </w:rPr>
      </w:pPr>
    </w:p>
    <w:p w:rsidR="00083BDF" w:rsidRPr="007176DD" w:rsidRDefault="00083BDF" w:rsidP="00083BDF">
      <w:pPr>
        <w:pStyle w:val="NoSpacing"/>
      </w:pPr>
      <w:r w:rsidRPr="007176DD">
        <w:t>WHEREAS, N.J.S.A. 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rsidR="00083BDF" w:rsidRPr="007176DD" w:rsidRDefault="00083BDF" w:rsidP="00083BDF">
      <w:pPr>
        <w:pStyle w:val="NoSpacing"/>
      </w:pPr>
    </w:p>
    <w:p w:rsidR="00083BDF" w:rsidRPr="007176DD" w:rsidRDefault="00083BDF" w:rsidP="00083BDF">
      <w:pPr>
        <w:pStyle w:val="NoSpacing"/>
      </w:pPr>
      <w:r w:rsidRPr="007176DD">
        <w:t xml:space="preserve">WHEREAS, </w:t>
      </w:r>
      <w:proofErr w:type="spellStart"/>
      <w:r w:rsidRPr="007176DD">
        <w:t>N.J.A.C</w:t>
      </w:r>
      <w:proofErr w:type="spellEnd"/>
      <w:r w:rsidRPr="007176DD">
        <w:t>. 5:30-7 was adopted by the Local Finance Board on February 11, 1997, and</w:t>
      </w:r>
    </w:p>
    <w:p w:rsidR="00083BDF" w:rsidRPr="007176DD" w:rsidRDefault="00083BDF" w:rsidP="00083BDF">
      <w:pPr>
        <w:pStyle w:val="NoSpacing"/>
      </w:pPr>
    </w:p>
    <w:p w:rsidR="00083BDF" w:rsidRPr="007176DD" w:rsidRDefault="00083BDF" w:rsidP="00083BDF">
      <w:pPr>
        <w:pStyle w:val="NoSpacing"/>
      </w:pPr>
      <w:r w:rsidRPr="007176DD">
        <w:t xml:space="preserve">WHEREAS, pursuant to </w:t>
      </w:r>
      <w:proofErr w:type="spellStart"/>
      <w:r w:rsidRPr="007176DD">
        <w:t>N.J.A.C</w:t>
      </w:r>
      <w:proofErr w:type="spellEnd"/>
      <w:r w:rsidRPr="007176DD">
        <w:t>. 5:30-7.2 thru 7.5 the Borough of Edgewater has been declared eligible to participate in the program by the Division of Local Government Services, and the Chief Financial Officer has determined that the Borough meets the necessary conditions to participate in the program for the 2016 budget year, so now therefore</w:t>
      </w:r>
    </w:p>
    <w:p w:rsidR="00083BDF" w:rsidRPr="007176DD" w:rsidRDefault="00083BDF" w:rsidP="00083BDF">
      <w:pPr>
        <w:pStyle w:val="NoSpacing"/>
      </w:pPr>
    </w:p>
    <w:p w:rsidR="00083BDF" w:rsidRPr="007176DD" w:rsidRDefault="00083BDF" w:rsidP="00083BDF">
      <w:pPr>
        <w:pStyle w:val="NoSpacing"/>
      </w:pPr>
      <w:r w:rsidRPr="007176DD">
        <w:t xml:space="preserve">BE IT RESOLVED, by the Borough Council of the Borough of Edgewater that in accordance with </w:t>
      </w:r>
      <w:proofErr w:type="spellStart"/>
      <w:r w:rsidRPr="007176DD">
        <w:t>N.J.A.C</w:t>
      </w:r>
      <w:proofErr w:type="spellEnd"/>
      <w:r w:rsidRPr="007176DD">
        <w:t>. 5:30-7.6a &amp; b and based upon the Chief Financial Officer's certification.  The governing body has found the budget has met the following requirements:</w:t>
      </w:r>
    </w:p>
    <w:p w:rsidR="00083BDF" w:rsidRPr="007176DD" w:rsidRDefault="00083BDF" w:rsidP="00083BDF">
      <w:pPr>
        <w:pStyle w:val="NoSpacing"/>
      </w:pPr>
    </w:p>
    <w:p w:rsidR="00083BDF" w:rsidRPr="007176DD" w:rsidRDefault="00083BDF" w:rsidP="00083BDF">
      <w:pPr>
        <w:pStyle w:val="NoSpacing"/>
      </w:pPr>
      <w:r w:rsidRPr="007176DD">
        <w:t>1.</w:t>
      </w:r>
      <w:r w:rsidRPr="007176DD">
        <w:tab/>
        <w:t>That with reference to the following items, the amounts have been calculated pursuant to law and appropriated as such in the budget:</w:t>
      </w:r>
    </w:p>
    <w:p w:rsidR="00083BDF" w:rsidRPr="007176DD" w:rsidRDefault="00083BDF" w:rsidP="00083BDF">
      <w:pPr>
        <w:pStyle w:val="NoSpacing"/>
      </w:pPr>
    </w:p>
    <w:p w:rsidR="00083BDF" w:rsidRPr="007176DD" w:rsidRDefault="00083BDF" w:rsidP="00083BDF">
      <w:pPr>
        <w:pStyle w:val="NoSpacing"/>
      </w:pPr>
      <w:r w:rsidRPr="007176DD">
        <w:lastRenderedPageBreak/>
        <w:t>a.</w:t>
      </w:r>
      <w:r w:rsidRPr="007176DD">
        <w:tab/>
        <w:t>Payment of interest and debt redemption charges</w:t>
      </w:r>
    </w:p>
    <w:p w:rsidR="00083BDF" w:rsidRPr="007176DD" w:rsidRDefault="00083BDF" w:rsidP="00083BDF">
      <w:pPr>
        <w:pStyle w:val="NoSpacing"/>
      </w:pPr>
      <w:r w:rsidRPr="007176DD">
        <w:t>b.</w:t>
      </w:r>
      <w:r w:rsidRPr="007176DD">
        <w:tab/>
        <w:t>Deferred charges and statutory expenditures</w:t>
      </w:r>
    </w:p>
    <w:p w:rsidR="00083BDF" w:rsidRPr="007176DD" w:rsidRDefault="00083BDF" w:rsidP="00083BDF">
      <w:pPr>
        <w:tabs>
          <w:tab w:val="left" w:pos="-1099"/>
          <w:tab w:val="left" w:pos="-720"/>
          <w:tab w:val="left" w:pos="0"/>
          <w:tab w:val="left" w:pos="1170"/>
          <w:tab w:val="left" w:pos="1530"/>
          <w:tab w:val="left" w:pos="1620"/>
          <w:tab w:val="left" w:pos="2880"/>
        </w:tabs>
        <w:ind w:left="1530" w:hanging="360"/>
        <w:jc w:val="both"/>
      </w:pPr>
      <w:r w:rsidRPr="007176DD">
        <w:t>c.</w:t>
      </w:r>
      <w:r w:rsidRPr="007176DD">
        <w:tab/>
        <w:t>Cash deficit of preceding year</w:t>
      </w:r>
    </w:p>
    <w:p w:rsidR="00083BDF" w:rsidRPr="007176DD" w:rsidRDefault="00083BDF" w:rsidP="00083BDF">
      <w:pPr>
        <w:tabs>
          <w:tab w:val="left" w:pos="-1099"/>
          <w:tab w:val="left" w:pos="-720"/>
          <w:tab w:val="left" w:pos="0"/>
          <w:tab w:val="left" w:pos="1170"/>
          <w:tab w:val="left" w:pos="1530"/>
          <w:tab w:val="left" w:pos="1620"/>
          <w:tab w:val="left" w:pos="2880"/>
        </w:tabs>
        <w:ind w:left="1530" w:hanging="360"/>
        <w:jc w:val="both"/>
      </w:pPr>
      <w:r w:rsidRPr="007176DD">
        <w:t>d.</w:t>
      </w:r>
      <w:r w:rsidRPr="007176DD">
        <w:tab/>
        <w:t>Reserve for uncollected taxes</w:t>
      </w:r>
    </w:p>
    <w:p w:rsidR="00083BDF" w:rsidRPr="007176DD" w:rsidRDefault="00083BDF" w:rsidP="00083BDF">
      <w:pPr>
        <w:tabs>
          <w:tab w:val="left" w:pos="-1099"/>
          <w:tab w:val="left" w:pos="-720"/>
          <w:tab w:val="left" w:pos="0"/>
          <w:tab w:val="left" w:pos="1170"/>
          <w:tab w:val="left" w:pos="1530"/>
          <w:tab w:val="left" w:pos="1620"/>
          <w:tab w:val="left" w:pos="2880"/>
        </w:tabs>
        <w:ind w:left="1530" w:hanging="360"/>
        <w:jc w:val="both"/>
      </w:pPr>
      <w:r w:rsidRPr="007176DD">
        <w:t>e.</w:t>
      </w:r>
      <w:r w:rsidRPr="007176DD">
        <w:tab/>
        <w:t>Other reserves and non-disbursement items</w:t>
      </w:r>
    </w:p>
    <w:p w:rsidR="00083BDF" w:rsidRPr="007176DD" w:rsidRDefault="00083BDF" w:rsidP="00083BDF">
      <w:pPr>
        <w:tabs>
          <w:tab w:val="left" w:pos="-1099"/>
          <w:tab w:val="left" w:pos="-720"/>
          <w:tab w:val="left" w:pos="0"/>
          <w:tab w:val="left" w:pos="1170"/>
          <w:tab w:val="left" w:pos="1530"/>
          <w:tab w:val="left" w:pos="1620"/>
          <w:tab w:val="left" w:pos="2880"/>
        </w:tabs>
        <w:ind w:left="1530" w:hanging="360"/>
        <w:jc w:val="both"/>
      </w:pPr>
      <w:r w:rsidRPr="007176DD">
        <w:t>f.</w:t>
      </w:r>
      <w:r w:rsidRPr="007176DD">
        <w:tab/>
        <w:t>Any inclusions of amounts required for school purposes</w:t>
      </w:r>
    </w:p>
    <w:p w:rsidR="00083BDF" w:rsidRPr="007176DD" w:rsidRDefault="00083BDF" w:rsidP="00083BDF">
      <w:pPr>
        <w:tabs>
          <w:tab w:val="left" w:pos="-1099"/>
          <w:tab w:val="left" w:pos="-720"/>
          <w:tab w:val="left" w:pos="0"/>
          <w:tab w:val="left" w:pos="720"/>
          <w:tab w:val="left" w:pos="990"/>
          <w:tab w:val="left" w:pos="1296"/>
          <w:tab w:val="left" w:pos="2880"/>
        </w:tabs>
        <w:jc w:val="both"/>
      </w:pPr>
    </w:p>
    <w:p w:rsidR="00083BDF" w:rsidRPr="007176DD" w:rsidRDefault="00083BDF" w:rsidP="00083BDF">
      <w:pPr>
        <w:pStyle w:val="NoSpacing"/>
      </w:pPr>
      <w:r w:rsidRPr="007176DD">
        <w:t>2.</w:t>
      </w:r>
      <w:r w:rsidRPr="007176DD">
        <w:tab/>
        <w:t xml:space="preserve">That the provisions relating to limitation on increases of appropriations pursuant to </w:t>
      </w:r>
      <w:r w:rsidRPr="007176DD">
        <w:rPr>
          <w:u w:val="single"/>
        </w:rPr>
        <w:t>N.J.S.A.</w:t>
      </w:r>
      <w:r w:rsidRPr="007176DD">
        <w:t xml:space="preserve"> 40A:4-45.2 and appropriations for exceptions to limits on appropriations found at 40A:4-45.3 et seq. </w:t>
      </w:r>
      <w:proofErr w:type="gramStart"/>
      <w:r w:rsidRPr="007176DD">
        <w:t>are</w:t>
      </w:r>
      <w:proofErr w:type="gramEnd"/>
      <w:r w:rsidRPr="007176DD">
        <w:t xml:space="preserve"> fully met (Complies with the "CAP" law.)</w:t>
      </w:r>
    </w:p>
    <w:p w:rsidR="00083BDF" w:rsidRPr="007176DD" w:rsidRDefault="00083BDF" w:rsidP="00083BDF">
      <w:pPr>
        <w:pStyle w:val="NoSpacing"/>
      </w:pPr>
    </w:p>
    <w:p w:rsidR="00083BDF" w:rsidRPr="007176DD" w:rsidRDefault="00083BDF" w:rsidP="00083BDF">
      <w:pPr>
        <w:pStyle w:val="NoSpacing"/>
      </w:pPr>
      <w:r w:rsidRPr="007176DD">
        <w:t>3.</w:t>
      </w:r>
      <w:r w:rsidRPr="007176DD">
        <w:tab/>
        <w:t xml:space="preserve">That the budget is in such form, arrangement, and content as required by the Local Budget Law and </w:t>
      </w:r>
      <w:proofErr w:type="spellStart"/>
      <w:r w:rsidRPr="007176DD">
        <w:rPr>
          <w:u w:val="single"/>
        </w:rPr>
        <w:t>N.J.A.C</w:t>
      </w:r>
      <w:proofErr w:type="spellEnd"/>
      <w:r w:rsidRPr="007176DD">
        <w:rPr>
          <w:u w:val="single"/>
        </w:rPr>
        <w:t>.</w:t>
      </w:r>
      <w:r w:rsidRPr="007176DD">
        <w:t xml:space="preserve"> 5:30-4 and 5:30-5.</w:t>
      </w:r>
    </w:p>
    <w:p w:rsidR="00083BDF" w:rsidRPr="007176DD" w:rsidRDefault="00083BDF" w:rsidP="00083BDF">
      <w:pPr>
        <w:pStyle w:val="NoSpacing"/>
      </w:pPr>
    </w:p>
    <w:p w:rsidR="00083BDF" w:rsidRPr="007176DD" w:rsidRDefault="00083BDF" w:rsidP="00083BDF">
      <w:pPr>
        <w:pStyle w:val="NoSpacing"/>
      </w:pPr>
      <w:r w:rsidRPr="007176DD">
        <w:t>4.</w:t>
      </w:r>
      <w:r w:rsidRPr="007176DD">
        <w:tab/>
        <w:t>That pursuant to the Local Budget Law:</w:t>
      </w:r>
    </w:p>
    <w:p w:rsidR="00083BDF" w:rsidRPr="007176DD" w:rsidRDefault="00083BDF" w:rsidP="00083BDF">
      <w:pPr>
        <w:pStyle w:val="NoSpacing"/>
      </w:pPr>
    </w:p>
    <w:p w:rsidR="00083BDF" w:rsidRPr="007176DD" w:rsidRDefault="00083BDF" w:rsidP="00083BDF">
      <w:pPr>
        <w:pStyle w:val="NoSpacing"/>
      </w:pPr>
      <w:r w:rsidRPr="007176DD">
        <w:t>a.</w:t>
      </w:r>
      <w:r w:rsidRPr="007176DD">
        <w:tab/>
        <w:t>All estimates of revenue are reasonable, accurate, and correctly stated,</w:t>
      </w:r>
    </w:p>
    <w:p w:rsidR="00083BDF" w:rsidRPr="007176DD" w:rsidRDefault="00083BDF" w:rsidP="00083BDF">
      <w:pPr>
        <w:pStyle w:val="NoSpacing"/>
      </w:pPr>
      <w:r w:rsidRPr="007176DD">
        <w:t>b.</w:t>
      </w:r>
      <w:r w:rsidRPr="007176DD">
        <w:tab/>
        <w:t>Items of appropriation are properly set forth</w:t>
      </w:r>
    </w:p>
    <w:p w:rsidR="00083BDF" w:rsidRPr="007176DD" w:rsidRDefault="00083BDF" w:rsidP="00083BDF">
      <w:pPr>
        <w:pStyle w:val="NoSpacing"/>
      </w:pPr>
      <w:r w:rsidRPr="007176DD">
        <w:t>c.</w:t>
      </w:r>
      <w:r w:rsidRPr="007176DD">
        <w:tab/>
        <w:t>In itemization, form, arrangement, and content the budget will permit the exercise of the comptroller function within the municipality.</w:t>
      </w:r>
    </w:p>
    <w:p w:rsidR="00083BDF" w:rsidRPr="007176DD" w:rsidRDefault="00083BDF" w:rsidP="00083BDF">
      <w:pPr>
        <w:pStyle w:val="NoSpacing"/>
      </w:pPr>
    </w:p>
    <w:p w:rsidR="00083BDF" w:rsidRPr="007176DD" w:rsidRDefault="00083BDF" w:rsidP="00083BDF">
      <w:pPr>
        <w:pStyle w:val="NoSpacing"/>
      </w:pPr>
      <w:r w:rsidRPr="007176DD">
        <w:t>5.</w:t>
      </w:r>
      <w:r w:rsidRPr="007176DD">
        <w:tab/>
        <w:t xml:space="preserve">The budget and associated amendments have been introduced, publicly advertised, and in accordance with the relevant provisions of the Local Budget Law, except that failure to meet the deadlines of </w:t>
      </w:r>
      <w:r w:rsidRPr="007176DD">
        <w:rPr>
          <w:u w:val="single"/>
        </w:rPr>
        <w:t>N.J.S.A.</w:t>
      </w:r>
      <w:r w:rsidRPr="007176DD">
        <w:t xml:space="preserve"> 40A:4-5 shall not prevent such certification.</w:t>
      </w:r>
    </w:p>
    <w:p w:rsidR="00083BDF" w:rsidRPr="007176DD" w:rsidRDefault="00083BDF" w:rsidP="00083BDF">
      <w:pPr>
        <w:pStyle w:val="NoSpacing"/>
      </w:pPr>
    </w:p>
    <w:p w:rsidR="00083BDF" w:rsidRPr="007176DD" w:rsidRDefault="00083BDF" w:rsidP="00083BDF">
      <w:pPr>
        <w:pStyle w:val="NoSpacing"/>
      </w:pPr>
      <w:r w:rsidRPr="007176DD">
        <w:t>6.</w:t>
      </w:r>
      <w:r w:rsidRPr="007176DD">
        <w:tab/>
        <w:t>That all other applicable statutory requirements have been fulfilled.</w:t>
      </w:r>
    </w:p>
    <w:p w:rsidR="00083BDF" w:rsidRPr="007176DD" w:rsidRDefault="00083BDF" w:rsidP="00083BDF">
      <w:pPr>
        <w:pStyle w:val="NoSpacing"/>
      </w:pPr>
    </w:p>
    <w:p w:rsidR="00083BDF" w:rsidRPr="007176DD" w:rsidRDefault="00083BDF" w:rsidP="00083BDF">
      <w:pPr>
        <w:pStyle w:val="NoSpacing"/>
      </w:pPr>
      <w:r w:rsidRPr="007176DD">
        <w:t>BE IT FURTHER RESOLVED, THAT A COPY OF THIS RESOLUTION BE FORWARDED TO THE DIRECTOR OF THE DIVISION OF LOCAL GOVERNMENT SERVICES.</w:t>
      </w:r>
    </w:p>
    <w:p w:rsidR="00995611" w:rsidRPr="007176DD" w:rsidRDefault="00995611" w:rsidP="008D73AF">
      <w:pPr>
        <w:tabs>
          <w:tab w:val="left" w:pos="8640"/>
        </w:tabs>
        <w:ind w:right="540"/>
        <w:rPr>
          <w:b/>
        </w:rPr>
      </w:pPr>
    </w:p>
    <w:p w:rsidR="00780966" w:rsidRPr="007176DD" w:rsidRDefault="00780966" w:rsidP="00780966">
      <w:pPr>
        <w:pStyle w:val="NoSpacing"/>
      </w:pPr>
      <w:r w:rsidRPr="007176DD">
        <w:t>On roll call the vote was as follows:</w:t>
      </w:r>
    </w:p>
    <w:p w:rsidR="00780966" w:rsidRPr="007176DD" w:rsidRDefault="00780966" w:rsidP="00780966">
      <w:pPr>
        <w:pStyle w:val="ListParagraph"/>
        <w:spacing w:after="0"/>
        <w:ind w:left="1170"/>
        <w:rPr>
          <w:bCs/>
        </w:rPr>
      </w:pPr>
    </w:p>
    <w:p w:rsidR="00780966" w:rsidRPr="007176DD" w:rsidRDefault="00780966" w:rsidP="00780966">
      <w:pPr>
        <w:spacing w:after="0"/>
        <w:rPr>
          <w:bCs/>
        </w:rPr>
      </w:pPr>
      <w:r w:rsidRPr="007176DD">
        <w:rPr>
          <w:bCs/>
        </w:rPr>
        <w:t>Councilman Henwood</w:t>
      </w:r>
      <w:r w:rsidRPr="007176DD">
        <w:rPr>
          <w:bCs/>
        </w:rPr>
        <w:tab/>
      </w:r>
      <w:r w:rsidRPr="007176DD">
        <w:rPr>
          <w:bCs/>
        </w:rPr>
        <w:tab/>
        <w:t>Yes</w:t>
      </w:r>
    </w:p>
    <w:p w:rsidR="00780966" w:rsidRPr="007176DD" w:rsidRDefault="00780966" w:rsidP="00780966">
      <w:pPr>
        <w:spacing w:after="0"/>
        <w:rPr>
          <w:bCs/>
        </w:rPr>
      </w:pPr>
      <w:r w:rsidRPr="007176DD">
        <w:rPr>
          <w:bCs/>
        </w:rPr>
        <w:t>Councilwoman Lawlor</w:t>
      </w:r>
      <w:r w:rsidRPr="007176DD">
        <w:rPr>
          <w:bCs/>
        </w:rPr>
        <w:tab/>
      </w:r>
      <w:r w:rsidRPr="007176DD">
        <w:rPr>
          <w:bCs/>
        </w:rPr>
        <w:tab/>
        <w:t>Yes</w:t>
      </w:r>
    </w:p>
    <w:p w:rsidR="00780966" w:rsidRPr="007176DD" w:rsidRDefault="00780966" w:rsidP="00780966">
      <w:pPr>
        <w:spacing w:after="0"/>
        <w:rPr>
          <w:bCs/>
        </w:rPr>
      </w:pPr>
      <w:r w:rsidRPr="007176DD">
        <w:rPr>
          <w:bCs/>
        </w:rPr>
        <w:t>Councilman Monte</w:t>
      </w:r>
      <w:r w:rsidRPr="007176DD">
        <w:rPr>
          <w:bCs/>
        </w:rPr>
        <w:tab/>
      </w:r>
      <w:r w:rsidRPr="007176DD">
        <w:rPr>
          <w:bCs/>
        </w:rPr>
        <w:tab/>
      </w:r>
      <w:r w:rsidRPr="007176DD">
        <w:rPr>
          <w:bCs/>
        </w:rPr>
        <w:tab/>
        <w:t>Yes (by phone)</w:t>
      </w:r>
    </w:p>
    <w:p w:rsidR="00780966" w:rsidRPr="007176DD" w:rsidRDefault="00780966" w:rsidP="00780966">
      <w:pPr>
        <w:spacing w:after="0"/>
        <w:rPr>
          <w:bCs/>
        </w:rPr>
      </w:pPr>
      <w:r w:rsidRPr="007176DD">
        <w:rPr>
          <w:bCs/>
        </w:rPr>
        <w:t>Councilman Vidal</w:t>
      </w:r>
      <w:r w:rsidRPr="007176DD">
        <w:rPr>
          <w:bCs/>
        </w:rPr>
        <w:tab/>
      </w:r>
      <w:r w:rsidRPr="007176DD">
        <w:rPr>
          <w:bCs/>
        </w:rPr>
        <w:tab/>
      </w:r>
      <w:r w:rsidRPr="007176DD">
        <w:rPr>
          <w:bCs/>
        </w:rPr>
        <w:tab/>
        <w:t>Yes</w:t>
      </w:r>
    </w:p>
    <w:p w:rsidR="00780966" w:rsidRPr="007176DD" w:rsidRDefault="00780966" w:rsidP="00780966">
      <w:pPr>
        <w:spacing w:after="0"/>
        <w:rPr>
          <w:bCs/>
        </w:rPr>
      </w:pPr>
      <w:r w:rsidRPr="007176DD">
        <w:rPr>
          <w:bCs/>
        </w:rPr>
        <w:t>Councilman Martin</w:t>
      </w:r>
      <w:r w:rsidRPr="007176DD">
        <w:rPr>
          <w:bCs/>
        </w:rPr>
        <w:tab/>
      </w:r>
      <w:r w:rsidRPr="007176DD">
        <w:rPr>
          <w:bCs/>
        </w:rPr>
        <w:tab/>
      </w:r>
      <w:r w:rsidRPr="007176DD">
        <w:rPr>
          <w:bCs/>
        </w:rPr>
        <w:tab/>
        <w:t>Yes</w:t>
      </w:r>
    </w:p>
    <w:p w:rsidR="00995611" w:rsidRPr="007176DD" w:rsidRDefault="00780966" w:rsidP="006F7CCC">
      <w:pPr>
        <w:spacing w:after="0"/>
        <w:rPr>
          <w:bCs/>
        </w:rPr>
      </w:pPr>
      <w:r w:rsidRPr="007176DD">
        <w:rPr>
          <w:bCs/>
        </w:rPr>
        <w:t>Councilman Bartolomeo</w:t>
      </w:r>
      <w:r w:rsidRPr="007176DD">
        <w:rPr>
          <w:bCs/>
        </w:rPr>
        <w:tab/>
      </w:r>
      <w:r w:rsidRPr="007176DD">
        <w:rPr>
          <w:bCs/>
        </w:rPr>
        <w:tab/>
        <w:t>Yes (by phone)</w:t>
      </w:r>
    </w:p>
    <w:p w:rsidR="00571430" w:rsidRPr="007176DD" w:rsidRDefault="00571430" w:rsidP="006F7CCC">
      <w:pPr>
        <w:spacing w:after="0"/>
        <w:rPr>
          <w:bCs/>
        </w:rPr>
      </w:pPr>
    </w:p>
    <w:p w:rsidR="00571430" w:rsidRPr="007176DD" w:rsidRDefault="00571430" w:rsidP="006F7CCC">
      <w:pPr>
        <w:spacing w:after="0"/>
        <w:rPr>
          <w:bCs/>
        </w:rPr>
      </w:pPr>
    </w:p>
    <w:p w:rsidR="00571430" w:rsidRPr="007176DD" w:rsidRDefault="00571430" w:rsidP="00571430">
      <w:pPr>
        <w:spacing w:after="0"/>
        <w:rPr>
          <w:b/>
          <w:bCs/>
        </w:rPr>
      </w:pPr>
      <w:r w:rsidRPr="007176DD">
        <w:rPr>
          <w:b/>
          <w:bCs/>
        </w:rPr>
        <w:t>RESOLUTIONS: Consent Agenda</w:t>
      </w:r>
    </w:p>
    <w:p w:rsidR="00571430" w:rsidRPr="007176DD" w:rsidRDefault="00571430" w:rsidP="00571430">
      <w:pPr>
        <w:spacing w:after="0"/>
        <w:rPr>
          <w:b/>
          <w:bCs/>
        </w:rPr>
      </w:pPr>
    </w:p>
    <w:p w:rsidR="00571430" w:rsidRPr="007176DD" w:rsidRDefault="005E329D" w:rsidP="00571430">
      <w:pPr>
        <w:spacing w:after="0"/>
        <w:rPr>
          <w:bCs/>
        </w:rPr>
      </w:pPr>
      <w:r w:rsidRPr="007176DD">
        <w:rPr>
          <w:bCs/>
        </w:rPr>
        <w:t>Resolution 2020-089 to</w:t>
      </w:r>
      <w:r w:rsidR="00571430" w:rsidRPr="007176DD">
        <w:rPr>
          <w:bCs/>
        </w:rPr>
        <w:t xml:space="preserve"> Resolution 2020-103 and Resolution 2020-107</w:t>
      </w:r>
    </w:p>
    <w:p w:rsidR="00571430" w:rsidRPr="007176DD" w:rsidRDefault="00ED5940" w:rsidP="00571430">
      <w:pPr>
        <w:spacing w:after="0"/>
        <w:rPr>
          <w:bCs/>
        </w:rPr>
      </w:pPr>
      <w:r w:rsidRPr="007176DD">
        <w:rPr>
          <w:bCs/>
        </w:rPr>
        <w:br/>
        <w:t xml:space="preserve">Mayor McPartland read Resolution </w:t>
      </w:r>
      <w:proofErr w:type="gramStart"/>
      <w:r w:rsidRPr="007176DD">
        <w:rPr>
          <w:bCs/>
        </w:rPr>
        <w:t>2020-107 Declaration of State of Emergency into t</w:t>
      </w:r>
      <w:r w:rsidR="00AF6BA2" w:rsidRPr="007176DD">
        <w:rPr>
          <w:bCs/>
        </w:rPr>
        <w:t>he record</w:t>
      </w:r>
      <w:proofErr w:type="gramEnd"/>
      <w:r w:rsidR="00AF6BA2" w:rsidRPr="007176DD">
        <w:rPr>
          <w:bCs/>
        </w:rPr>
        <w:t xml:space="preserve"> in its entirety. </w:t>
      </w:r>
    </w:p>
    <w:p w:rsidR="005E329D" w:rsidRPr="007176DD" w:rsidRDefault="005E329D" w:rsidP="00571430">
      <w:pPr>
        <w:spacing w:after="0"/>
        <w:rPr>
          <w:bCs/>
        </w:rPr>
      </w:pPr>
    </w:p>
    <w:p w:rsidR="005E329D" w:rsidRPr="007176DD" w:rsidRDefault="00374325" w:rsidP="00374325">
      <w:pPr>
        <w:rPr>
          <w:szCs w:val="20"/>
        </w:rPr>
      </w:pPr>
      <w:r w:rsidRPr="007176DD">
        <w:rPr>
          <w:bCs/>
        </w:rPr>
        <w:t>A</w:t>
      </w:r>
      <w:r w:rsidR="005E329D" w:rsidRPr="007176DD">
        <w:rPr>
          <w:bCs/>
        </w:rPr>
        <w:t xml:space="preserve"> motion to approve</w:t>
      </w:r>
      <w:r w:rsidR="005E329D" w:rsidRPr="007176DD">
        <w:rPr>
          <w:szCs w:val="20"/>
        </w:rPr>
        <w:t xml:space="preserve"> Resolutions 2020-089 to 2020-103 and 2020-</w:t>
      </w:r>
      <w:r w:rsidR="007029CB" w:rsidRPr="007176DD">
        <w:rPr>
          <w:szCs w:val="20"/>
        </w:rPr>
        <w:t>107 was</w:t>
      </w:r>
      <w:r w:rsidR="005E329D" w:rsidRPr="007176DD">
        <w:rPr>
          <w:szCs w:val="20"/>
        </w:rPr>
        <w:t xml:space="preserve"> made by Councilman Henwood and second by Councilman Martin.  All council members present voted aye.  None opposed.  None abstained.  </w:t>
      </w:r>
    </w:p>
    <w:p w:rsidR="00220C4F" w:rsidRPr="007176DD" w:rsidRDefault="00220C4F" w:rsidP="00220C4F">
      <w:pPr>
        <w:pStyle w:val="NoSpacing"/>
      </w:pPr>
      <w:r w:rsidRPr="007176DD">
        <w:t>On roll call the vote was as follows:</w:t>
      </w:r>
    </w:p>
    <w:p w:rsidR="00220C4F" w:rsidRPr="007176DD" w:rsidRDefault="00220C4F" w:rsidP="00220C4F">
      <w:pPr>
        <w:pStyle w:val="ListParagraph"/>
        <w:spacing w:after="0"/>
        <w:ind w:left="1170"/>
        <w:rPr>
          <w:bCs/>
        </w:rPr>
      </w:pPr>
    </w:p>
    <w:p w:rsidR="00220C4F" w:rsidRPr="007176DD" w:rsidRDefault="00220C4F" w:rsidP="00220C4F">
      <w:pPr>
        <w:spacing w:after="0"/>
        <w:rPr>
          <w:bCs/>
        </w:rPr>
      </w:pPr>
      <w:r w:rsidRPr="007176DD">
        <w:rPr>
          <w:bCs/>
        </w:rPr>
        <w:t>Councilman Henwood</w:t>
      </w:r>
      <w:r w:rsidRPr="007176DD">
        <w:rPr>
          <w:bCs/>
        </w:rPr>
        <w:tab/>
      </w:r>
      <w:r w:rsidRPr="007176DD">
        <w:rPr>
          <w:bCs/>
        </w:rPr>
        <w:tab/>
        <w:t>Yes</w:t>
      </w:r>
    </w:p>
    <w:p w:rsidR="00220C4F" w:rsidRPr="007176DD" w:rsidRDefault="00220C4F" w:rsidP="00220C4F">
      <w:pPr>
        <w:spacing w:after="0"/>
        <w:rPr>
          <w:bCs/>
        </w:rPr>
      </w:pPr>
      <w:r w:rsidRPr="007176DD">
        <w:rPr>
          <w:bCs/>
        </w:rPr>
        <w:t>Councilwoman Lawlor</w:t>
      </w:r>
      <w:r w:rsidRPr="007176DD">
        <w:rPr>
          <w:bCs/>
        </w:rPr>
        <w:tab/>
      </w:r>
      <w:r w:rsidRPr="007176DD">
        <w:rPr>
          <w:bCs/>
        </w:rPr>
        <w:tab/>
        <w:t>Yes</w:t>
      </w:r>
    </w:p>
    <w:p w:rsidR="00220C4F" w:rsidRPr="007176DD" w:rsidRDefault="00220C4F" w:rsidP="00220C4F">
      <w:pPr>
        <w:spacing w:after="0"/>
        <w:rPr>
          <w:bCs/>
        </w:rPr>
      </w:pPr>
      <w:r w:rsidRPr="007176DD">
        <w:rPr>
          <w:bCs/>
        </w:rPr>
        <w:t>Councilman Monte</w:t>
      </w:r>
      <w:r w:rsidRPr="007176DD">
        <w:rPr>
          <w:bCs/>
        </w:rPr>
        <w:tab/>
      </w:r>
      <w:r w:rsidRPr="007176DD">
        <w:rPr>
          <w:bCs/>
        </w:rPr>
        <w:tab/>
      </w:r>
      <w:r w:rsidRPr="007176DD">
        <w:rPr>
          <w:bCs/>
        </w:rPr>
        <w:tab/>
        <w:t>Yes (by phone)</w:t>
      </w:r>
    </w:p>
    <w:p w:rsidR="00220C4F" w:rsidRPr="007176DD" w:rsidRDefault="00220C4F" w:rsidP="00220C4F">
      <w:pPr>
        <w:spacing w:after="0"/>
        <w:rPr>
          <w:bCs/>
        </w:rPr>
      </w:pPr>
      <w:r w:rsidRPr="007176DD">
        <w:rPr>
          <w:bCs/>
        </w:rPr>
        <w:lastRenderedPageBreak/>
        <w:t>Councilman Vidal</w:t>
      </w:r>
      <w:r w:rsidRPr="007176DD">
        <w:rPr>
          <w:bCs/>
        </w:rPr>
        <w:tab/>
      </w:r>
      <w:r w:rsidRPr="007176DD">
        <w:rPr>
          <w:bCs/>
        </w:rPr>
        <w:tab/>
      </w:r>
      <w:r w:rsidRPr="007176DD">
        <w:rPr>
          <w:bCs/>
        </w:rPr>
        <w:tab/>
        <w:t>Yes</w:t>
      </w:r>
    </w:p>
    <w:p w:rsidR="00220C4F" w:rsidRPr="007176DD" w:rsidRDefault="00220C4F" w:rsidP="00220C4F">
      <w:pPr>
        <w:spacing w:after="0"/>
        <w:rPr>
          <w:bCs/>
        </w:rPr>
      </w:pPr>
      <w:r w:rsidRPr="007176DD">
        <w:rPr>
          <w:bCs/>
        </w:rPr>
        <w:t>Councilman Martin</w:t>
      </w:r>
      <w:r w:rsidRPr="007176DD">
        <w:rPr>
          <w:bCs/>
        </w:rPr>
        <w:tab/>
      </w:r>
      <w:r w:rsidRPr="007176DD">
        <w:rPr>
          <w:bCs/>
        </w:rPr>
        <w:tab/>
      </w:r>
      <w:r w:rsidRPr="007176DD">
        <w:rPr>
          <w:bCs/>
        </w:rPr>
        <w:tab/>
        <w:t>Yes</w:t>
      </w:r>
    </w:p>
    <w:p w:rsidR="00220C4F" w:rsidRPr="007176DD" w:rsidRDefault="00220C4F" w:rsidP="00220C4F">
      <w:pPr>
        <w:spacing w:after="0"/>
        <w:rPr>
          <w:bCs/>
        </w:rPr>
      </w:pPr>
      <w:r w:rsidRPr="007176DD">
        <w:rPr>
          <w:bCs/>
        </w:rPr>
        <w:t>Councilman Bartolomeo</w:t>
      </w:r>
      <w:r w:rsidRPr="007176DD">
        <w:rPr>
          <w:bCs/>
        </w:rPr>
        <w:tab/>
      </w:r>
      <w:r w:rsidRPr="007176DD">
        <w:rPr>
          <w:bCs/>
        </w:rPr>
        <w:tab/>
        <w:t>Yes (by phone)</w:t>
      </w:r>
    </w:p>
    <w:p w:rsidR="005E329D" w:rsidRPr="007176DD" w:rsidRDefault="005E329D" w:rsidP="00571430">
      <w:pPr>
        <w:spacing w:after="0"/>
        <w:rPr>
          <w:bCs/>
        </w:rPr>
      </w:pPr>
    </w:p>
    <w:p w:rsidR="00BA4C22" w:rsidRPr="007176DD" w:rsidRDefault="00BA4C22" w:rsidP="00571430">
      <w:pPr>
        <w:spacing w:after="0"/>
        <w:rPr>
          <w:bCs/>
        </w:rPr>
      </w:pPr>
    </w:p>
    <w:p w:rsidR="00BA4C22" w:rsidRPr="007176DD" w:rsidRDefault="00BA4C22" w:rsidP="00BA4C22">
      <w:pPr>
        <w:spacing w:after="0"/>
        <w:ind w:left="-720" w:firstLine="450"/>
        <w:jc w:val="center"/>
        <w:rPr>
          <w:b/>
          <w:bCs/>
          <w:szCs w:val="20"/>
        </w:rPr>
      </w:pPr>
      <w:r w:rsidRPr="007176DD">
        <w:rPr>
          <w:b/>
          <w:bCs/>
          <w:szCs w:val="20"/>
        </w:rPr>
        <w:t>RESOLUTION</w:t>
      </w:r>
    </w:p>
    <w:p w:rsidR="00BA4C22" w:rsidRPr="007176DD" w:rsidRDefault="00BA4C22" w:rsidP="00BA4C22">
      <w:pPr>
        <w:spacing w:after="0"/>
        <w:ind w:left="-720" w:firstLine="450"/>
        <w:jc w:val="center"/>
        <w:rPr>
          <w:b/>
          <w:bCs/>
          <w:szCs w:val="20"/>
        </w:rPr>
      </w:pPr>
      <w:r w:rsidRPr="007176DD">
        <w:rPr>
          <w:b/>
          <w:bCs/>
          <w:szCs w:val="20"/>
        </w:rPr>
        <w:t>2020-089</w:t>
      </w:r>
    </w:p>
    <w:p w:rsidR="00BA4C22" w:rsidRPr="007176DD" w:rsidRDefault="00BA4C22" w:rsidP="00BA4C22">
      <w:pPr>
        <w:spacing w:after="0"/>
        <w:ind w:left="-720" w:firstLine="450"/>
        <w:jc w:val="center"/>
        <w:rPr>
          <w:b/>
          <w:bCs/>
          <w:szCs w:val="20"/>
        </w:rPr>
      </w:pPr>
    </w:p>
    <w:p w:rsidR="00BA4C22" w:rsidRPr="007176DD" w:rsidRDefault="00BA4C22" w:rsidP="00BA4C22">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00D95E4B" w:rsidRPr="007176DD">
        <w:rPr>
          <w:b/>
          <w:bCs/>
          <w:szCs w:val="20"/>
        </w:rPr>
        <w:t>March 16, 2020</w:t>
      </w:r>
    </w:p>
    <w:p w:rsidR="00BA4C22" w:rsidRPr="007176DD" w:rsidRDefault="00BA4C22" w:rsidP="004B44B3">
      <w:pPr>
        <w:spacing w:after="0"/>
        <w:ind w:left="-720" w:firstLine="720"/>
        <w:rPr>
          <w:b/>
          <w:bCs/>
          <w:szCs w:val="20"/>
        </w:rPr>
      </w:pPr>
      <w:r w:rsidRPr="007176DD">
        <w:rPr>
          <w:b/>
          <w:bCs/>
          <w:szCs w:val="20"/>
        </w:rPr>
        <w:t>Introduced: Councilman Henwood</w:t>
      </w:r>
    </w:p>
    <w:p w:rsidR="00BA4C22" w:rsidRPr="007176DD" w:rsidRDefault="00BA4C22" w:rsidP="004B44B3">
      <w:pPr>
        <w:spacing w:after="0"/>
        <w:ind w:left="-720" w:firstLine="720"/>
        <w:rPr>
          <w:b/>
          <w:bCs/>
          <w:szCs w:val="20"/>
        </w:rPr>
      </w:pPr>
      <w:r w:rsidRPr="007176DD">
        <w:rPr>
          <w:b/>
          <w:bCs/>
          <w:szCs w:val="20"/>
        </w:rPr>
        <w:t>Second:  Councilman Martin</w:t>
      </w:r>
    </w:p>
    <w:p w:rsidR="006F7CCC" w:rsidRPr="007176DD" w:rsidRDefault="006F7CCC" w:rsidP="008D73AF">
      <w:pPr>
        <w:tabs>
          <w:tab w:val="left" w:pos="8640"/>
        </w:tabs>
        <w:ind w:right="540"/>
        <w:rPr>
          <w:bCs/>
        </w:rPr>
      </w:pPr>
    </w:p>
    <w:p w:rsidR="004B44B3" w:rsidRPr="007176DD" w:rsidRDefault="004B44B3" w:rsidP="004B44B3">
      <w:pPr>
        <w:spacing w:after="0"/>
        <w:rPr>
          <w:b/>
        </w:rPr>
      </w:pPr>
      <w:r w:rsidRPr="007176DD">
        <w:rPr>
          <w:b/>
        </w:rPr>
        <w:t>Resolution to Approve Bergen County Open Space Grant Agreement</w:t>
      </w:r>
    </w:p>
    <w:p w:rsidR="00813275" w:rsidRPr="007176DD" w:rsidRDefault="00813275" w:rsidP="004B44B3">
      <w:pPr>
        <w:spacing w:after="0"/>
        <w:rPr>
          <w:b/>
        </w:rPr>
      </w:pPr>
    </w:p>
    <w:p w:rsidR="004B44B3" w:rsidRPr="007176DD" w:rsidRDefault="004B44B3" w:rsidP="004B44B3">
      <w:pPr>
        <w:spacing w:after="0"/>
      </w:pPr>
      <w:r w:rsidRPr="007176DD">
        <w:rPr>
          <w:b/>
        </w:rPr>
        <w:t xml:space="preserve">BE IT RESOLVED, </w:t>
      </w:r>
      <w:r w:rsidRPr="007176DD">
        <w:t>that the Mayor and Council of the Borough of Edgewater wish to enter into a grant agreement with the County of Bergen for the purpose of using a $122,500.00 grant award from the 2019 Funding Round of the Bergen County Open Space, Recreation, Floodplain Protection, Farmland &amp; Historic Preservation Trust Fund (“Trust Fund”) for the acquisition of open space property entitled “1511 River Road Acquisition” located in Block 2, Lot 8, on the tax maps of the Borough of Edgewater; and</w:t>
      </w:r>
    </w:p>
    <w:p w:rsidR="004B44B3" w:rsidRPr="007176DD" w:rsidRDefault="004B44B3" w:rsidP="004B44B3">
      <w:pPr>
        <w:spacing w:after="0"/>
        <w:rPr>
          <w:b/>
        </w:rPr>
      </w:pPr>
    </w:p>
    <w:p w:rsidR="004B44B3" w:rsidRPr="007176DD" w:rsidRDefault="004B44B3" w:rsidP="004B44B3">
      <w:pPr>
        <w:spacing w:after="0"/>
      </w:pPr>
      <w:r w:rsidRPr="007176DD">
        <w:rPr>
          <w:b/>
        </w:rPr>
        <w:t xml:space="preserve">BE IT FURTHER RESOLVED, </w:t>
      </w:r>
      <w:r w:rsidRPr="007176DD">
        <w:t>that the Mayor and Council hereby authorize Mayor Michael J. McPartland to be a signatory to the aforesaid grant agreement contract; and</w:t>
      </w:r>
    </w:p>
    <w:p w:rsidR="004B44B3" w:rsidRPr="007176DD" w:rsidRDefault="004B44B3" w:rsidP="004B44B3">
      <w:pPr>
        <w:spacing w:after="0"/>
        <w:rPr>
          <w:b/>
        </w:rPr>
      </w:pPr>
    </w:p>
    <w:p w:rsidR="004B44B3" w:rsidRPr="007176DD" w:rsidRDefault="004B44B3" w:rsidP="004B44B3">
      <w:pPr>
        <w:spacing w:after="0"/>
      </w:pPr>
      <w:r w:rsidRPr="007176DD">
        <w:rPr>
          <w:b/>
        </w:rPr>
        <w:t xml:space="preserve">BE IT FURTHER RESOLVED, </w:t>
      </w:r>
      <w:r w:rsidRPr="007176DD">
        <w:t>that the Mayor and Council hereby authorize Gregory S. Franz, Borough Administrator, to sign all County of Bergen Payment Vouchers submitted in conjunction with the aforesaid project.</w:t>
      </w:r>
    </w:p>
    <w:p w:rsidR="004B44B3" w:rsidRPr="007176DD" w:rsidRDefault="004B44B3" w:rsidP="008D73AF">
      <w:pPr>
        <w:tabs>
          <w:tab w:val="left" w:pos="8640"/>
        </w:tabs>
        <w:ind w:right="540"/>
        <w:rPr>
          <w:b/>
        </w:rPr>
      </w:pPr>
    </w:p>
    <w:p w:rsidR="00813275" w:rsidRPr="007176DD" w:rsidRDefault="00813275" w:rsidP="00D95E4B">
      <w:pPr>
        <w:tabs>
          <w:tab w:val="left" w:pos="8640"/>
        </w:tabs>
        <w:ind w:right="540"/>
        <w:jc w:val="center"/>
      </w:pPr>
      <w:r w:rsidRPr="007176DD">
        <w:t>All council members present voted aye. None opposed. None abstained.</w:t>
      </w:r>
    </w:p>
    <w:p w:rsidR="00D95E4B" w:rsidRPr="007176DD" w:rsidRDefault="00D95E4B" w:rsidP="00D95E4B">
      <w:pPr>
        <w:tabs>
          <w:tab w:val="left" w:pos="8640"/>
        </w:tabs>
        <w:ind w:right="540"/>
        <w:jc w:val="center"/>
      </w:pPr>
    </w:p>
    <w:p w:rsidR="00D95E4B" w:rsidRPr="007176DD" w:rsidRDefault="00D95E4B" w:rsidP="00D95E4B">
      <w:pPr>
        <w:spacing w:after="0"/>
        <w:ind w:left="-720" w:firstLine="450"/>
        <w:jc w:val="center"/>
        <w:rPr>
          <w:b/>
          <w:bCs/>
          <w:szCs w:val="20"/>
        </w:rPr>
      </w:pPr>
      <w:r w:rsidRPr="007176DD">
        <w:rPr>
          <w:b/>
          <w:bCs/>
          <w:szCs w:val="20"/>
        </w:rPr>
        <w:t>RESOLUTION</w:t>
      </w:r>
    </w:p>
    <w:p w:rsidR="00D95E4B" w:rsidRPr="007176DD" w:rsidRDefault="002577C3" w:rsidP="00D95E4B">
      <w:pPr>
        <w:spacing w:after="0"/>
        <w:ind w:left="-720" w:firstLine="450"/>
        <w:jc w:val="center"/>
        <w:rPr>
          <w:b/>
          <w:bCs/>
          <w:szCs w:val="20"/>
        </w:rPr>
      </w:pPr>
      <w:r w:rsidRPr="007176DD">
        <w:rPr>
          <w:b/>
          <w:bCs/>
          <w:szCs w:val="20"/>
        </w:rPr>
        <w:t>2020-090</w:t>
      </w:r>
    </w:p>
    <w:p w:rsidR="00D95E4B" w:rsidRPr="007176DD" w:rsidRDefault="00D95E4B" w:rsidP="00D95E4B">
      <w:pPr>
        <w:spacing w:after="0"/>
        <w:ind w:left="-720" w:firstLine="450"/>
        <w:jc w:val="center"/>
        <w:rPr>
          <w:b/>
          <w:bCs/>
          <w:szCs w:val="20"/>
        </w:rPr>
      </w:pPr>
    </w:p>
    <w:p w:rsidR="00D95E4B" w:rsidRPr="007176DD" w:rsidRDefault="00D95E4B" w:rsidP="00D95E4B">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D95E4B" w:rsidRPr="007176DD" w:rsidRDefault="00D95E4B" w:rsidP="00D95E4B">
      <w:pPr>
        <w:spacing w:after="0"/>
        <w:ind w:left="-720" w:firstLine="720"/>
        <w:rPr>
          <w:b/>
          <w:bCs/>
          <w:szCs w:val="20"/>
        </w:rPr>
      </w:pPr>
      <w:r w:rsidRPr="007176DD">
        <w:rPr>
          <w:b/>
          <w:bCs/>
          <w:szCs w:val="20"/>
        </w:rPr>
        <w:t>Introduced: Councilman Henwood</w:t>
      </w:r>
    </w:p>
    <w:p w:rsidR="00D95E4B" w:rsidRPr="007176DD" w:rsidRDefault="00D95E4B" w:rsidP="00D95E4B">
      <w:pPr>
        <w:spacing w:after="0"/>
        <w:ind w:left="-720" w:firstLine="720"/>
        <w:rPr>
          <w:b/>
          <w:bCs/>
          <w:szCs w:val="20"/>
        </w:rPr>
      </w:pPr>
      <w:r w:rsidRPr="007176DD">
        <w:rPr>
          <w:b/>
          <w:bCs/>
          <w:szCs w:val="20"/>
        </w:rPr>
        <w:t>Second:  Councilman Martin</w:t>
      </w:r>
    </w:p>
    <w:p w:rsidR="002577C3" w:rsidRPr="007176DD" w:rsidRDefault="002577C3" w:rsidP="00D95E4B">
      <w:pPr>
        <w:spacing w:after="0"/>
        <w:ind w:left="-720" w:firstLine="720"/>
        <w:rPr>
          <w:b/>
          <w:bCs/>
          <w:szCs w:val="20"/>
        </w:rPr>
      </w:pPr>
    </w:p>
    <w:p w:rsidR="002577C3" w:rsidRPr="007176DD" w:rsidRDefault="002577C3" w:rsidP="002577C3">
      <w:pPr>
        <w:jc w:val="center"/>
        <w:rPr>
          <w:b/>
          <w:u w:val="single"/>
        </w:rPr>
      </w:pPr>
      <w:r w:rsidRPr="007176DD">
        <w:rPr>
          <w:b/>
          <w:u w:val="single"/>
        </w:rPr>
        <w:t xml:space="preserve">RESOLUTION AUTHORIZING THE REDEMPTION OF A TAX SALE CERTIFICATE FOR BLOCK </w:t>
      </w:r>
      <w:proofErr w:type="gramStart"/>
      <w:r w:rsidRPr="007176DD">
        <w:rPr>
          <w:b/>
          <w:u w:val="single"/>
        </w:rPr>
        <w:t>99  LOT</w:t>
      </w:r>
      <w:proofErr w:type="gramEnd"/>
      <w:r w:rsidRPr="007176DD">
        <w:rPr>
          <w:b/>
          <w:u w:val="single"/>
        </w:rPr>
        <w:t xml:space="preserve"> 1.14 </w:t>
      </w:r>
      <w:proofErr w:type="spellStart"/>
      <w:r w:rsidRPr="007176DD">
        <w:rPr>
          <w:b/>
          <w:u w:val="single"/>
        </w:rPr>
        <w:t>QUAL</w:t>
      </w:r>
      <w:proofErr w:type="spellEnd"/>
      <w:r w:rsidRPr="007176DD">
        <w:rPr>
          <w:b/>
          <w:u w:val="single"/>
        </w:rPr>
        <w:t xml:space="preserve"> CA402 TO SUNSHINE ST CERT VII LLP/</w:t>
      </w:r>
      <w:proofErr w:type="spellStart"/>
      <w:r w:rsidRPr="007176DD">
        <w:rPr>
          <w:b/>
          <w:u w:val="single"/>
        </w:rPr>
        <w:t>BANKU</w:t>
      </w:r>
      <w:proofErr w:type="spellEnd"/>
    </w:p>
    <w:p w:rsidR="002577C3" w:rsidRPr="007176DD" w:rsidRDefault="002577C3" w:rsidP="002577C3">
      <w:pPr>
        <w:pStyle w:val="NoSpacing"/>
      </w:pPr>
    </w:p>
    <w:p w:rsidR="002577C3" w:rsidRPr="007176DD" w:rsidRDefault="002577C3" w:rsidP="002577C3">
      <w:pPr>
        <w:pStyle w:val="NoSpacing"/>
      </w:pPr>
      <w:r w:rsidRPr="007176DD">
        <w:tab/>
        <w:t>WHEREAS, SUNSHINE ST CERTIFICATE VII, LLP/</w:t>
      </w:r>
      <w:proofErr w:type="spellStart"/>
      <w:r w:rsidRPr="007176DD">
        <w:t>BANKU</w:t>
      </w:r>
      <w:proofErr w:type="spellEnd"/>
      <w:r w:rsidRPr="007176DD">
        <w:t xml:space="preserve"> on December 5, 2019 purchased Tax Sale Certificate # 20--006 on property known as 9 SOMERSET LANE APT 402, EDGEWATER, NJ 07020 and has paid taxes and interest; and</w:t>
      </w:r>
    </w:p>
    <w:p w:rsidR="002577C3" w:rsidRPr="007176DD" w:rsidRDefault="002577C3" w:rsidP="002577C3">
      <w:pPr>
        <w:pStyle w:val="NoSpacing"/>
      </w:pPr>
    </w:p>
    <w:p w:rsidR="002577C3" w:rsidRPr="007176DD" w:rsidRDefault="002577C3" w:rsidP="002577C3">
      <w:pPr>
        <w:pStyle w:val="NoSpacing"/>
      </w:pPr>
      <w:r w:rsidRPr="007176DD">
        <w:tab/>
        <w:t>WHEREAS, the Tax Sale Certificate has been redeemed for $35,596.10 and a premium due of $64,700.00 effective MARCH 16, 2020; and</w:t>
      </w:r>
    </w:p>
    <w:p w:rsidR="002577C3" w:rsidRPr="007176DD" w:rsidRDefault="002577C3" w:rsidP="002577C3">
      <w:pPr>
        <w:pStyle w:val="NoSpacing"/>
      </w:pPr>
    </w:p>
    <w:p w:rsidR="002577C3" w:rsidRPr="007176DD" w:rsidRDefault="002577C3" w:rsidP="002577C3">
      <w:pPr>
        <w:pStyle w:val="NoSpacing"/>
      </w:pPr>
      <w:r w:rsidRPr="007176DD">
        <w:tab/>
        <w:t>NOW, THEREFORE BE IT RESOLVED by the Mayor and Council that the Tax Collector be authorized to issue a refund check in the amount of $100,296.10</w:t>
      </w:r>
    </w:p>
    <w:p w:rsidR="002577C3" w:rsidRPr="007176DD" w:rsidRDefault="002577C3" w:rsidP="002577C3">
      <w:pPr>
        <w:pStyle w:val="NoSpacing"/>
      </w:pPr>
    </w:p>
    <w:p w:rsidR="002577C3" w:rsidRPr="007176DD" w:rsidRDefault="002577C3" w:rsidP="002577C3">
      <w:pPr>
        <w:pStyle w:val="NoSpacing"/>
      </w:pPr>
      <w:r w:rsidRPr="007176DD">
        <w:t>SUNSHINE ST CERT VII LLP/</w:t>
      </w:r>
      <w:proofErr w:type="spellStart"/>
      <w:r w:rsidRPr="007176DD">
        <w:t>BANKU</w:t>
      </w:r>
      <w:proofErr w:type="spellEnd"/>
    </w:p>
    <w:p w:rsidR="002577C3" w:rsidRPr="007176DD" w:rsidRDefault="002577C3" w:rsidP="002577C3">
      <w:pPr>
        <w:pStyle w:val="NoSpacing"/>
      </w:pPr>
      <w:r w:rsidRPr="007176DD">
        <w:t>7900 MIAMI LAKES DRIVE WEST</w:t>
      </w:r>
    </w:p>
    <w:p w:rsidR="002577C3" w:rsidRPr="007176DD" w:rsidRDefault="002577C3" w:rsidP="002577C3">
      <w:pPr>
        <w:pStyle w:val="NoSpacing"/>
      </w:pPr>
      <w:r w:rsidRPr="007176DD">
        <w:t>MIAMI LAKES, FL 33016</w:t>
      </w:r>
    </w:p>
    <w:p w:rsidR="002577C3" w:rsidRPr="007176DD" w:rsidRDefault="002577C3" w:rsidP="002577C3">
      <w:pPr>
        <w:pStyle w:val="NoSpacing"/>
      </w:pPr>
    </w:p>
    <w:p w:rsidR="002577C3" w:rsidRPr="007176DD" w:rsidRDefault="002577C3" w:rsidP="002577C3">
      <w:pPr>
        <w:tabs>
          <w:tab w:val="left" w:pos="8640"/>
        </w:tabs>
        <w:ind w:right="540"/>
        <w:jc w:val="center"/>
      </w:pPr>
      <w:r w:rsidRPr="007176DD">
        <w:t>All council members present voted aye. None opposed. None abstained.</w:t>
      </w:r>
    </w:p>
    <w:p w:rsidR="002577C3" w:rsidRPr="007176DD" w:rsidRDefault="002577C3" w:rsidP="002577C3">
      <w:pPr>
        <w:tabs>
          <w:tab w:val="left" w:pos="8640"/>
        </w:tabs>
        <w:ind w:right="540"/>
        <w:jc w:val="center"/>
      </w:pPr>
    </w:p>
    <w:p w:rsidR="002577C3" w:rsidRPr="007176DD" w:rsidRDefault="002577C3" w:rsidP="002577C3">
      <w:pPr>
        <w:spacing w:after="0"/>
        <w:ind w:left="-720" w:firstLine="450"/>
        <w:jc w:val="center"/>
        <w:rPr>
          <w:b/>
          <w:bCs/>
          <w:szCs w:val="20"/>
        </w:rPr>
      </w:pPr>
      <w:r w:rsidRPr="007176DD">
        <w:rPr>
          <w:b/>
          <w:bCs/>
          <w:szCs w:val="20"/>
        </w:rPr>
        <w:t>RESOLUTION</w:t>
      </w:r>
    </w:p>
    <w:p w:rsidR="002577C3" w:rsidRPr="007176DD" w:rsidRDefault="002577C3" w:rsidP="002577C3">
      <w:pPr>
        <w:spacing w:after="0"/>
        <w:ind w:left="-720" w:firstLine="450"/>
        <w:jc w:val="center"/>
        <w:rPr>
          <w:b/>
          <w:bCs/>
          <w:szCs w:val="20"/>
        </w:rPr>
      </w:pPr>
      <w:r w:rsidRPr="007176DD">
        <w:rPr>
          <w:b/>
          <w:bCs/>
          <w:szCs w:val="20"/>
        </w:rPr>
        <w:lastRenderedPageBreak/>
        <w:t>2020-091</w:t>
      </w:r>
    </w:p>
    <w:p w:rsidR="002577C3" w:rsidRPr="007176DD" w:rsidRDefault="002577C3" w:rsidP="002577C3">
      <w:pPr>
        <w:spacing w:after="0"/>
        <w:ind w:left="-720" w:firstLine="450"/>
        <w:jc w:val="center"/>
        <w:rPr>
          <w:b/>
          <w:bCs/>
          <w:szCs w:val="20"/>
        </w:rPr>
      </w:pPr>
    </w:p>
    <w:p w:rsidR="002577C3" w:rsidRPr="007176DD" w:rsidRDefault="002577C3" w:rsidP="002577C3">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2577C3" w:rsidRPr="007176DD" w:rsidRDefault="002577C3" w:rsidP="002577C3">
      <w:pPr>
        <w:spacing w:after="0"/>
        <w:ind w:left="-720" w:firstLine="720"/>
        <w:rPr>
          <w:b/>
          <w:bCs/>
          <w:szCs w:val="20"/>
        </w:rPr>
      </w:pPr>
      <w:r w:rsidRPr="007176DD">
        <w:rPr>
          <w:b/>
          <w:bCs/>
          <w:szCs w:val="20"/>
        </w:rPr>
        <w:t>Introduced: Councilman Henwood</w:t>
      </w:r>
    </w:p>
    <w:p w:rsidR="002577C3" w:rsidRPr="007176DD" w:rsidRDefault="002577C3" w:rsidP="002577C3">
      <w:pPr>
        <w:spacing w:after="0"/>
        <w:ind w:left="-720" w:firstLine="720"/>
        <w:rPr>
          <w:b/>
          <w:bCs/>
          <w:szCs w:val="20"/>
        </w:rPr>
      </w:pPr>
      <w:r w:rsidRPr="007176DD">
        <w:rPr>
          <w:b/>
          <w:bCs/>
          <w:szCs w:val="20"/>
        </w:rPr>
        <w:t>Second:  Councilman Martin</w:t>
      </w:r>
    </w:p>
    <w:p w:rsidR="002577C3" w:rsidRPr="007176DD" w:rsidRDefault="002577C3" w:rsidP="002577C3">
      <w:pPr>
        <w:jc w:val="center"/>
        <w:rPr>
          <w:b/>
        </w:rPr>
      </w:pPr>
    </w:p>
    <w:p w:rsidR="002577C3" w:rsidRPr="007176DD" w:rsidRDefault="002577C3" w:rsidP="002577C3">
      <w:pPr>
        <w:jc w:val="center"/>
        <w:rPr>
          <w:b/>
          <w:sz w:val="36"/>
          <w:szCs w:val="36"/>
        </w:rPr>
      </w:pPr>
      <w:r w:rsidRPr="007176DD">
        <w:rPr>
          <w:b/>
        </w:rPr>
        <w:t>RESOLUTION TO AMEND POLICIES AND PROCEDURES MANUAL OF THE BOROUGH OF EDGEWATER</w:t>
      </w:r>
    </w:p>
    <w:p w:rsidR="002577C3" w:rsidRPr="007176DD" w:rsidRDefault="002577C3" w:rsidP="002577C3">
      <w:pPr>
        <w:pStyle w:val="NoSpacing"/>
      </w:pPr>
      <w:r w:rsidRPr="007176DD">
        <w:rPr>
          <w:b/>
        </w:rPr>
        <w:t xml:space="preserve">WHEREAS, </w:t>
      </w:r>
      <w:r w:rsidRPr="007176DD">
        <w:t>the Borough of Edgewater adopted the employee policies and procedures manual in section 77-1 of the borough code of Borough Ordinance 1120-98; and</w:t>
      </w:r>
    </w:p>
    <w:p w:rsidR="002577C3" w:rsidRPr="007176DD" w:rsidRDefault="002577C3" w:rsidP="002577C3">
      <w:pPr>
        <w:pStyle w:val="NoSpacing"/>
      </w:pPr>
    </w:p>
    <w:p w:rsidR="002577C3" w:rsidRPr="007176DD" w:rsidRDefault="002577C3" w:rsidP="002577C3">
      <w:pPr>
        <w:pStyle w:val="NoSpacing"/>
      </w:pPr>
      <w:r w:rsidRPr="007176DD">
        <w:rPr>
          <w:b/>
        </w:rPr>
        <w:t xml:space="preserve">WHEREAS, </w:t>
      </w:r>
      <w:r w:rsidRPr="007176DD">
        <w:t>the policies and procedures manual from time to time will need to be amended based on recommendations by the South Bergen Municipal Joint Insurance Fund along with the Borough Attorney, Borough Administrator, and changes to both State and Federal Law; and</w:t>
      </w:r>
    </w:p>
    <w:p w:rsidR="002577C3" w:rsidRPr="007176DD" w:rsidRDefault="002577C3" w:rsidP="002577C3">
      <w:pPr>
        <w:pStyle w:val="NoSpacing"/>
      </w:pPr>
    </w:p>
    <w:p w:rsidR="002577C3" w:rsidRPr="007176DD" w:rsidRDefault="002577C3" w:rsidP="002577C3">
      <w:pPr>
        <w:pStyle w:val="NoSpacing"/>
      </w:pPr>
      <w:r w:rsidRPr="007176DD">
        <w:rPr>
          <w:b/>
        </w:rPr>
        <w:t xml:space="preserve">WHEREAS, </w:t>
      </w:r>
      <w:r w:rsidRPr="007176DD">
        <w:t>Section C, Sub-Section 9 entitled Domestic Violence Leave on page 30 must be amended to include a new policy as required by N.J.S.A. 11A:2-6a to be titled Domestic Violence Policy; and</w:t>
      </w:r>
    </w:p>
    <w:p w:rsidR="002577C3" w:rsidRPr="007176DD" w:rsidRDefault="002577C3" w:rsidP="002577C3">
      <w:pPr>
        <w:pStyle w:val="NoSpacing"/>
      </w:pPr>
    </w:p>
    <w:p w:rsidR="002577C3" w:rsidRPr="007176DD" w:rsidRDefault="002577C3" w:rsidP="002577C3">
      <w:pPr>
        <w:pStyle w:val="NoSpacing"/>
        <w:rPr>
          <w:color w:val="313335"/>
          <w:lang w:val="en"/>
        </w:rPr>
      </w:pPr>
      <w:r w:rsidRPr="007176DD">
        <w:rPr>
          <w:b/>
        </w:rPr>
        <w:t xml:space="preserve">WHEREAS, </w:t>
      </w:r>
      <w:r w:rsidRPr="007176DD">
        <w:t>The purpose of this change is due to the State of New Jersey Domestic Violence Policy for Public Employers as set forth in a uniform domestic violence policy for all public employers to be adopted in accordance with N.J.S.A. 11A:2-6a.  This policy will serve to encourage public employees who are victims to domestic violence, and those impacted by domestic violence, to seek assistance from their human resource officers and provide a standard for human resource officers to follow when responding to employees; and</w:t>
      </w:r>
    </w:p>
    <w:p w:rsidR="002577C3" w:rsidRPr="007176DD" w:rsidRDefault="002577C3" w:rsidP="002577C3">
      <w:pPr>
        <w:pStyle w:val="NoSpacing"/>
        <w:rPr>
          <w:color w:val="313335"/>
          <w:lang w:val="en"/>
        </w:rPr>
      </w:pPr>
    </w:p>
    <w:p w:rsidR="002577C3" w:rsidRPr="007176DD" w:rsidRDefault="002577C3" w:rsidP="002577C3">
      <w:r w:rsidRPr="007176DD">
        <w:rPr>
          <w:b/>
        </w:rPr>
        <w:t xml:space="preserve">WHEREAS, </w:t>
      </w:r>
      <w:r w:rsidRPr="007176DD">
        <w:t>In accordance with N.J.S.A. 11A:2-6a, the Borough of Edgewater shall designate a Human Resource Officer to assist employees who are victims of domestic violence; and</w:t>
      </w:r>
    </w:p>
    <w:p w:rsidR="002577C3" w:rsidRPr="007176DD" w:rsidRDefault="002577C3" w:rsidP="002577C3">
      <w:r w:rsidRPr="007176DD">
        <w:rPr>
          <w:b/>
        </w:rPr>
        <w:t xml:space="preserve">WHEREAS, </w:t>
      </w:r>
      <w:r w:rsidRPr="007176DD">
        <w:t>Gregory S. Franz, the Borough Administrator has received the necessary training form the State of New Jersey Civil Service Commission and who shall appoint a secondary resource officer upon completion of the necessary training; and</w:t>
      </w:r>
    </w:p>
    <w:p w:rsidR="002577C3" w:rsidRPr="007176DD" w:rsidRDefault="002577C3" w:rsidP="002577C3">
      <w:pPr>
        <w:rPr>
          <w:bdr w:val="none" w:sz="0" w:space="0" w:color="auto" w:frame="1"/>
          <w:lang w:val="en"/>
        </w:rPr>
      </w:pPr>
      <w:r w:rsidRPr="007176DD">
        <w:rPr>
          <w:b/>
        </w:rPr>
        <w:t xml:space="preserve">WHEREAS, </w:t>
      </w:r>
      <w:r w:rsidRPr="007176DD">
        <w:t xml:space="preserve">In accordance with N.J.S.A. 34:11D-1, </w:t>
      </w:r>
      <w:r w:rsidRPr="007176DD">
        <w:rPr>
          <w:bdr w:val="none" w:sz="0" w:space="0" w:color="auto" w:frame="1"/>
          <w:lang w:val="en"/>
        </w:rPr>
        <w:t xml:space="preserve">an Act concerning earned sick leave and supplementing </w:t>
      </w:r>
      <w:proofErr w:type="spellStart"/>
      <w:r w:rsidRPr="007176DD">
        <w:rPr>
          <w:bdr w:val="none" w:sz="0" w:space="0" w:color="auto" w:frame="1"/>
          <w:lang w:val="en"/>
        </w:rPr>
        <w:t>P.L</w:t>
      </w:r>
      <w:proofErr w:type="spellEnd"/>
      <w:r w:rsidRPr="007176DD">
        <w:rPr>
          <w:bdr w:val="none" w:sz="0" w:space="0" w:color="auto" w:frame="1"/>
          <w:lang w:val="en"/>
        </w:rPr>
        <w:t>. 1966, c. 113 (C.34:11-56a et seq.) approved by the Governor of New Jersey7 May 2, 2018 and effective October 29, 2018 affecting all Part-Time Seasonal Employees; and</w:t>
      </w:r>
    </w:p>
    <w:p w:rsidR="002577C3" w:rsidRPr="007176DD" w:rsidRDefault="002577C3" w:rsidP="002577C3">
      <w:r w:rsidRPr="007176DD">
        <w:rPr>
          <w:b/>
          <w:bdr w:val="none" w:sz="0" w:space="0" w:color="auto" w:frame="1"/>
          <w:lang w:val="en"/>
        </w:rPr>
        <w:t xml:space="preserve">WHEREAS, </w:t>
      </w:r>
      <w:r w:rsidRPr="007176DD">
        <w:rPr>
          <w:bdr w:val="none" w:sz="0" w:space="0" w:color="auto" w:frame="1"/>
          <w:lang w:val="en"/>
        </w:rPr>
        <w:t>Page 33, Section 4D, entitled Sick Leave shall be amended to include; all Part-Time Seasonal Employees are entitled to earn one (1) hour of sick leave for every 30 hours worked, with a maximum earning of forty (40) hours per year, subject to a 120 day waiting period and if there is a six (6) month break in employment, no more than forty (40) hours of sick leave may be carried over from one year to the next year.</w:t>
      </w:r>
    </w:p>
    <w:p w:rsidR="002577C3" w:rsidRPr="007176DD" w:rsidRDefault="002577C3" w:rsidP="002577C3">
      <w:r w:rsidRPr="007176DD">
        <w:rPr>
          <w:b/>
        </w:rPr>
        <w:t xml:space="preserve">NOW THEREFORE BE IT RESOLVED, </w:t>
      </w:r>
      <w:r w:rsidRPr="007176DD">
        <w:t>by the Edgewater Mayor and Council that the policies and procedures manual of the Borough of Edgewater above referenced section, Section C, Sub-Section 9 entitled Domestic Violence Policy on page 30, and Page 33, Section 4D entitled Sick Leave for the Borough of Edgewater be and is hereby amended and adopted.</w:t>
      </w:r>
    </w:p>
    <w:p w:rsidR="002577C3" w:rsidRPr="007176DD" w:rsidRDefault="002577C3" w:rsidP="002577C3">
      <w:r w:rsidRPr="007176DD">
        <w:rPr>
          <w:b/>
        </w:rPr>
        <w:t xml:space="preserve">BE IT FURTHER RESOLVED </w:t>
      </w:r>
      <w:r w:rsidRPr="007176DD">
        <w:t>that the amended section(s) will become part of the permanent policies and procedures manual and said appendage will be distributed to all staff and personnel accordingly.</w:t>
      </w:r>
    </w:p>
    <w:p w:rsidR="002577C3" w:rsidRPr="007176DD" w:rsidRDefault="002577C3" w:rsidP="002577C3">
      <w:pPr>
        <w:tabs>
          <w:tab w:val="left" w:pos="8640"/>
        </w:tabs>
        <w:ind w:right="540"/>
        <w:jc w:val="center"/>
      </w:pPr>
      <w:r w:rsidRPr="007176DD">
        <w:t>All council members present voted aye. None opposed. None abstained.</w:t>
      </w:r>
    </w:p>
    <w:p w:rsidR="002577C3" w:rsidRPr="007176DD" w:rsidRDefault="002577C3" w:rsidP="002577C3">
      <w:pPr>
        <w:tabs>
          <w:tab w:val="left" w:pos="8640"/>
        </w:tabs>
        <w:ind w:right="540"/>
        <w:jc w:val="center"/>
      </w:pPr>
    </w:p>
    <w:p w:rsidR="002577C3" w:rsidRPr="007176DD" w:rsidRDefault="002577C3" w:rsidP="002577C3">
      <w:pPr>
        <w:spacing w:after="0"/>
        <w:ind w:left="-720" w:firstLine="450"/>
        <w:jc w:val="center"/>
        <w:rPr>
          <w:b/>
          <w:bCs/>
          <w:szCs w:val="20"/>
        </w:rPr>
      </w:pPr>
      <w:r w:rsidRPr="007176DD">
        <w:rPr>
          <w:b/>
          <w:bCs/>
          <w:szCs w:val="20"/>
        </w:rPr>
        <w:t>RESOLUTION</w:t>
      </w:r>
    </w:p>
    <w:p w:rsidR="002577C3" w:rsidRPr="007176DD" w:rsidRDefault="002577C3" w:rsidP="002577C3">
      <w:pPr>
        <w:spacing w:after="0"/>
        <w:ind w:left="-720" w:firstLine="450"/>
        <w:jc w:val="center"/>
        <w:rPr>
          <w:b/>
          <w:bCs/>
          <w:szCs w:val="20"/>
        </w:rPr>
      </w:pPr>
      <w:r w:rsidRPr="007176DD">
        <w:rPr>
          <w:b/>
          <w:bCs/>
          <w:szCs w:val="20"/>
        </w:rPr>
        <w:t>2020-092</w:t>
      </w:r>
    </w:p>
    <w:p w:rsidR="002577C3" w:rsidRPr="007176DD" w:rsidRDefault="002577C3" w:rsidP="002577C3">
      <w:pPr>
        <w:spacing w:after="0"/>
        <w:ind w:left="-720" w:firstLine="450"/>
        <w:jc w:val="center"/>
        <w:rPr>
          <w:b/>
          <w:bCs/>
          <w:szCs w:val="20"/>
        </w:rPr>
      </w:pPr>
    </w:p>
    <w:p w:rsidR="002577C3" w:rsidRPr="007176DD" w:rsidRDefault="002577C3" w:rsidP="002577C3">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2577C3" w:rsidRPr="007176DD" w:rsidRDefault="002577C3" w:rsidP="002577C3">
      <w:pPr>
        <w:spacing w:after="0"/>
        <w:ind w:left="-720" w:firstLine="720"/>
        <w:rPr>
          <w:b/>
          <w:bCs/>
          <w:szCs w:val="20"/>
        </w:rPr>
      </w:pPr>
      <w:r w:rsidRPr="007176DD">
        <w:rPr>
          <w:b/>
          <w:bCs/>
          <w:szCs w:val="20"/>
        </w:rPr>
        <w:t>Introduced: Councilman Henwood</w:t>
      </w:r>
    </w:p>
    <w:p w:rsidR="002577C3" w:rsidRPr="007176DD" w:rsidRDefault="002577C3" w:rsidP="002577C3">
      <w:pPr>
        <w:spacing w:after="0"/>
        <w:ind w:left="-720" w:firstLine="720"/>
        <w:rPr>
          <w:b/>
          <w:bCs/>
          <w:szCs w:val="20"/>
        </w:rPr>
      </w:pPr>
      <w:r w:rsidRPr="007176DD">
        <w:rPr>
          <w:b/>
          <w:bCs/>
          <w:szCs w:val="20"/>
        </w:rPr>
        <w:t>Second:  Councilman Martin</w:t>
      </w:r>
    </w:p>
    <w:p w:rsidR="00D95E4B" w:rsidRPr="007176DD" w:rsidRDefault="00D95E4B" w:rsidP="002577C3">
      <w:pPr>
        <w:tabs>
          <w:tab w:val="left" w:pos="8640"/>
        </w:tabs>
        <w:ind w:right="540"/>
      </w:pPr>
    </w:p>
    <w:p w:rsidR="00FC7FF1" w:rsidRPr="007176DD" w:rsidRDefault="00FC7FF1" w:rsidP="00FC7FF1">
      <w:pPr>
        <w:tabs>
          <w:tab w:val="left" w:pos="720"/>
          <w:tab w:val="decimal" w:pos="8280"/>
          <w:tab w:val="left" w:pos="9270"/>
        </w:tabs>
        <w:ind w:right="-450"/>
        <w:rPr>
          <w:b/>
          <w:sz w:val="22"/>
          <w:szCs w:val="22"/>
        </w:rPr>
      </w:pPr>
      <w:r w:rsidRPr="007176DD">
        <w:rPr>
          <w:b/>
          <w:sz w:val="22"/>
          <w:szCs w:val="22"/>
        </w:rPr>
        <w:t>A RESOLUTION AUTHORIZING A REFUND TO THE FOLLOWING TAXPAYER DUE TO AN PAYMENT FOR 1</w:t>
      </w:r>
      <w:r w:rsidRPr="007176DD">
        <w:rPr>
          <w:b/>
          <w:sz w:val="22"/>
          <w:szCs w:val="22"/>
          <w:vertAlign w:val="superscript"/>
        </w:rPr>
        <w:t>ST</w:t>
      </w:r>
      <w:r w:rsidRPr="007176DD">
        <w:rPr>
          <w:b/>
          <w:sz w:val="22"/>
          <w:szCs w:val="22"/>
        </w:rPr>
        <w:t xml:space="preserve"> </w:t>
      </w:r>
      <w:proofErr w:type="spellStart"/>
      <w:proofErr w:type="gramStart"/>
      <w:r w:rsidRPr="007176DD">
        <w:rPr>
          <w:b/>
          <w:sz w:val="22"/>
          <w:szCs w:val="22"/>
        </w:rPr>
        <w:t>QRT</w:t>
      </w:r>
      <w:proofErr w:type="spellEnd"/>
      <w:r w:rsidRPr="007176DD">
        <w:rPr>
          <w:b/>
          <w:sz w:val="22"/>
          <w:szCs w:val="22"/>
        </w:rPr>
        <w:t xml:space="preserve">  DUE</w:t>
      </w:r>
      <w:proofErr w:type="gramEnd"/>
      <w:r w:rsidRPr="007176DD">
        <w:rPr>
          <w:b/>
          <w:sz w:val="22"/>
          <w:szCs w:val="22"/>
        </w:rPr>
        <w:t xml:space="preserve"> TO SUBDIVISION.</w:t>
      </w:r>
    </w:p>
    <w:p w:rsidR="00FC7FF1" w:rsidRPr="007176DD" w:rsidRDefault="00FC7FF1" w:rsidP="00FC7FF1">
      <w:pPr>
        <w:pStyle w:val="NoSpacing"/>
      </w:pPr>
      <w:r w:rsidRPr="007176DD">
        <w:rPr>
          <w:b/>
        </w:rPr>
        <w:t>WHEREAS,</w:t>
      </w:r>
      <w:r w:rsidRPr="007176DD">
        <w:t xml:space="preserve"> the following taxpayer is entitled to a refund due to Tax Overpayment caused by </w:t>
      </w:r>
      <w:proofErr w:type="spellStart"/>
      <w:proofErr w:type="gramStart"/>
      <w:r w:rsidRPr="007176DD">
        <w:t>a</w:t>
      </w:r>
      <w:proofErr w:type="spellEnd"/>
      <w:proofErr w:type="gramEnd"/>
      <w:r w:rsidRPr="007176DD">
        <w:t xml:space="preserve"> overpayment on the parcel; </w:t>
      </w:r>
    </w:p>
    <w:p w:rsidR="00FC7FF1" w:rsidRPr="007176DD" w:rsidRDefault="00FC7FF1" w:rsidP="00FC7FF1">
      <w:pPr>
        <w:pStyle w:val="NoSpacing"/>
      </w:pPr>
      <w:r w:rsidRPr="007176DD">
        <w:rPr>
          <w:b/>
        </w:rPr>
        <w:t>Block   Lot</w:t>
      </w:r>
      <w:r w:rsidRPr="007176DD">
        <w:t xml:space="preserve">  </w:t>
      </w:r>
      <w:r w:rsidRPr="007176DD">
        <w:tab/>
        <w:t xml:space="preserve">                 </w:t>
      </w:r>
      <w:r w:rsidRPr="007176DD">
        <w:rPr>
          <w:b/>
        </w:rPr>
        <w:t xml:space="preserve">Property Owner  </w:t>
      </w:r>
      <w:r w:rsidRPr="007176DD">
        <w:t xml:space="preserve">       </w:t>
      </w:r>
      <w:r w:rsidRPr="007176DD">
        <w:rPr>
          <w:b/>
        </w:rPr>
        <w:t>Tax Year</w:t>
      </w:r>
      <w:r w:rsidRPr="007176DD">
        <w:t xml:space="preserve">      </w:t>
      </w:r>
      <w:r w:rsidRPr="007176DD">
        <w:rPr>
          <w:b/>
        </w:rPr>
        <w:t>Amount</w:t>
      </w:r>
    </w:p>
    <w:p w:rsidR="00FC7FF1" w:rsidRPr="007176DD" w:rsidRDefault="00FC7FF1" w:rsidP="00FC7FF1">
      <w:pPr>
        <w:pStyle w:val="NoSpacing"/>
      </w:pPr>
      <w:r w:rsidRPr="007176DD">
        <w:t xml:space="preserve"> 28      5 &amp; 6                 UNDERCLIFF AVENUE </w:t>
      </w:r>
      <w:proofErr w:type="gramStart"/>
      <w:r w:rsidRPr="007176DD">
        <w:t>LLC  2020</w:t>
      </w:r>
      <w:proofErr w:type="gramEnd"/>
      <w:r w:rsidRPr="007176DD">
        <w:tab/>
        <w:t xml:space="preserve">       $4458.00</w:t>
      </w:r>
      <w:r w:rsidRPr="007176DD">
        <w:tab/>
      </w:r>
      <w:r w:rsidRPr="007176DD">
        <w:tab/>
      </w:r>
    </w:p>
    <w:p w:rsidR="00FC7FF1" w:rsidRPr="007176DD" w:rsidRDefault="00FC7FF1" w:rsidP="00FC7FF1">
      <w:pPr>
        <w:pStyle w:val="NoSpacing"/>
      </w:pPr>
      <w:r w:rsidRPr="007176DD">
        <w:tab/>
        <w:t xml:space="preserve"> </w:t>
      </w:r>
    </w:p>
    <w:p w:rsidR="00FC7FF1" w:rsidRPr="007176DD" w:rsidRDefault="00FC7FF1" w:rsidP="00FC7FF1">
      <w:pPr>
        <w:pStyle w:val="NoSpacing"/>
      </w:pPr>
      <w:r w:rsidRPr="007176DD">
        <w:t xml:space="preserve"> </w:t>
      </w:r>
      <w:r w:rsidRPr="007176DD">
        <w:tab/>
      </w:r>
      <w:r w:rsidRPr="007176DD">
        <w:rPr>
          <w:b/>
        </w:rPr>
        <w:t>NOW, THEREFORE, BE IT RESOLVED</w:t>
      </w:r>
      <w:r w:rsidRPr="007176DD">
        <w:t xml:space="preserve"> by the Governing Body of the Borough of Edgewater that the Treasurer be, and is hereby authorized to draw a check in the amount stated.</w:t>
      </w:r>
    </w:p>
    <w:p w:rsidR="00FC7FF1" w:rsidRPr="007176DD" w:rsidRDefault="00FC7FF1" w:rsidP="00FC7FF1">
      <w:pPr>
        <w:pStyle w:val="NoSpacing"/>
      </w:pPr>
    </w:p>
    <w:p w:rsidR="00FC7FF1" w:rsidRPr="007176DD" w:rsidRDefault="00FC7FF1" w:rsidP="00FC7FF1">
      <w:pPr>
        <w:pStyle w:val="NoSpacing"/>
      </w:pPr>
      <w:r w:rsidRPr="007176DD">
        <w:t>Check Payable to:</w:t>
      </w:r>
      <w:r w:rsidRPr="007176DD">
        <w:tab/>
      </w:r>
      <w:r w:rsidRPr="007176DD">
        <w:tab/>
        <w:t>UNDERCLIFF AVENUE LLC</w:t>
      </w:r>
    </w:p>
    <w:p w:rsidR="00FC7FF1" w:rsidRPr="007176DD" w:rsidRDefault="00FC7FF1" w:rsidP="00FC7FF1">
      <w:pPr>
        <w:pStyle w:val="NoSpacing"/>
      </w:pPr>
      <w:r w:rsidRPr="007176DD">
        <w:tab/>
      </w:r>
      <w:r w:rsidRPr="007176DD">
        <w:tab/>
      </w:r>
      <w:r w:rsidRPr="007176DD">
        <w:tab/>
      </w:r>
      <w:r w:rsidRPr="007176DD">
        <w:tab/>
        <w:t>70 GRAND AVENUE</w:t>
      </w:r>
    </w:p>
    <w:p w:rsidR="00FC7FF1" w:rsidRPr="007176DD" w:rsidRDefault="00FC7FF1" w:rsidP="00FC7FF1">
      <w:pPr>
        <w:pStyle w:val="NoSpacing"/>
      </w:pPr>
      <w:r w:rsidRPr="007176DD">
        <w:tab/>
      </w:r>
      <w:r w:rsidRPr="007176DD">
        <w:tab/>
      </w:r>
      <w:r w:rsidRPr="007176DD">
        <w:tab/>
      </w:r>
      <w:r w:rsidRPr="007176DD">
        <w:tab/>
      </w:r>
      <w:proofErr w:type="spellStart"/>
      <w:r w:rsidRPr="007176DD">
        <w:t>STE</w:t>
      </w:r>
      <w:proofErr w:type="spellEnd"/>
      <w:r w:rsidRPr="007176DD">
        <w:t xml:space="preserve"> 102</w:t>
      </w:r>
      <w:r w:rsidRPr="007176DD">
        <w:tab/>
      </w:r>
      <w:r w:rsidRPr="007176DD">
        <w:tab/>
      </w:r>
      <w:r w:rsidRPr="007176DD">
        <w:tab/>
      </w:r>
    </w:p>
    <w:p w:rsidR="00FC7FF1" w:rsidRPr="007176DD" w:rsidRDefault="00FC7FF1" w:rsidP="00FC7FF1">
      <w:pPr>
        <w:pStyle w:val="NoSpacing"/>
      </w:pPr>
      <w:r w:rsidRPr="007176DD">
        <w:tab/>
      </w:r>
      <w:r w:rsidRPr="007176DD">
        <w:tab/>
      </w:r>
      <w:r w:rsidRPr="007176DD">
        <w:tab/>
      </w:r>
      <w:r w:rsidRPr="007176DD">
        <w:tab/>
        <w:t>RIVER EDGE, NJ 07661</w:t>
      </w:r>
    </w:p>
    <w:p w:rsidR="00FC7FF1" w:rsidRPr="007176DD" w:rsidRDefault="00FC7FF1" w:rsidP="002577C3">
      <w:pPr>
        <w:tabs>
          <w:tab w:val="left" w:pos="8640"/>
        </w:tabs>
        <w:ind w:right="540"/>
      </w:pPr>
    </w:p>
    <w:p w:rsidR="00FC7FF1" w:rsidRPr="007176DD" w:rsidRDefault="00FC7FF1" w:rsidP="00FC7FF1">
      <w:pPr>
        <w:tabs>
          <w:tab w:val="left" w:pos="8640"/>
        </w:tabs>
        <w:ind w:right="540"/>
        <w:jc w:val="center"/>
      </w:pPr>
      <w:r w:rsidRPr="007176DD">
        <w:t>All council members present voted aye. None opposed. None abstained.</w:t>
      </w:r>
    </w:p>
    <w:p w:rsidR="00FC7FF1" w:rsidRPr="007176DD" w:rsidRDefault="00FC7FF1" w:rsidP="00FC7FF1">
      <w:pPr>
        <w:tabs>
          <w:tab w:val="left" w:pos="8640"/>
        </w:tabs>
        <w:ind w:right="540"/>
        <w:jc w:val="center"/>
      </w:pPr>
    </w:p>
    <w:p w:rsidR="00FC7FF1" w:rsidRPr="007176DD" w:rsidRDefault="00FC7FF1" w:rsidP="00FC7FF1">
      <w:pPr>
        <w:spacing w:after="0"/>
        <w:ind w:left="-720" w:firstLine="450"/>
        <w:jc w:val="center"/>
        <w:rPr>
          <w:b/>
          <w:bCs/>
          <w:szCs w:val="20"/>
        </w:rPr>
      </w:pPr>
      <w:r w:rsidRPr="007176DD">
        <w:rPr>
          <w:b/>
          <w:bCs/>
          <w:szCs w:val="20"/>
        </w:rPr>
        <w:t>RESOLUTION</w:t>
      </w:r>
    </w:p>
    <w:p w:rsidR="00FC7FF1" w:rsidRPr="007176DD" w:rsidRDefault="00FC7FF1" w:rsidP="00FC7FF1">
      <w:pPr>
        <w:spacing w:after="0"/>
        <w:ind w:left="-720" w:firstLine="450"/>
        <w:jc w:val="center"/>
        <w:rPr>
          <w:b/>
          <w:bCs/>
          <w:szCs w:val="20"/>
        </w:rPr>
      </w:pPr>
      <w:r w:rsidRPr="007176DD">
        <w:rPr>
          <w:b/>
          <w:bCs/>
          <w:szCs w:val="20"/>
        </w:rPr>
        <w:t>2020-093</w:t>
      </w:r>
    </w:p>
    <w:p w:rsidR="00FC7FF1" w:rsidRPr="007176DD" w:rsidRDefault="00FC7FF1" w:rsidP="00FC7FF1">
      <w:pPr>
        <w:spacing w:after="0"/>
        <w:ind w:left="-720" w:firstLine="450"/>
        <w:jc w:val="center"/>
        <w:rPr>
          <w:b/>
          <w:bCs/>
          <w:szCs w:val="20"/>
        </w:rPr>
      </w:pPr>
    </w:p>
    <w:p w:rsidR="00FC7FF1" w:rsidRPr="007176DD" w:rsidRDefault="00FC7FF1" w:rsidP="00FC7FF1">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FC7FF1" w:rsidRPr="007176DD" w:rsidRDefault="00FC7FF1" w:rsidP="00FC7FF1">
      <w:pPr>
        <w:spacing w:after="0"/>
        <w:ind w:left="-720" w:firstLine="720"/>
        <w:rPr>
          <w:b/>
          <w:bCs/>
          <w:szCs w:val="20"/>
        </w:rPr>
      </w:pPr>
      <w:r w:rsidRPr="007176DD">
        <w:rPr>
          <w:b/>
          <w:bCs/>
          <w:szCs w:val="20"/>
        </w:rPr>
        <w:t>Introduced: Councilman Henwood</w:t>
      </w:r>
    </w:p>
    <w:p w:rsidR="00FC7FF1" w:rsidRPr="007176DD" w:rsidRDefault="00FC7FF1" w:rsidP="00FC7FF1">
      <w:pPr>
        <w:spacing w:after="0"/>
        <w:ind w:left="-720" w:firstLine="720"/>
        <w:rPr>
          <w:b/>
          <w:bCs/>
          <w:szCs w:val="20"/>
        </w:rPr>
      </w:pPr>
      <w:r w:rsidRPr="007176DD">
        <w:rPr>
          <w:b/>
          <w:bCs/>
          <w:szCs w:val="20"/>
        </w:rPr>
        <w:t>Second:  Councilman Martin</w:t>
      </w:r>
    </w:p>
    <w:p w:rsidR="00FC7FF1" w:rsidRPr="007176DD" w:rsidRDefault="00FC7FF1" w:rsidP="002577C3">
      <w:pPr>
        <w:tabs>
          <w:tab w:val="left" w:pos="8640"/>
        </w:tabs>
        <w:ind w:right="540"/>
      </w:pPr>
    </w:p>
    <w:p w:rsidR="00C23429" w:rsidRPr="007176DD" w:rsidRDefault="00C23429" w:rsidP="00C23429">
      <w:pPr>
        <w:tabs>
          <w:tab w:val="left" w:pos="720"/>
          <w:tab w:val="decimal" w:pos="8280"/>
          <w:tab w:val="left" w:pos="9270"/>
        </w:tabs>
        <w:ind w:right="-450"/>
        <w:rPr>
          <w:b/>
          <w:sz w:val="22"/>
          <w:szCs w:val="22"/>
        </w:rPr>
      </w:pPr>
      <w:r w:rsidRPr="007176DD">
        <w:rPr>
          <w:b/>
          <w:sz w:val="22"/>
          <w:szCs w:val="22"/>
        </w:rPr>
        <w:t>A RESOLUTION AUTHORIZING A REFUND TO THE FOLLOWING TAXPAYER DUE TO AN PAYMENT FOR 1</w:t>
      </w:r>
      <w:r w:rsidRPr="007176DD">
        <w:rPr>
          <w:b/>
          <w:sz w:val="22"/>
          <w:szCs w:val="22"/>
          <w:vertAlign w:val="superscript"/>
        </w:rPr>
        <w:t>ST</w:t>
      </w:r>
      <w:r w:rsidRPr="007176DD">
        <w:rPr>
          <w:b/>
          <w:sz w:val="22"/>
          <w:szCs w:val="22"/>
        </w:rPr>
        <w:t xml:space="preserve"> </w:t>
      </w:r>
      <w:proofErr w:type="spellStart"/>
      <w:proofErr w:type="gramStart"/>
      <w:r w:rsidRPr="007176DD">
        <w:rPr>
          <w:b/>
          <w:sz w:val="22"/>
          <w:szCs w:val="22"/>
        </w:rPr>
        <w:t>QRT</w:t>
      </w:r>
      <w:proofErr w:type="spellEnd"/>
      <w:r w:rsidRPr="007176DD">
        <w:rPr>
          <w:b/>
          <w:sz w:val="22"/>
          <w:szCs w:val="22"/>
        </w:rPr>
        <w:t xml:space="preserve">  DUE</w:t>
      </w:r>
      <w:proofErr w:type="gramEnd"/>
      <w:r w:rsidRPr="007176DD">
        <w:rPr>
          <w:b/>
          <w:sz w:val="22"/>
          <w:szCs w:val="22"/>
        </w:rPr>
        <w:t xml:space="preserve"> TO SUBDIVISION.</w:t>
      </w:r>
    </w:p>
    <w:p w:rsidR="00C23429" w:rsidRPr="007176DD" w:rsidRDefault="00C23429" w:rsidP="00C23429">
      <w:pPr>
        <w:pStyle w:val="NoSpacing"/>
      </w:pPr>
      <w:r w:rsidRPr="007176DD">
        <w:rPr>
          <w:b/>
        </w:rPr>
        <w:t>WHEREAS,</w:t>
      </w:r>
      <w:r w:rsidRPr="007176DD">
        <w:t xml:space="preserve"> the following taxpayer is entitled to a refund due to Tax Overpayment caused by </w:t>
      </w:r>
      <w:proofErr w:type="spellStart"/>
      <w:proofErr w:type="gramStart"/>
      <w:r w:rsidRPr="007176DD">
        <w:t>a</w:t>
      </w:r>
      <w:proofErr w:type="spellEnd"/>
      <w:proofErr w:type="gramEnd"/>
      <w:r w:rsidRPr="007176DD">
        <w:t xml:space="preserve"> overpayment on the parcel; </w:t>
      </w:r>
    </w:p>
    <w:p w:rsidR="00C23429" w:rsidRPr="007176DD" w:rsidRDefault="00C23429" w:rsidP="00C23429">
      <w:pPr>
        <w:pStyle w:val="NoSpacing"/>
      </w:pPr>
      <w:r w:rsidRPr="007176DD">
        <w:rPr>
          <w:b/>
        </w:rPr>
        <w:t>Block   Lot</w:t>
      </w:r>
      <w:r w:rsidRPr="007176DD">
        <w:t xml:space="preserve">  </w:t>
      </w:r>
      <w:r w:rsidRPr="007176DD">
        <w:tab/>
        <w:t xml:space="preserve">                 </w:t>
      </w:r>
      <w:r w:rsidRPr="007176DD">
        <w:rPr>
          <w:b/>
        </w:rPr>
        <w:t xml:space="preserve">Property Owner  </w:t>
      </w:r>
      <w:r w:rsidRPr="007176DD">
        <w:t xml:space="preserve">       </w:t>
      </w:r>
      <w:r w:rsidRPr="007176DD">
        <w:rPr>
          <w:b/>
        </w:rPr>
        <w:t>Tax Year</w:t>
      </w:r>
      <w:r w:rsidRPr="007176DD">
        <w:t xml:space="preserve">      </w:t>
      </w:r>
      <w:r w:rsidRPr="007176DD">
        <w:rPr>
          <w:b/>
        </w:rPr>
        <w:t>Amount</w:t>
      </w:r>
    </w:p>
    <w:p w:rsidR="00C23429" w:rsidRPr="007176DD" w:rsidRDefault="00C23429" w:rsidP="00C23429">
      <w:pPr>
        <w:pStyle w:val="NoSpacing"/>
      </w:pPr>
      <w:r w:rsidRPr="007176DD">
        <w:t xml:space="preserve"> 28.01     3                    I &amp; P BUILDERS </w:t>
      </w:r>
      <w:proofErr w:type="spellStart"/>
      <w:r w:rsidRPr="007176DD">
        <w:t>INC</w:t>
      </w:r>
      <w:proofErr w:type="spellEnd"/>
      <w:r w:rsidRPr="007176DD">
        <w:t xml:space="preserve">        2020</w:t>
      </w:r>
      <w:r w:rsidRPr="007176DD">
        <w:tab/>
        <w:t xml:space="preserve">       $1431.00</w:t>
      </w:r>
      <w:r w:rsidRPr="007176DD">
        <w:tab/>
      </w:r>
      <w:r w:rsidRPr="007176DD">
        <w:tab/>
      </w:r>
    </w:p>
    <w:p w:rsidR="00C23429" w:rsidRPr="007176DD" w:rsidRDefault="00C23429" w:rsidP="00C23429">
      <w:pPr>
        <w:pStyle w:val="NoSpacing"/>
      </w:pPr>
      <w:r w:rsidRPr="007176DD">
        <w:tab/>
        <w:t xml:space="preserve"> </w:t>
      </w:r>
    </w:p>
    <w:p w:rsidR="00C23429" w:rsidRPr="007176DD" w:rsidRDefault="00C23429" w:rsidP="00C23429">
      <w:pPr>
        <w:pStyle w:val="NoSpacing"/>
      </w:pPr>
      <w:r w:rsidRPr="007176DD">
        <w:t xml:space="preserve"> </w:t>
      </w:r>
      <w:r w:rsidRPr="007176DD">
        <w:tab/>
      </w:r>
      <w:r w:rsidRPr="007176DD">
        <w:rPr>
          <w:b/>
        </w:rPr>
        <w:t>NOW, THEREFORE, BE IT RESOLVED</w:t>
      </w:r>
      <w:r w:rsidRPr="007176DD">
        <w:t xml:space="preserve"> by the Governing Body of the Borough of Edgewater that the Treasurer be, and is hereby authorized to draw a check in the amount stated.</w:t>
      </w:r>
    </w:p>
    <w:p w:rsidR="00C23429" w:rsidRPr="007176DD" w:rsidRDefault="00C23429" w:rsidP="00C23429">
      <w:pPr>
        <w:pStyle w:val="NoSpacing"/>
      </w:pPr>
    </w:p>
    <w:p w:rsidR="00C23429" w:rsidRPr="007176DD" w:rsidRDefault="00C23429" w:rsidP="00C23429">
      <w:pPr>
        <w:pStyle w:val="NoSpacing"/>
      </w:pPr>
      <w:r w:rsidRPr="007176DD">
        <w:t>Check Payable to:</w:t>
      </w:r>
      <w:r w:rsidRPr="007176DD">
        <w:tab/>
      </w:r>
      <w:r w:rsidRPr="007176DD">
        <w:tab/>
        <w:t xml:space="preserve">I &amp; P BUILDERS </w:t>
      </w:r>
      <w:proofErr w:type="spellStart"/>
      <w:r w:rsidRPr="007176DD">
        <w:t>INC</w:t>
      </w:r>
      <w:proofErr w:type="spellEnd"/>
    </w:p>
    <w:p w:rsidR="00C23429" w:rsidRPr="007176DD" w:rsidRDefault="00C23429" w:rsidP="00C23429">
      <w:pPr>
        <w:pStyle w:val="NoSpacing"/>
      </w:pPr>
      <w:r w:rsidRPr="007176DD">
        <w:tab/>
      </w:r>
      <w:r w:rsidRPr="007176DD">
        <w:tab/>
      </w:r>
      <w:r w:rsidRPr="007176DD">
        <w:tab/>
      </w:r>
      <w:r w:rsidRPr="007176DD">
        <w:tab/>
        <w:t>153 FORT LEE ROAD</w:t>
      </w:r>
    </w:p>
    <w:p w:rsidR="00C23429" w:rsidRPr="007176DD" w:rsidRDefault="00C23429" w:rsidP="00C23429">
      <w:pPr>
        <w:pStyle w:val="NoSpacing"/>
      </w:pPr>
      <w:r w:rsidRPr="007176DD">
        <w:tab/>
      </w:r>
      <w:r w:rsidRPr="007176DD">
        <w:tab/>
      </w:r>
      <w:r w:rsidRPr="007176DD">
        <w:tab/>
      </w:r>
      <w:r w:rsidRPr="007176DD">
        <w:tab/>
        <w:t>TEANECK, NJ 07666</w:t>
      </w:r>
    </w:p>
    <w:p w:rsidR="00C23429" w:rsidRPr="007176DD" w:rsidRDefault="00C23429" w:rsidP="002577C3">
      <w:pPr>
        <w:tabs>
          <w:tab w:val="left" w:pos="8640"/>
        </w:tabs>
        <w:ind w:right="540"/>
      </w:pPr>
    </w:p>
    <w:p w:rsidR="00C23429" w:rsidRPr="007176DD" w:rsidRDefault="00C23429" w:rsidP="00C23429">
      <w:pPr>
        <w:tabs>
          <w:tab w:val="left" w:pos="8640"/>
        </w:tabs>
        <w:ind w:right="540"/>
        <w:jc w:val="center"/>
      </w:pPr>
      <w:r w:rsidRPr="007176DD">
        <w:t>All council members present voted aye. None opposed. None abstained.</w:t>
      </w:r>
    </w:p>
    <w:p w:rsidR="00C23429" w:rsidRPr="007176DD" w:rsidRDefault="00C23429" w:rsidP="00C23429">
      <w:pPr>
        <w:tabs>
          <w:tab w:val="left" w:pos="8640"/>
        </w:tabs>
        <w:ind w:right="540"/>
        <w:jc w:val="center"/>
      </w:pPr>
    </w:p>
    <w:p w:rsidR="00C23429" w:rsidRPr="007176DD" w:rsidRDefault="00C23429" w:rsidP="00C23429">
      <w:pPr>
        <w:spacing w:after="0"/>
        <w:ind w:left="-720" w:firstLine="450"/>
        <w:jc w:val="center"/>
        <w:rPr>
          <w:b/>
          <w:bCs/>
          <w:szCs w:val="20"/>
        </w:rPr>
      </w:pPr>
      <w:r w:rsidRPr="007176DD">
        <w:rPr>
          <w:b/>
          <w:bCs/>
          <w:szCs w:val="20"/>
        </w:rPr>
        <w:t>RESOLUTION</w:t>
      </w:r>
    </w:p>
    <w:p w:rsidR="00C23429" w:rsidRPr="007176DD" w:rsidRDefault="00C23429" w:rsidP="00C23429">
      <w:pPr>
        <w:spacing w:after="0"/>
        <w:ind w:left="-720" w:firstLine="450"/>
        <w:jc w:val="center"/>
        <w:rPr>
          <w:b/>
          <w:bCs/>
          <w:szCs w:val="20"/>
        </w:rPr>
      </w:pPr>
      <w:r w:rsidRPr="007176DD">
        <w:rPr>
          <w:b/>
          <w:bCs/>
          <w:szCs w:val="20"/>
        </w:rPr>
        <w:t>2020-094</w:t>
      </w:r>
    </w:p>
    <w:p w:rsidR="00C23429" w:rsidRPr="007176DD" w:rsidRDefault="00C23429" w:rsidP="00C23429">
      <w:pPr>
        <w:spacing w:after="0"/>
        <w:ind w:left="-720" w:firstLine="450"/>
        <w:jc w:val="center"/>
        <w:rPr>
          <w:b/>
          <w:bCs/>
          <w:szCs w:val="20"/>
        </w:rPr>
      </w:pPr>
    </w:p>
    <w:p w:rsidR="00C23429" w:rsidRPr="007176DD" w:rsidRDefault="00C23429" w:rsidP="00C23429">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C23429" w:rsidRPr="007176DD" w:rsidRDefault="00C23429" w:rsidP="00C23429">
      <w:pPr>
        <w:spacing w:after="0"/>
        <w:ind w:left="-720" w:firstLine="720"/>
        <w:rPr>
          <w:b/>
          <w:bCs/>
          <w:szCs w:val="20"/>
        </w:rPr>
      </w:pPr>
      <w:r w:rsidRPr="007176DD">
        <w:rPr>
          <w:b/>
          <w:bCs/>
          <w:szCs w:val="20"/>
        </w:rPr>
        <w:t>Introduced: Councilman Henwood</w:t>
      </w:r>
    </w:p>
    <w:p w:rsidR="00C23429" w:rsidRPr="007176DD" w:rsidRDefault="00C23429" w:rsidP="00C23429">
      <w:pPr>
        <w:spacing w:after="0"/>
        <w:ind w:left="-720" w:firstLine="720"/>
        <w:rPr>
          <w:b/>
          <w:bCs/>
          <w:szCs w:val="20"/>
        </w:rPr>
      </w:pPr>
      <w:r w:rsidRPr="007176DD">
        <w:rPr>
          <w:b/>
          <w:bCs/>
          <w:szCs w:val="20"/>
        </w:rPr>
        <w:t>Second:  Councilman Martin</w:t>
      </w:r>
    </w:p>
    <w:p w:rsidR="00C23429" w:rsidRPr="007176DD" w:rsidRDefault="00C23429" w:rsidP="002577C3">
      <w:pPr>
        <w:tabs>
          <w:tab w:val="left" w:pos="8640"/>
        </w:tabs>
        <w:ind w:right="540"/>
      </w:pPr>
    </w:p>
    <w:p w:rsidR="00C23429" w:rsidRPr="007176DD" w:rsidRDefault="00C23429" w:rsidP="00C23429">
      <w:pPr>
        <w:rPr>
          <w:b/>
        </w:rPr>
      </w:pPr>
      <w:r w:rsidRPr="007176DD">
        <w:rPr>
          <w:b/>
        </w:rPr>
        <w:lastRenderedPageBreak/>
        <w:t>Resolution to Appoint a Temporary Chief Financial Officer</w:t>
      </w:r>
    </w:p>
    <w:p w:rsidR="00C23429" w:rsidRPr="007176DD" w:rsidRDefault="00C23429" w:rsidP="00C23429">
      <w:r w:rsidRPr="007176DD">
        <w:rPr>
          <w:b/>
        </w:rPr>
        <w:t xml:space="preserve">WHEREAS, </w:t>
      </w:r>
      <w:r w:rsidRPr="007176DD">
        <w:t>N.J.S.A. 40A:9-140.10 requires every municipality within the State of New Jersey to have a Chief Financial Officer appointed by the governing body whose term of office shall be four (4) years; and</w:t>
      </w:r>
    </w:p>
    <w:p w:rsidR="00C23429" w:rsidRPr="007176DD" w:rsidRDefault="00C23429" w:rsidP="00C23429">
      <w:pPr>
        <w:pStyle w:val="NoSpacing"/>
      </w:pPr>
      <w:r w:rsidRPr="007176DD">
        <w:rPr>
          <w:b/>
        </w:rPr>
        <w:t xml:space="preserve">WHEREAS, </w:t>
      </w:r>
      <w:r w:rsidRPr="007176DD">
        <w:t>on February 20, 2018, by authorizing resolution 2018-076, Gregory S. Franz was appointed Temporary Chief Financial Officer for a period of one (1) year and again on January 6, 2019 by authorizing resolution 2019-036; and</w:t>
      </w:r>
    </w:p>
    <w:p w:rsidR="00C23429" w:rsidRPr="007176DD" w:rsidRDefault="00C23429" w:rsidP="00C23429">
      <w:pPr>
        <w:pStyle w:val="NoSpacing"/>
        <w:rPr>
          <w:b/>
        </w:rPr>
      </w:pPr>
    </w:p>
    <w:p w:rsidR="00C23429" w:rsidRPr="007176DD" w:rsidRDefault="00C23429" w:rsidP="00C23429">
      <w:pPr>
        <w:pStyle w:val="NoSpacing"/>
      </w:pPr>
      <w:r w:rsidRPr="007176DD">
        <w:rPr>
          <w:b/>
        </w:rPr>
        <w:t xml:space="preserve">WHEREAS, </w:t>
      </w:r>
      <w:r w:rsidRPr="007176DD">
        <w:t>N.J.S.A. 40A:9-140.13f provides for the appointment of the governing body a “Temporary Chief Financial Officer” for a period not to exceed one year commencing on the date of the vacancy, a person who does not hold a municipal finance officer certificate; and</w:t>
      </w:r>
    </w:p>
    <w:p w:rsidR="00C23429" w:rsidRPr="007176DD" w:rsidRDefault="00C23429" w:rsidP="00C23429">
      <w:pPr>
        <w:pStyle w:val="NoSpacing"/>
      </w:pPr>
    </w:p>
    <w:p w:rsidR="00C23429" w:rsidRPr="007176DD" w:rsidRDefault="00C23429" w:rsidP="00C23429">
      <w:r w:rsidRPr="007176DD">
        <w:rPr>
          <w:b/>
        </w:rPr>
        <w:t xml:space="preserve">NOW THEREFORE BE IT RESOLVED, </w:t>
      </w:r>
      <w:r w:rsidRPr="007176DD">
        <w:t xml:space="preserve">by the Edgewater Mayor and Council with the approval of the Director of the Division of Local Government Services that it hereby appoints Gregory S. Franz as the “Temporary Chief Financial Officer” as per the terms established in N.J.S.A. 40A:9-140 for a third one (1) year appointment. </w:t>
      </w:r>
    </w:p>
    <w:p w:rsidR="00C23429" w:rsidRPr="007176DD" w:rsidRDefault="00C23429" w:rsidP="00C23429">
      <w:r w:rsidRPr="007176DD">
        <w:rPr>
          <w:b/>
        </w:rPr>
        <w:t xml:space="preserve">BE IT FURTHER </w:t>
      </w:r>
      <w:proofErr w:type="gramStart"/>
      <w:r w:rsidRPr="007176DD">
        <w:rPr>
          <w:b/>
        </w:rPr>
        <w:t xml:space="preserve">RESOLVED, </w:t>
      </w:r>
      <w:r w:rsidRPr="007176DD">
        <w:t>that</w:t>
      </w:r>
      <w:proofErr w:type="gramEnd"/>
      <w:r w:rsidRPr="007176DD">
        <w:t xml:space="preserve"> remuneration for said appointment shall be in accordance with the adopted salary guide and ordinance of the Borough of Edgewater.</w:t>
      </w:r>
    </w:p>
    <w:p w:rsidR="00C23429" w:rsidRPr="007176DD" w:rsidRDefault="00C23429" w:rsidP="00C23429">
      <w:pPr>
        <w:tabs>
          <w:tab w:val="left" w:pos="8640"/>
        </w:tabs>
        <w:ind w:right="540"/>
        <w:jc w:val="center"/>
      </w:pPr>
      <w:r w:rsidRPr="007176DD">
        <w:t>All council members present voted aye. None opposed. None abstained.</w:t>
      </w:r>
    </w:p>
    <w:p w:rsidR="00C23429" w:rsidRPr="007176DD" w:rsidRDefault="00C23429" w:rsidP="00C23429">
      <w:pPr>
        <w:tabs>
          <w:tab w:val="left" w:pos="8640"/>
        </w:tabs>
        <w:ind w:right="540"/>
        <w:jc w:val="center"/>
      </w:pPr>
    </w:p>
    <w:p w:rsidR="00C23429" w:rsidRPr="007176DD" w:rsidRDefault="00C23429" w:rsidP="00C23429">
      <w:pPr>
        <w:spacing w:after="0"/>
        <w:ind w:left="-720" w:firstLine="450"/>
        <w:jc w:val="center"/>
        <w:rPr>
          <w:b/>
          <w:bCs/>
          <w:szCs w:val="20"/>
        </w:rPr>
      </w:pPr>
      <w:r w:rsidRPr="007176DD">
        <w:rPr>
          <w:b/>
          <w:bCs/>
          <w:szCs w:val="20"/>
        </w:rPr>
        <w:t>RESOLUTION</w:t>
      </w:r>
    </w:p>
    <w:p w:rsidR="00C23429" w:rsidRPr="007176DD" w:rsidRDefault="00C23429" w:rsidP="00C23429">
      <w:pPr>
        <w:spacing w:after="0"/>
        <w:ind w:left="-720" w:firstLine="450"/>
        <w:jc w:val="center"/>
        <w:rPr>
          <w:b/>
          <w:bCs/>
          <w:szCs w:val="20"/>
        </w:rPr>
      </w:pPr>
      <w:r w:rsidRPr="007176DD">
        <w:rPr>
          <w:b/>
          <w:bCs/>
          <w:szCs w:val="20"/>
        </w:rPr>
        <w:t>2020-095</w:t>
      </w:r>
    </w:p>
    <w:p w:rsidR="00C23429" w:rsidRPr="007176DD" w:rsidRDefault="00C23429" w:rsidP="00C23429">
      <w:pPr>
        <w:spacing w:after="0"/>
        <w:ind w:left="-720" w:firstLine="450"/>
        <w:jc w:val="center"/>
        <w:rPr>
          <w:b/>
          <w:bCs/>
          <w:szCs w:val="20"/>
        </w:rPr>
      </w:pPr>
    </w:p>
    <w:p w:rsidR="00C23429" w:rsidRPr="007176DD" w:rsidRDefault="00C23429" w:rsidP="00C23429">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C23429" w:rsidRPr="007176DD" w:rsidRDefault="00C23429" w:rsidP="00C23429">
      <w:pPr>
        <w:spacing w:after="0"/>
        <w:ind w:left="-720" w:firstLine="720"/>
        <w:rPr>
          <w:b/>
          <w:bCs/>
          <w:szCs w:val="20"/>
        </w:rPr>
      </w:pPr>
      <w:r w:rsidRPr="007176DD">
        <w:rPr>
          <w:b/>
          <w:bCs/>
          <w:szCs w:val="20"/>
        </w:rPr>
        <w:t>Introduced: Councilman Henwood</w:t>
      </w:r>
    </w:p>
    <w:p w:rsidR="00C23429" w:rsidRPr="007176DD" w:rsidRDefault="00C23429" w:rsidP="00C23429">
      <w:pPr>
        <w:spacing w:after="0"/>
        <w:ind w:left="-720" w:firstLine="720"/>
        <w:rPr>
          <w:b/>
          <w:bCs/>
          <w:szCs w:val="20"/>
        </w:rPr>
      </w:pPr>
      <w:r w:rsidRPr="007176DD">
        <w:rPr>
          <w:b/>
          <w:bCs/>
          <w:szCs w:val="20"/>
        </w:rPr>
        <w:t>Second:  Councilman Martin</w:t>
      </w:r>
    </w:p>
    <w:p w:rsidR="00C23429" w:rsidRPr="007176DD" w:rsidRDefault="00C23429" w:rsidP="002577C3">
      <w:pPr>
        <w:tabs>
          <w:tab w:val="left" w:pos="8640"/>
        </w:tabs>
        <w:ind w:right="540"/>
      </w:pPr>
    </w:p>
    <w:p w:rsidR="00B81579" w:rsidRPr="007176DD" w:rsidRDefault="00B81579" w:rsidP="005E4E27">
      <w:pPr>
        <w:spacing w:after="0"/>
        <w:ind w:left="-720" w:firstLine="720"/>
        <w:rPr>
          <w:b/>
          <w:bCs/>
          <w:szCs w:val="20"/>
        </w:rPr>
      </w:pPr>
      <w:r w:rsidRPr="007176DD">
        <w:rPr>
          <w:b/>
          <w:bCs/>
          <w:szCs w:val="20"/>
        </w:rPr>
        <w:t>Resolution 2020-095 Salary &amp; Wages, is attached to the end of these minutes.</w:t>
      </w:r>
    </w:p>
    <w:p w:rsidR="00B81579" w:rsidRPr="007176DD" w:rsidRDefault="00B81579" w:rsidP="002577C3">
      <w:pPr>
        <w:tabs>
          <w:tab w:val="left" w:pos="8640"/>
        </w:tabs>
        <w:ind w:right="540"/>
      </w:pPr>
    </w:p>
    <w:p w:rsidR="001D3FAB" w:rsidRPr="007176DD" w:rsidRDefault="001D3FAB" w:rsidP="005E4E27">
      <w:pPr>
        <w:tabs>
          <w:tab w:val="left" w:pos="8640"/>
        </w:tabs>
        <w:ind w:right="540"/>
        <w:rPr>
          <w:b/>
        </w:rPr>
      </w:pPr>
      <w:r w:rsidRPr="007176DD">
        <w:rPr>
          <w:b/>
        </w:rPr>
        <w:t>All council members present voted aye. None opposed. None abstained.</w:t>
      </w:r>
    </w:p>
    <w:p w:rsidR="001D3FAB" w:rsidRPr="007176DD" w:rsidRDefault="001D3FAB" w:rsidP="001D3FAB">
      <w:pPr>
        <w:tabs>
          <w:tab w:val="left" w:pos="8640"/>
        </w:tabs>
        <w:ind w:right="540"/>
        <w:jc w:val="center"/>
      </w:pPr>
    </w:p>
    <w:p w:rsidR="00AC3D82" w:rsidRPr="007176DD" w:rsidRDefault="00AC3D82" w:rsidP="001D3FAB">
      <w:pPr>
        <w:tabs>
          <w:tab w:val="left" w:pos="8640"/>
        </w:tabs>
        <w:ind w:right="540"/>
        <w:jc w:val="center"/>
      </w:pPr>
    </w:p>
    <w:p w:rsidR="001D3FAB" w:rsidRPr="007176DD" w:rsidRDefault="001D3FAB" w:rsidP="001D3FAB">
      <w:pPr>
        <w:spacing w:after="0"/>
        <w:ind w:left="-720" w:firstLine="450"/>
        <w:jc w:val="center"/>
        <w:rPr>
          <w:b/>
          <w:bCs/>
          <w:szCs w:val="20"/>
        </w:rPr>
      </w:pPr>
      <w:r w:rsidRPr="007176DD">
        <w:rPr>
          <w:b/>
          <w:bCs/>
          <w:szCs w:val="20"/>
        </w:rPr>
        <w:t>RESOLUTION</w:t>
      </w:r>
    </w:p>
    <w:p w:rsidR="001D3FAB" w:rsidRPr="007176DD" w:rsidRDefault="001D3FAB" w:rsidP="001D3FAB">
      <w:pPr>
        <w:spacing w:after="0"/>
        <w:ind w:left="-720" w:firstLine="450"/>
        <w:jc w:val="center"/>
        <w:rPr>
          <w:b/>
          <w:bCs/>
          <w:szCs w:val="20"/>
        </w:rPr>
      </w:pPr>
      <w:r w:rsidRPr="007176DD">
        <w:rPr>
          <w:b/>
          <w:bCs/>
          <w:szCs w:val="20"/>
        </w:rPr>
        <w:t>2020-096</w:t>
      </w:r>
    </w:p>
    <w:p w:rsidR="001D3FAB" w:rsidRPr="007176DD" w:rsidRDefault="001D3FAB" w:rsidP="001D3FAB">
      <w:pPr>
        <w:spacing w:after="0"/>
        <w:ind w:left="-720" w:firstLine="450"/>
        <w:jc w:val="center"/>
        <w:rPr>
          <w:b/>
          <w:bCs/>
          <w:szCs w:val="20"/>
        </w:rPr>
      </w:pPr>
    </w:p>
    <w:p w:rsidR="001D3FAB" w:rsidRPr="007176DD" w:rsidRDefault="001D3FAB" w:rsidP="001D3FAB">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1D3FAB" w:rsidRPr="007176DD" w:rsidRDefault="001D3FAB" w:rsidP="001D3FAB">
      <w:pPr>
        <w:spacing w:after="0"/>
        <w:ind w:left="-720" w:firstLine="720"/>
        <w:rPr>
          <w:b/>
          <w:bCs/>
          <w:szCs w:val="20"/>
        </w:rPr>
      </w:pPr>
      <w:r w:rsidRPr="007176DD">
        <w:rPr>
          <w:b/>
          <w:bCs/>
          <w:szCs w:val="20"/>
        </w:rPr>
        <w:t>Introduced: Councilman Henwood</w:t>
      </w:r>
    </w:p>
    <w:p w:rsidR="001D3FAB" w:rsidRPr="007176DD" w:rsidRDefault="001D3FAB" w:rsidP="001D3FAB">
      <w:pPr>
        <w:spacing w:after="0"/>
        <w:ind w:left="-720" w:firstLine="720"/>
        <w:rPr>
          <w:b/>
          <w:bCs/>
          <w:szCs w:val="20"/>
        </w:rPr>
      </w:pPr>
      <w:r w:rsidRPr="007176DD">
        <w:rPr>
          <w:b/>
          <w:bCs/>
          <w:szCs w:val="20"/>
        </w:rPr>
        <w:t>Second:  Councilman Martin</w:t>
      </w:r>
    </w:p>
    <w:p w:rsidR="001D3FAB" w:rsidRPr="007176DD" w:rsidRDefault="001D3FAB" w:rsidP="002577C3">
      <w:pPr>
        <w:tabs>
          <w:tab w:val="left" w:pos="8640"/>
        </w:tabs>
        <w:ind w:right="540"/>
      </w:pPr>
    </w:p>
    <w:p w:rsidR="00B81579" w:rsidRPr="007176DD" w:rsidRDefault="00B81579" w:rsidP="005E4E27">
      <w:pPr>
        <w:spacing w:after="0"/>
        <w:ind w:left="-720" w:firstLine="720"/>
        <w:rPr>
          <w:b/>
          <w:bCs/>
          <w:szCs w:val="20"/>
        </w:rPr>
      </w:pPr>
      <w:r w:rsidRPr="007176DD">
        <w:rPr>
          <w:b/>
          <w:bCs/>
          <w:szCs w:val="20"/>
        </w:rPr>
        <w:t>Resolution 2020-096 Salary &amp; Wages, is attached to the end of these minutes.</w:t>
      </w:r>
    </w:p>
    <w:p w:rsidR="001D3FAB" w:rsidRPr="007176DD" w:rsidRDefault="001D3FAB" w:rsidP="002577C3">
      <w:pPr>
        <w:tabs>
          <w:tab w:val="left" w:pos="8640"/>
        </w:tabs>
        <w:ind w:right="540"/>
      </w:pPr>
    </w:p>
    <w:p w:rsidR="001D3FAB" w:rsidRPr="007176DD" w:rsidRDefault="001D3FAB" w:rsidP="005E4E27">
      <w:pPr>
        <w:tabs>
          <w:tab w:val="left" w:pos="8640"/>
        </w:tabs>
        <w:ind w:right="540"/>
        <w:rPr>
          <w:b/>
        </w:rPr>
      </w:pPr>
      <w:r w:rsidRPr="007176DD">
        <w:rPr>
          <w:b/>
        </w:rPr>
        <w:t>All council members present voted aye. None opposed. None abstained.</w:t>
      </w:r>
    </w:p>
    <w:p w:rsidR="001D3FAB" w:rsidRPr="007176DD" w:rsidRDefault="001D3FAB" w:rsidP="001D3FAB">
      <w:pPr>
        <w:tabs>
          <w:tab w:val="left" w:pos="8640"/>
        </w:tabs>
        <w:ind w:right="540"/>
        <w:jc w:val="center"/>
      </w:pPr>
    </w:p>
    <w:p w:rsidR="00AC3D82" w:rsidRPr="007176DD" w:rsidRDefault="00AC3D82" w:rsidP="001D3FAB">
      <w:pPr>
        <w:tabs>
          <w:tab w:val="left" w:pos="8640"/>
        </w:tabs>
        <w:ind w:right="540"/>
        <w:jc w:val="center"/>
      </w:pPr>
    </w:p>
    <w:p w:rsidR="001D3FAB" w:rsidRPr="007176DD" w:rsidRDefault="001D3FAB" w:rsidP="001D3FAB">
      <w:pPr>
        <w:spacing w:after="0"/>
        <w:ind w:left="-720" w:firstLine="450"/>
        <w:jc w:val="center"/>
        <w:rPr>
          <w:b/>
          <w:bCs/>
          <w:szCs w:val="20"/>
        </w:rPr>
      </w:pPr>
      <w:r w:rsidRPr="007176DD">
        <w:rPr>
          <w:b/>
          <w:bCs/>
          <w:szCs w:val="20"/>
        </w:rPr>
        <w:t>RESOLUTION</w:t>
      </w:r>
    </w:p>
    <w:p w:rsidR="001D3FAB" w:rsidRPr="007176DD" w:rsidRDefault="001D3FAB" w:rsidP="001D3FAB">
      <w:pPr>
        <w:spacing w:after="0"/>
        <w:ind w:left="-720" w:firstLine="450"/>
        <w:jc w:val="center"/>
        <w:rPr>
          <w:b/>
          <w:bCs/>
          <w:szCs w:val="20"/>
        </w:rPr>
      </w:pPr>
      <w:r w:rsidRPr="007176DD">
        <w:rPr>
          <w:b/>
          <w:bCs/>
          <w:szCs w:val="20"/>
        </w:rPr>
        <w:t>2020-097</w:t>
      </w:r>
    </w:p>
    <w:p w:rsidR="001D3FAB" w:rsidRPr="007176DD" w:rsidRDefault="001D3FAB" w:rsidP="001D3FAB">
      <w:pPr>
        <w:spacing w:after="0"/>
        <w:ind w:left="-720" w:firstLine="450"/>
        <w:jc w:val="center"/>
        <w:rPr>
          <w:b/>
          <w:bCs/>
          <w:szCs w:val="20"/>
        </w:rPr>
      </w:pPr>
    </w:p>
    <w:p w:rsidR="001D3FAB" w:rsidRPr="007176DD" w:rsidRDefault="001D3FAB" w:rsidP="001D3FAB">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1D3FAB" w:rsidRPr="007176DD" w:rsidRDefault="001D3FAB" w:rsidP="001D3FAB">
      <w:pPr>
        <w:spacing w:after="0"/>
        <w:ind w:left="-720" w:firstLine="720"/>
        <w:rPr>
          <w:b/>
          <w:bCs/>
          <w:szCs w:val="20"/>
        </w:rPr>
      </w:pPr>
      <w:r w:rsidRPr="007176DD">
        <w:rPr>
          <w:b/>
          <w:bCs/>
          <w:szCs w:val="20"/>
        </w:rPr>
        <w:t>Introduced: Councilman Henwood</w:t>
      </w:r>
    </w:p>
    <w:p w:rsidR="001D3FAB" w:rsidRPr="007176DD" w:rsidRDefault="001D3FAB" w:rsidP="001D3FAB">
      <w:pPr>
        <w:spacing w:after="0"/>
        <w:ind w:left="-720" w:firstLine="720"/>
        <w:rPr>
          <w:b/>
          <w:bCs/>
          <w:szCs w:val="20"/>
        </w:rPr>
      </w:pPr>
      <w:r w:rsidRPr="007176DD">
        <w:rPr>
          <w:b/>
          <w:bCs/>
          <w:szCs w:val="20"/>
        </w:rPr>
        <w:t>Second:  Councilman Martin</w:t>
      </w:r>
    </w:p>
    <w:p w:rsidR="001D3FAB" w:rsidRPr="007176DD" w:rsidRDefault="001D3FAB" w:rsidP="002577C3">
      <w:pPr>
        <w:tabs>
          <w:tab w:val="left" w:pos="8640"/>
        </w:tabs>
        <w:ind w:right="540"/>
      </w:pPr>
    </w:p>
    <w:p w:rsidR="00B81579" w:rsidRPr="007176DD" w:rsidRDefault="00B81579" w:rsidP="005E4E27">
      <w:pPr>
        <w:spacing w:after="0"/>
        <w:ind w:left="-720" w:firstLine="720"/>
        <w:rPr>
          <w:b/>
          <w:bCs/>
          <w:szCs w:val="20"/>
        </w:rPr>
      </w:pPr>
      <w:r w:rsidRPr="007176DD">
        <w:rPr>
          <w:b/>
          <w:bCs/>
          <w:szCs w:val="20"/>
        </w:rPr>
        <w:t xml:space="preserve">Resolution </w:t>
      </w:r>
      <w:r w:rsidR="00C67481" w:rsidRPr="007176DD">
        <w:rPr>
          <w:b/>
          <w:bCs/>
          <w:szCs w:val="20"/>
        </w:rPr>
        <w:t xml:space="preserve">2020-097 </w:t>
      </w:r>
      <w:r w:rsidRPr="007176DD">
        <w:rPr>
          <w:b/>
          <w:bCs/>
          <w:szCs w:val="20"/>
        </w:rPr>
        <w:t>Services &amp; Supplies, is attached to the end of these minutes.</w:t>
      </w:r>
    </w:p>
    <w:p w:rsidR="005E4E27" w:rsidRPr="007176DD" w:rsidRDefault="005E4E27" w:rsidP="005E4E27">
      <w:pPr>
        <w:tabs>
          <w:tab w:val="left" w:pos="8640"/>
        </w:tabs>
        <w:ind w:right="540"/>
      </w:pPr>
    </w:p>
    <w:p w:rsidR="005E4E27" w:rsidRPr="007176DD" w:rsidRDefault="005E4E27" w:rsidP="005E4E27">
      <w:pPr>
        <w:tabs>
          <w:tab w:val="left" w:pos="8640"/>
        </w:tabs>
        <w:ind w:right="540"/>
        <w:rPr>
          <w:b/>
        </w:rPr>
      </w:pPr>
      <w:r w:rsidRPr="007176DD">
        <w:rPr>
          <w:b/>
        </w:rPr>
        <w:t>All council members present voted aye. None opposed. None abstained.</w:t>
      </w:r>
    </w:p>
    <w:p w:rsidR="00AC3D82" w:rsidRPr="007176DD" w:rsidRDefault="00AC3D82" w:rsidP="005E4E27">
      <w:pPr>
        <w:tabs>
          <w:tab w:val="left" w:pos="8640"/>
        </w:tabs>
        <w:ind w:right="540"/>
        <w:jc w:val="center"/>
      </w:pPr>
    </w:p>
    <w:p w:rsidR="005E4E27" w:rsidRPr="007176DD" w:rsidRDefault="005E4E27" w:rsidP="005E4E27">
      <w:pPr>
        <w:spacing w:after="0"/>
        <w:ind w:left="-720" w:firstLine="450"/>
        <w:jc w:val="center"/>
        <w:rPr>
          <w:b/>
          <w:bCs/>
          <w:szCs w:val="20"/>
        </w:rPr>
      </w:pPr>
      <w:r w:rsidRPr="007176DD">
        <w:rPr>
          <w:b/>
          <w:bCs/>
          <w:szCs w:val="20"/>
        </w:rPr>
        <w:t>RESOLUTION</w:t>
      </w:r>
    </w:p>
    <w:p w:rsidR="005E4E27" w:rsidRPr="007176DD" w:rsidRDefault="005C6E92" w:rsidP="005E4E27">
      <w:pPr>
        <w:spacing w:after="0"/>
        <w:ind w:left="-720" w:firstLine="450"/>
        <w:jc w:val="center"/>
        <w:rPr>
          <w:b/>
          <w:bCs/>
          <w:szCs w:val="20"/>
        </w:rPr>
      </w:pPr>
      <w:r w:rsidRPr="007176DD">
        <w:rPr>
          <w:b/>
          <w:bCs/>
          <w:szCs w:val="20"/>
        </w:rPr>
        <w:t>2020-098</w:t>
      </w:r>
    </w:p>
    <w:p w:rsidR="005E4E27" w:rsidRPr="007176DD" w:rsidRDefault="005E4E27" w:rsidP="005E4E27">
      <w:pPr>
        <w:spacing w:after="0"/>
        <w:ind w:left="-720" w:firstLine="450"/>
        <w:jc w:val="center"/>
        <w:rPr>
          <w:b/>
          <w:bCs/>
          <w:szCs w:val="20"/>
        </w:rPr>
      </w:pPr>
    </w:p>
    <w:p w:rsidR="005E4E27" w:rsidRPr="007176DD" w:rsidRDefault="005E4E27" w:rsidP="005E4E27">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5E4E27" w:rsidRPr="007176DD" w:rsidRDefault="005E4E27" w:rsidP="005E4E27">
      <w:pPr>
        <w:spacing w:after="0"/>
        <w:ind w:left="-720" w:firstLine="720"/>
        <w:rPr>
          <w:b/>
          <w:bCs/>
          <w:szCs w:val="20"/>
        </w:rPr>
      </w:pPr>
      <w:r w:rsidRPr="007176DD">
        <w:rPr>
          <w:b/>
          <w:bCs/>
          <w:szCs w:val="20"/>
        </w:rPr>
        <w:t>Introduced: Councilman Henwood</w:t>
      </w:r>
    </w:p>
    <w:p w:rsidR="005E4E27" w:rsidRPr="007176DD" w:rsidRDefault="005E4E27" w:rsidP="005E4E27">
      <w:pPr>
        <w:spacing w:after="0"/>
        <w:ind w:left="-720" w:firstLine="720"/>
        <w:rPr>
          <w:b/>
          <w:bCs/>
          <w:szCs w:val="20"/>
        </w:rPr>
      </w:pPr>
      <w:r w:rsidRPr="007176DD">
        <w:rPr>
          <w:b/>
          <w:bCs/>
          <w:szCs w:val="20"/>
        </w:rPr>
        <w:t>Second:  Councilman Martin</w:t>
      </w:r>
    </w:p>
    <w:p w:rsidR="005E4E27" w:rsidRPr="007176DD" w:rsidRDefault="005E4E27" w:rsidP="005E4E27">
      <w:pPr>
        <w:spacing w:after="0"/>
        <w:ind w:left="-720" w:firstLine="450"/>
        <w:rPr>
          <w:b/>
          <w:bCs/>
          <w:szCs w:val="20"/>
        </w:rPr>
      </w:pPr>
    </w:p>
    <w:p w:rsidR="005C6E92" w:rsidRPr="007176DD" w:rsidRDefault="005C6E92" w:rsidP="005C6E92">
      <w:pPr>
        <w:spacing w:after="0"/>
        <w:rPr>
          <w:rFonts w:eastAsia="Times New Roman"/>
          <w:b/>
        </w:rPr>
      </w:pPr>
      <w:r w:rsidRPr="007176DD">
        <w:rPr>
          <w:rFonts w:eastAsia="Times New Roman"/>
          <w:b/>
        </w:rPr>
        <w:t>Resolution to Donate Stretcher to the Wallkill Valley 1</w:t>
      </w:r>
      <w:r w:rsidRPr="007176DD">
        <w:rPr>
          <w:rFonts w:eastAsia="Times New Roman"/>
          <w:b/>
          <w:vertAlign w:val="superscript"/>
        </w:rPr>
        <w:t>st</w:t>
      </w:r>
      <w:r w:rsidRPr="007176DD">
        <w:rPr>
          <w:rFonts w:eastAsia="Times New Roman"/>
          <w:b/>
        </w:rPr>
        <w:t xml:space="preserve"> Aid Squad</w:t>
      </w:r>
    </w:p>
    <w:p w:rsidR="005C6E92" w:rsidRPr="007176DD" w:rsidRDefault="005C6E92" w:rsidP="005C6E92">
      <w:pPr>
        <w:spacing w:after="0"/>
        <w:rPr>
          <w:rFonts w:eastAsia="Times New Roman"/>
          <w:b/>
        </w:rPr>
      </w:pPr>
    </w:p>
    <w:p w:rsidR="005C6E92" w:rsidRPr="007176DD" w:rsidRDefault="005C6E92" w:rsidP="005C6E92">
      <w:pPr>
        <w:spacing w:after="0"/>
        <w:rPr>
          <w:rFonts w:eastAsia="Times New Roman"/>
          <w:b/>
        </w:rPr>
      </w:pPr>
    </w:p>
    <w:p w:rsidR="005C6E92" w:rsidRPr="007176DD" w:rsidRDefault="005C6E92" w:rsidP="005C6E92">
      <w:pPr>
        <w:spacing w:after="0"/>
        <w:rPr>
          <w:rFonts w:eastAsia="Times New Roman"/>
        </w:rPr>
      </w:pPr>
      <w:r w:rsidRPr="007176DD">
        <w:rPr>
          <w:rFonts w:eastAsia="Times New Roman"/>
          <w:b/>
        </w:rPr>
        <w:t>WHEREAS,</w:t>
      </w:r>
      <w:r w:rsidRPr="007176DD">
        <w:rPr>
          <w:rFonts w:eastAsia="Times New Roman"/>
        </w:rPr>
        <w:t xml:space="preserve"> the Wallkill Valley 1</w:t>
      </w:r>
      <w:r w:rsidRPr="007176DD">
        <w:rPr>
          <w:rFonts w:eastAsia="Times New Roman"/>
          <w:vertAlign w:val="superscript"/>
        </w:rPr>
        <w:t>st</w:t>
      </w:r>
      <w:r w:rsidRPr="007176DD">
        <w:rPr>
          <w:rFonts w:eastAsia="Times New Roman"/>
        </w:rPr>
        <w:t xml:space="preserve"> Aid Squad of 4 Corkhill Road, Franklin New Jersey 07416 is a 501C3 non- profit entity providing emergency medical service to the residents of Franklin New Jersey and the surrounding Sussex County area; and</w:t>
      </w:r>
    </w:p>
    <w:p w:rsidR="005C6E92" w:rsidRPr="007176DD" w:rsidRDefault="005C6E92" w:rsidP="005C6E92">
      <w:pPr>
        <w:spacing w:after="0"/>
        <w:rPr>
          <w:rFonts w:eastAsia="Times New Roman"/>
        </w:rPr>
      </w:pPr>
    </w:p>
    <w:p w:rsidR="005C6E92" w:rsidRPr="007176DD" w:rsidRDefault="005C6E92" w:rsidP="005C6E92">
      <w:pPr>
        <w:spacing w:after="0"/>
        <w:rPr>
          <w:rFonts w:eastAsia="Times New Roman"/>
        </w:rPr>
      </w:pPr>
      <w:r w:rsidRPr="007176DD">
        <w:rPr>
          <w:rFonts w:eastAsia="Times New Roman"/>
          <w:b/>
        </w:rPr>
        <w:t>WHEREAS,</w:t>
      </w:r>
      <w:r w:rsidRPr="007176DD">
        <w:rPr>
          <w:rFonts w:eastAsia="Times New Roman"/>
        </w:rPr>
        <w:t xml:space="preserve"> the Wallkill Valley 1</w:t>
      </w:r>
      <w:r w:rsidRPr="007176DD">
        <w:rPr>
          <w:rFonts w:eastAsia="Times New Roman"/>
          <w:vertAlign w:val="superscript"/>
        </w:rPr>
        <w:t>st</w:t>
      </w:r>
      <w:r w:rsidRPr="007176DD">
        <w:rPr>
          <w:rFonts w:eastAsia="Times New Roman"/>
        </w:rPr>
        <w:t xml:space="preserve"> Aid Squad sustains itself financially primarily through community based fund raising; and</w:t>
      </w:r>
    </w:p>
    <w:p w:rsidR="005C6E92" w:rsidRPr="007176DD" w:rsidRDefault="005C6E92" w:rsidP="005C6E92">
      <w:pPr>
        <w:spacing w:after="0"/>
        <w:rPr>
          <w:rFonts w:eastAsia="Times New Roman"/>
        </w:rPr>
      </w:pPr>
    </w:p>
    <w:p w:rsidR="005C6E92" w:rsidRPr="007176DD" w:rsidRDefault="005C6E92" w:rsidP="005C6E92">
      <w:pPr>
        <w:spacing w:after="0"/>
        <w:rPr>
          <w:rFonts w:eastAsia="Times New Roman"/>
        </w:rPr>
      </w:pPr>
      <w:r w:rsidRPr="007176DD">
        <w:rPr>
          <w:rFonts w:eastAsia="Times New Roman"/>
          <w:b/>
        </w:rPr>
        <w:t xml:space="preserve">WHEREAS, </w:t>
      </w:r>
      <w:r w:rsidRPr="007176DD">
        <w:rPr>
          <w:rFonts w:eastAsia="Times New Roman"/>
        </w:rPr>
        <w:t>due to the high cost of electric stretchers which can cost upwards of $10,000 new, and a challenge for those agencies like the Wallkill Valley 1</w:t>
      </w:r>
      <w:r w:rsidRPr="007176DD">
        <w:rPr>
          <w:rFonts w:eastAsia="Times New Roman"/>
          <w:vertAlign w:val="superscript"/>
        </w:rPr>
        <w:t>st</w:t>
      </w:r>
      <w:r w:rsidRPr="007176DD">
        <w:rPr>
          <w:rFonts w:eastAsia="Times New Roman"/>
        </w:rPr>
        <w:t xml:space="preserve"> Aid Squad who rely on donations to make this type of purchase, the Edgewater Volunteer 1</w:t>
      </w:r>
      <w:r w:rsidRPr="007176DD">
        <w:rPr>
          <w:rFonts w:eastAsia="Times New Roman"/>
          <w:vertAlign w:val="superscript"/>
        </w:rPr>
        <w:t>st</w:t>
      </w:r>
      <w:r w:rsidRPr="007176DD">
        <w:rPr>
          <w:rFonts w:eastAsia="Times New Roman"/>
        </w:rPr>
        <w:t xml:space="preserve"> Aid Squad has asked the Mayor and Council to sell their surplus Stryker Model 6500 Power-Pro Stretcher Serial Number 0605392 for $1.00 to the Wallkill Valley 1</w:t>
      </w:r>
      <w:r w:rsidRPr="007176DD">
        <w:rPr>
          <w:rFonts w:eastAsia="Times New Roman"/>
          <w:vertAlign w:val="superscript"/>
        </w:rPr>
        <w:t>st</w:t>
      </w:r>
      <w:r w:rsidRPr="007176DD">
        <w:rPr>
          <w:rFonts w:eastAsia="Times New Roman"/>
        </w:rPr>
        <w:t xml:space="preserve"> Aid Squad; and</w:t>
      </w:r>
    </w:p>
    <w:p w:rsidR="005C6E92" w:rsidRPr="007176DD" w:rsidRDefault="005C6E92" w:rsidP="005C6E92">
      <w:pPr>
        <w:spacing w:after="0"/>
        <w:rPr>
          <w:rFonts w:eastAsia="Times New Roman"/>
        </w:rPr>
      </w:pPr>
    </w:p>
    <w:p w:rsidR="005C6E92" w:rsidRPr="007176DD" w:rsidRDefault="005C6E92" w:rsidP="005C6E92">
      <w:pPr>
        <w:spacing w:after="0"/>
        <w:rPr>
          <w:rFonts w:eastAsia="Times New Roman"/>
        </w:rPr>
      </w:pPr>
      <w:r w:rsidRPr="007176DD">
        <w:rPr>
          <w:rFonts w:eastAsia="Times New Roman"/>
          <w:b/>
        </w:rPr>
        <w:t xml:space="preserve">WHEREAS, </w:t>
      </w:r>
      <w:r w:rsidRPr="007176DD">
        <w:rPr>
          <w:rFonts w:eastAsia="Times New Roman"/>
        </w:rPr>
        <w:t>the above referenced stretcher would have been auctioned by the Borough of Edgewater as surplus equipment in accordance with the Local Public Contracts Law 40A:11-36 however, an exception to 40A:11-36 permits the sale to another government agency.</w:t>
      </w:r>
    </w:p>
    <w:p w:rsidR="005C6E92" w:rsidRPr="007176DD" w:rsidRDefault="005C6E92" w:rsidP="005C6E92">
      <w:pPr>
        <w:spacing w:after="0"/>
        <w:rPr>
          <w:rFonts w:eastAsia="Times New Roman"/>
        </w:rPr>
      </w:pPr>
    </w:p>
    <w:p w:rsidR="005C6E92" w:rsidRPr="007176DD" w:rsidRDefault="005C6E92" w:rsidP="005C6E92">
      <w:pPr>
        <w:spacing w:after="0"/>
        <w:rPr>
          <w:rFonts w:eastAsia="Times New Roman"/>
        </w:rPr>
      </w:pPr>
      <w:r w:rsidRPr="007176DD">
        <w:rPr>
          <w:rFonts w:eastAsia="Times New Roman"/>
          <w:b/>
        </w:rPr>
        <w:t>NOW, THEREFORE BE IT RESOLVED,</w:t>
      </w:r>
      <w:r w:rsidRPr="007176DD">
        <w:rPr>
          <w:rFonts w:eastAsia="Times New Roman"/>
        </w:rPr>
        <w:t xml:space="preserve"> by the Borough of Edgewater Mayor and Council that hereby authorize the sale of one (1) surplus Stryker Stretcher Model 6500 Serial Number 0605392 to the Wallkill Valley 1</w:t>
      </w:r>
      <w:r w:rsidRPr="007176DD">
        <w:rPr>
          <w:rFonts w:eastAsia="Times New Roman"/>
          <w:vertAlign w:val="superscript"/>
        </w:rPr>
        <w:t>st</w:t>
      </w:r>
      <w:r w:rsidRPr="007176DD">
        <w:rPr>
          <w:rFonts w:eastAsia="Times New Roman"/>
        </w:rPr>
        <w:t xml:space="preserve"> Aid Squad for $1.00</w:t>
      </w:r>
    </w:p>
    <w:p w:rsidR="005C6E92" w:rsidRPr="007176DD" w:rsidRDefault="005C6E92" w:rsidP="005C6E92">
      <w:pPr>
        <w:tabs>
          <w:tab w:val="left" w:pos="8640"/>
        </w:tabs>
        <w:ind w:right="540"/>
      </w:pPr>
    </w:p>
    <w:p w:rsidR="005C6E92" w:rsidRPr="007176DD" w:rsidRDefault="005C6E92" w:rsidP="005C6E92">
      <w:pPr>
        <w:tabs>
          <w:tab w:val="left" w:pos="8640"/>
        </w:tabs>
        <w:ind w:right="540"/>
      </w:pPr>
      <w:r w:rsidRPr="007176DD">
        <w:t>All council members present voted aye. None opposed. None abstained.</w:t>
      </w:r>
    </w:p>
    <w:p w:rsidR="005C6E92" w:rsidRPr="007176DD" w:rsidRDefault="005C6E92" w:rsidP="005C6E92">
      <w:pPr>
        <w:tabs>
          <w:tab w:val="left" w:pos="8640"/>
        </w:tabs>
        <w:ind w:right="540"/>
        <w:jc w:val="center"/>
      </w:pPr>
    </w:p>
    <w:p w:rsidR="005C6E92" w:rsidRPr="007176DD" w:rsidRDefault="005C6E92" w:rsidP="005C6E92">
      <w:pPr>
        <w:spacing w:after="0"/>
        <w:ind w:left="-720" w:firstLine="450"/>
        <w:jc w:val="center"/>
        <w:rPr>
          <w:b/>
          <w:bCs/>
          <w:szCs w:val="20"/>
        </w:rPr>
      </w:pPr>
      <w:r w:rsidRPr="007176DD">
        <w:rPr>
          <w:b/>
          <w:bCs/>
          <w:szCs w:val="20"/>
        </w:rPr>
        <w:t>RESOLUTION</w:t>
      </w:r>
    </w:p>
    <w:p w:rsidR="005C6E92" w:rsidRPr="007176DD" w:rsidRDefault="007618EE" w:rsidP="005C6E92">
      <w:pPr>
        <w:spacing w:after="0"/>
        <w:ind w:left="-720" w:firstLine="450"/>
        <w:jc w:val="center"/>
        <w:rPr>
          <w:b/>
          <w:bCs/>
          <w:szCs w:val="20"/>
        </w:rPr>
      </w:pPr>
      <w:r w:rsidRPr="007176DD">
        <w:rPr>
          <w:b/>
          <w:bCs/>
          <w:szCs w:val="20"/>
        </w:rPr>
        <w:t>2020-099</w:t>
      </w:r>
    </w:p>
    <w:p w:rsidR="005C6E92" w:rsidRPr="007176DD" w:rsidRDefault="005C6E92" w:rsidP="005C6E92">
      <w:pPr>
        <w:spacing w:after="0"/>
        <w:ind w:left="-720" w:firstLine="450"/>
        <w:jc w:val="center"/>
        <w:rPr>
          <w:b/>
          <w:bCs/>
          <w:szCs w:val="20"/>
        </w:rPr>
      </w:pPr>
    </w:p>
    <w:p w:rsidR="005C6E92" w:rsidRPr="007176DD" w:rsidRDefault="005C6E92" w:rsidP="005C6E92">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5C6E92" w:rsidRPr="007176DD" w:rsidRDefault="005C6E92" w:rsidP="005C6E92">
      <w:pPr>
        <w:spacing w:after="0"/>
        <w:ind w:left="-720" w:firstLine="720"/>
        <w:rPr>
          <w:b/>
          <w:bCs/>
          <w:szCs w:val="20"/>
        </w:rPr>
      </w:pPr>
      <w:r w:rsidRPr="007176DD">
        <w:rPr>
          <w:b/>
          <w:bCs/>
          <w:szCs w:val="20"/>
        </w:rPr>
        <w:t>Introduced: Councilman Henwood</w:t>
      </w:r>
    </w:p>
    <w:p w:rsidR="005C6E92" w:rsidRPr="007176DD" w:rsidRDefault="005C6E92" w:rsidP="005C6E92">
      <w:pPr>
        <w:spacing w:after="0"/>
        <w:ind w:left="-720" w:firstLine="720"/>
        <w:rPr>
          <w:b/>
          <w:bCs/>
          <w:szCs w:val="20"/>
        </w:rPr>
      </w:pPr>
      <w:r w:rsidRPr="007176DD">
        <w:rPr>
          <w:b/>
          <w:bCs/>
          <w:szCs w:val="20"/>
        </w:rPr>
        <w:t>Second:  Councilman Martin</w:t>
      </w:r>
    </w:p>
    <w:tbl>
      <w:tblPr>
        <w:tblW w:w="11161" w:type="dxa"/>
        <w:tblInd w:w="-527" w:type="dxa"/>
        <w:tblLook w:val="04A0" w:firstRow="1" w:lastRow="0" w:firstColumn="1" w:lastColumn="0" w:noHBand="0" w:noVBand="1"/>
      </w:tblPr>
      <w:tblGrid>
        <w:gridCol w:w="3859"/>
        <w:gridCol w:w="1797"/>
        <w:gridCol w:w="318"/>
        <w:gridCol w:w="3390"/>
        <w:gridCol w:w="1797"/>
      </w:tblGrid>
      <w:tr w:rsidR="004A0577" w:rsidRPr="007176DD" w:rsidTr="004A0577">
        <w:trPr>
          <w:trHeight w:val="370"/>
        </w:trPr>
        <w:tc>
          <w:tcPr>
            <w:tcW w:w="9581" w:type="dxa"/>
            <w:gridSpan w:val="5"/>
            <w:vMerge w:val="restart"/>
            <w:noWrap/>
            <w:vAlign w:val="center"/>
            <w:hideMark/>
          </w:tcPr>
          <w:p w:rsidR="004A0577" w:rsidRPr="007176DD" w:rsidRDefault="004A0577">
            <w:pPr>
              <w:spacing w:after="0" w:line="276" w:lineRule="auto"/>
              <w:jc w:val="center"/>
              <w:rPr>
                <w:rFonts w:eastAsia="Times New Roman"/>
                <w:b/>
                <w:bCs/>
                <w:color w:val="000000"/>
                <w:sz w:val="28"/>
                <w:szCs w:val="28"/>
              </w:rPr>
            </w:pPr>
            <w:r w:rsidRPr="007176DD">
              <w:rPr>
                <w:rFonts w:eastAsia="Times New Roman"/>
                <w:b/>
                <w:bCs/>
                <w:color w:val="000000"/>
                <w:sz w:val="28"/>
                <w:szCs w:val="28"/>
              </w:rPr>
              <w:t>BE IT RESOLVED BY THE MAYOR AND COUNCIL OF THE BOROUGH OF EDGEWATER, THE FOLLOWING 2019 BUDGET APPROPRIATION TRANSFERS BE MADE AND THAT A CERTIFIED COPY OF THIS RESOLUTION BE TRANSMITTED TO THE CHIEF FINANCIAL OFFICER FOR HIS RECORDS.</w:t>
            </w:r>
          </w:p>
          <w:p w:rsidR="004A0577" w:rsidRPr="007176DD" w:rsidRDefault="004A0577">
            <w:pPr>
              <w:spacing w:after="0" w:line="276" w:lineRule="auto"/>
              <w:jc w:val="center"/>
              <w:rPr>
                <w:rFonts w:eastAsia="Times New Roman"/>
                <w:b/>
                <w:bCs/>
                <w:color w:val="000000"/>
                <w:sz w:val="28"/>
                <w:szCs w:val="28"/>
              </w:rPr>
            </w:pPr>
            <w:r w:rsidRPr="007176DD">
              <w:rPr>
                <w:rFonts w:eastAsia="Times New Roman"/>
                <w:b/>
                <w:bCs/>
                <w:color w:val="000000"/>
                <w:sz w:val="28"/>
                <w:szCs w:val="28"/>
              </w:rPr>
              <w:t xml:space="preserve">CURRENT - APPROPRIATION RESERVES TRANSFERS </w:t>
            </w:r>
          </w:p>
        </w:tc>
      </w:tr>
      <w:tr w:rsidR="004A0577" w:rsidRPr="007176DD" w:rsidTr="004A0577">
        <w:trPr>
          <w:trHeight w:val="322"/>
        </w:trPr>
        <w:tc>
          <w:tcPr>
            <w:tcW w:w="0" w:type="auto"/>
            <w:gridSpan w:val="5"/>
            <w:vMerge/>
            <w:vAlign w:val="center"/>
            <w:hideMark/>
          </w:tcPr>
          <w:p w:rsidR="004A0577" w:rsidRPr="007176DD" w:rsidRDefault="004A0577">
            <w:pPr>
              <w:spacing w:after="0"/>
              <w:rPr>
                <w:rFonts w:eastAsia="Times New Roman"/>
                <w:b/>
                <w:bCs/>
                <w:color w:val="000000"/>
                <w:sz w:val="28"/>
                <w:szCs w:val="28"/>
              </w:rPr>
            </w:pPr>
          </w:p>
        </w:tc>
      </w:tr>
      <w:tr w:rsidR="004A0577" w:rsidRPr="007176DD" w:rsidTr="004A0577">
        <w:trPr>
          <w:trHeight w:val="288"/>
        </w:trPr>
        <w:tc>
          <w:tcPr>
            <w:tcW w:w="9581" w:type="dxa"/>
            <w:gridSpan w:val="5"/>
            <w:noWrap/>
            <w:vAlign w:val="bottom"/>
            <w:hideMark/>
          </w:tcPr>
          <w:p w:rsidR="004A0577" w:rsidRPr="007176DD" w:rsidRDefault="004A0577">
            <w:pPr>
              <w:spacing w:after="0" w:line="276" w:lineRule="auto"/>
              <w:rPr>
                <w:sz w:val="22"/>
                <w:szCs w:val="22"/>
              </w:rPr>
            </w:pPr>
          </w:p>
        </w:tc>
      </w:tr>
      <w:tr w:rsidR="004A0577" w:rsidRPr="007176DD" w:rsidTr="004A0577">
        <w:trPr>
          <w:trHeight w:val="288"/>
        </w:trPr>
        <w:tc>
          <w:tcPr>
            <w:tcW w:w="4937" w:type="dxa"/>
            <w:gridSpan w:val="2"/>
            <w:noWrap/>
            <w:vAlign w:val="center"/>
            <w:hideMark/>
          </w:tcPr>
          <w:p w:rsidR="004A0577" w:rsidRPr="007176DD" w:rsidRDefault="004A0577">
            <w:pPr>
              <w:spacing w:after="0" w:line="276" w:lineRule="auto"/>
              <w:rPr>
                <w:rFonts w:eastAsia="Times New Roman"/>
                <w:b/>
                <w:bCs/>
                <w:color w:val="000000"/>
                <w:sz w:val="22"/>
                <w:szCs w:val="22"/>
              </w:rPr>
            </w:pPr>
            <w:r w:rsidRPr="007176DD">
              <w:rPr>
                <w:rFonts w:eastAsia="Times New Roman"/>
                <w:b/>
                <w:bCs/>
                <w:color w:val="000000"/>
                <w:sz w:val="22"/>
                <w:szCs w:val="22"/>
              </w:rPr>
              <w:t>FROM</w:t>
            </w:r>
          </w:p>
        </w:tc>
        <w:tc>
          <w:tcPr>
            <w:tcW w:w="115" w:type="dxa"/>
            <w:noWrap/>
            <w:vAlign w:val="center"/>
            <w:hideMark/>
          </w:tcPr>
          <w:p w:rsidR="004A0577" w:rsidRPr="007176DD" w:rsidRDefault="004A0577">
            <w:pPr>
              <w:spacing w:after="0" w:line="276" w:lineRule="auto"/>
              <w:rPr>
                <w:sz w:val="22"/>
                <w:szCs w:val="22"/>
              </w:rPr>
            </w:pPr>
          </w:p>
        </w:tc>
        <w:tc>
          <w:tcPr>
            <w:tcW w:w="4529" w:type="dxa"/>
            <w:gridSpan w:val="2"/>
            <w:noWrap/>
            <w:vAlign w:val="center"/>
            <w:hideMark/>
          </w:tcPr>
          <w:p w:rsidR="004A0577" w:rsidRPr="007176DD" w:rsidRDefault="004A0577">
            <w:pPr>
              <w:spacing w:after="0" w:line="276" w:lineRule="auto"/>
              <w:rPr>
                <w:rFonts w:eastAsia="Times New Roman"/>
                <w:b/>
                <w:bCs/>
                <w:color w:val="000000"/>
                <w:sz w:val="22"/>
                <w:szCs w:val="22"/>
              </w:rPr>
            </w:pPr>
            <w:r w:rsidRPr="007176DD">
              <w:rPr>
                <w:rFonts w:eastAsia="Times New Roman"/>
                <w:b/>
                <w:bCs/>
                <w:color w:val="000000"/>
                <w:sz w:val="22"/>
                <w:szCs w:val="22"/>
              </w:rPr>
              <w:t>TO</w:t>
            </w:r>
          </w:p>
        </w:tc>
      </w:tr>
      <w:tr w:rsidR="004A0577" w:rsidRPr="007176DD" w:rsidTr="004A0577">
        <w:trPr>
          <w:trHeight w:val="288"/>
        </w:trPr>
        <w:tc>
          <w:tcPr>
            <w:tcW w:w="3368" w:type="dxa"/>
            <w:noWrap/>
            <w:vAlign w:val="center"/>
            <w:hideMark/>
          </w:tcPr>
          <w:p w:rsidR="004A0577" w:rsidRPr="007176DD" w:rsidRDefault="004A0577">
            <w:pPr>
              <w:spacing w:after="0" w:line="276" w:lineRule="auto"/>
              <w:rPr>
                <w:rFonts w:eastAsia="Times New Roman"/>
                <w:b/>
                <w:bCs/>
                <w:color w:val="000000"/>
                <w:sz w:val="22"/>
                <w:szCs w:val="22"/>
                <w:u w:val="single"/>
              </w:rPr>
            </w:pPr>
            <w:r w:rsidRPr="007176DD">
              <w:rPr>
                <w:rFonts w:eastAsia="Times New Roman"/>
                <w:b/>
                <w:bCs/>
                <w:color w:val="000000"/>
                <w:sz w:val="22"/>
                <w:szCs w:val="22"/>
                <w:u w:val="single"/>
              </w:rPr>
              <w:t>ACCOUNT</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b/>
                <w:bCs/>
                <w:color w:val="000000"/>
                <w:sz w:val="22"/>
                <w:szCs w:val="22"/>
                <w:u w:val="single"/>
              </w:rPr>
            </w:pPr>
            <w:r w:rsidRPr="007176DD">
              <w:rPr>
                <w:rFonts w:eastAsia="Times New Roman"/>
                <w:b/>
                <w:bCs/>
                <w:color w:val="000000"/>
                <w:sz w:val="22"/>
                <w:szCs w:val="22"/>
                <w:u w:val="single"/>
              </w:rPr>
              <w:t>AMOUNT</w:t>
            </w:r>
          </w:p>
        </w:tc>
        <w:tc>
          <w:tcPr>
            <w:tcW w:w="115" w:type="dxa"/>
            <w:shd w:val="clear" w:color="auto" w:fill="D9D9D9"/>
            <w:noWrap/>
            <w:vAlign w:val="center"/>
            <w:hideMark/>
          </w:tcPr>
          <w:p w:rsidR="004A0577" w:rsidRPr="007176DD" w:rsidRDefault="004A0577">
            <w:pPr>
              <w:spacing w:after="0" w:line="276" w:lineRule="auto"/>
              <w:jc w:val="right"/>
              <w:rPr>
                <w:rFonts w:eastAsia="Times New Roman"/>
                <w:b/>
                <w:bCs/>
                <w:color w:val="000000"/>
                <w:sz w:val="22"/>
                <w:szCs w:val="22"/>
                <w:u w:val="single"/>
              </w:rPr>
            </w:pPr>
            <w:r w:rsidRPr="007176DD">
              <w:rPr>
                <w:rFonts w:eastAsia="Times New Roman"/>
                <w:b/>
                <w:bCs/>
                <w:color w:val="000000"/>
                <w:sz w:val="22"/>
                <w:szCs w:val="22"/>
                <w:u w:val="single"/>
              </w:rPr>
              <w:t> </w:t>
            </w:r>
          </w:p>
        </w:tc>
        <w:tc>
          <w:tcPr>
            <w:tcW w:w="2960" w:type="dxa"/>
            <w:noWrap/>
            <w:vAlign w:val="center"/>
            <w:hideMark/>
          </w:tcPr>
          <w:p w:rsidR="004A0577" w:rsidRPr="007176DD" w:rsidRDefault="004A0577">
            <w:pPr>
              <w:spacing w:after="0" w:line="276" w:lineRule="auto"/>
              <w:rPr>
                <w:rFonts w:eastAsia="Times New Roman"/>
                <w:b/>
                <w:bCs/>
                <w:color w:val="000000"/>
                <w:sz w:val="22"/>
                <w:szCs w:val="22"/>
                <w:u w:val="single"/>
              </w:rPr>
            </w:pPr>
            <w:r w:rsidRPr="007176DD">
              <w:rPr>
                <w:rFonts w:eastAsia="Times New Roman"/>
                <w:b/>
                <w:bCs/>
                <w:color w:val="000000"/>
                <w:sz w:val="22"/>
                <w:szCs w:val="22"/>
                <w:u w:val="single"/>
              </w:rPr>
              <w:t>ACCOUNT</w:t>
            </w:r>
          </w:p>
        </w:tc>
        <w:tc>
          <w:tcPr>
            <w:tcW w:w="1569" w:type="dxa"/>
            <w:noWrap/>
            <w:vAlign w:val="center"/>
            <w:hideMark/>
          </w:tcPr>
          <w:p w:rsidR="004A0577" w:rsidRPr="007176DD" w:rsidRDefault="004A0577">
            <w:pPr>
              <w:spacing w:after="0" w:line="276" w:lineRule="auto"/>
              <w:jc w:val="right"/>
              <w:rPr>
                <w:rFonts w:eastAsia="Times New Roman"/>
                <w:b/>
                <w:bCs/>
                <w:color w:val="000000"/>
                <w:sz w:val="22"/>
                <w:szCs w:val="22"/>
                <w:u w:val="single"/>
              </w:rPr>
            </w:pPr>
            <w:r w:rsidRPr="007176DD">
              <w:rPr>
                <w:rFonts w:eastAsia="Times New Roman"/>
                <w:b/>
                <w:bCs/>
                <w:color w:val="000000"/>
                <w:sz w:val="22"/>
                <w:szCs w:val="22"/>
                <w:u w:val="single"/>
              </w:rPr>
              <w:t>AMOUNT</w:t>
            </w:r>
          </w:p>
        </w:tc>
      </w:tr>
      <w:tr w:rsidR="004A0577" w:rsidRPr="007176DD" w:rsidTr="004A0577">
        <w:trPr>
          <w:trHeight w:val="288"/>
        </w:trPr>
        <w:tc>
          <w:tcPr>
            <w:tcW w:w="3368" w:type="dxa"/>
            <w:noWrap/>
            <w:vAlign w:val="center"/>
            <w:hideMark/>
          </w:tcPr>
          <w:p w:rsidR="004A0577" w:rsidRPr="007176DD" w:rsidRDefault="004A0577">
            <w:pPr>
              <w:spacing w:after="0" w:line="276" w:lineRule="auto"/>
              <w:rPr>
                <w:rFonts w:eastAsia="Times New Roman"/>
                <w:color w:val="000000"/>
                <w:sz w:val="22"/>
                <w:szCs w:val="22"/>
              </w:rPr>
            </w:pPr>
            <w:proofErr w:type="spellStart"/>
            <w:r w:rsidRPr="007176DD">
              <w:rPr>
                <w:rFonts w:eastAsia="Times New Roman"/>
                <w:color w:val="000000"/>
                <w:sz w:val="22"/>
                <w:szCs w:val="22"/>
              </w:rPr>
              <w:t>A&amp;E</w:t>
            </w:r>
            <w:proofErr w:type="spellEnd"/>
            <w:r w:rsidRPr="007176DD">
              <w:rPr>
                <w:rFonts w:eastAsia="Times New Roman"/>
                <w:color w:val="000000"/>
                <w:sz w:val="22"/>
                <w:szCs w:val="22"/>
              </w:rPr>
              <w:t xml:space="preserve"> S/W</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$11,000.00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w:t>
            </w:r>
          </w:p>
        </w:tc>
        <w:tc>
          <w:tcPr>
            <w:tcW w:w="2960" w:type="dxa"/>
            <w:noWrap/>
            <w:vAlign w:val="center"/>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Election O/E</w:t>
            </w:r>
          </w:p>
        </w:tc>
        <w:tc>
          <w:tcPr>
            <w:tcW w:w="1569" w:type="dxa"/>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xml:space="preserve">$4,236.00 </w:t>
            </w:r>
          </w:p>
        </w:tc>
      </w:tr>
      <w:tr w:rsidR="004A0577" w:rsidRPr="007176DD" w:rsidTr="004A0577">
        <w:trPr>
          <w:trHeight w:val="288"/>
        </w:trPr>
        <w:tc>
          <w:tcPr>
            <w:tcW w:w="3368" w:type="dxa"/>
            <w:noWrap/>
            <w:vAlign w:val="bottom"/>
            <w:hideMark/>
          </w:tcPr>
          <w:p w:rsidR="004A0577" w:rsidRPr="007176DD" w:rsidRDefault="004A0577">
            <w:pPr>
              <w:spacing w:after="0" w:line="276" w:lineRule="auto"/>
              <w:rPr>
                <w:rFonts w:eastAsia="Times New Roman"/>
                <w:color w:val="000000"/>
                <w:sz w:val="22"/>
                <w:szCs w:val="22"/>
              </w:rPr>
            </w:pPr>
            <w:proofErr w:type="spellStart"/>
            <w:r w:rsidRPr="007176DD">
              <w:rPr>
                <w:rFonts w:eastAsia="Times New Roman"/>
                <w:color w:val="000000"/>
                <w:sz w:val="22"/>
                <w:szCs w:val="22"/>
              </w:rPr>
              <w:lastRenderedPageBreak/>
              <w:t>Assses</w:t>
            </w:r>
            <w:proofErr w:type="spellEnd"/>
            <w:r w:rsidRPr="007176DD">
              <w:rPr>
                <w:rFonts w:eastAsia="Times New Roman"/>
                <w:color w:val="000000"/>
                <w:sz w:val="22"/>
                <w:szCs w:val="22"/>
              </w:rPr>
              <w:t>. Of Taxes Legal</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$40,000.00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w:t>
            </w:r>
          </w:p>
        </w:tc>
        <w:tc>
          <w:tcPr>
            <w:tcW w:w="2960" w:type="dxa"/>
            <w:noWrap/>
            <w:vAlign w:val="center"/>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Engineering O/E</w:t>
            </w:r>
          </w:p>
        </w:tc>
        <w:tc>
          <w:tcPr>
            <w:tcW w:w="1569" w:type="dxa"/>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xml:space="preserve">$6,700.00 </w:t>
            </w:r>
          </w:p>
        </w:tc>
      </w:tr>
      <w:tr w:rsidR="004A0577" w:rsidRPr="007176DD" w:rsidTr="004A0577">
        <w:trPr>
          <w:trHeight w:val="288"/>
        </w:trPr>
        <w:tc>
          <w:tcPr>
            <w:tcW w:w="3368" w:type="dxa"/>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Board of Adjustment O/E</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$11,000.00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w:t>
            </w:r>
          </w:p>
        </w:tc>
        <w:tc>
          <w:tcPr>
            <w:tcW w:w="2960" w:type="dxa"/>
            <w:noWrap/>
            <w:vAlign w:val="center"/>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Planning Board O/E</w:t>
            </w:r>
          </w:p>
        </w:tc>
        <w:tc>
          <w:tcPr>
            <w:tcW w:w="1569" w:type="dxa"/>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xml:space="preserve">$2,300.00 </w:t>
            </w:r>
          </w:p>
        </w:tc>
      </w:tr>
      <w:tr w:rsidR="004A0577" w:rsidRPr="007176DD" w:rsidTr="004A0577">
        <w:trPr>
          <w:trHeight w:val="288"/>
        </w:trPr>
        <w:tc>
          <w:tcPr>
            <w:tcW w:w="3368" w:type="dxa"/>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Construction Official O/E</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$20,000.00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w:t>
            </w:r>
          </w:p>
        </w:tc>
        <w:tc>
          <w:tcPr>
            <w:tcW w:w="2960" w:type="dxa"/>
            <w:noWrap/>
            <w:vAlign w:val="center"/>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Group Insurance</w:t>
            </w:r>
          </w:p>
        </w:tc>
        <w:tc>
          <w:tcPr>
            <w:tcW w:w="1569" w:type="dxa"/>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xml:space="preserve">$780.00 </w:t>
            </w:r>
          </w:p>
        </w:tc>
      </w:tr>
      <w:tr w:rsidR="004A0577" w:rsidRPr="007176DD" w:rsidTr="004A0577">
        <w:trPr>
          <w:trHeight w:val="288"/>
        </w:trPr>
        <w:tc>
          <w:tcPr>
            <w:tcW w:w="3368" w:type="dxa"/>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 xml:space="preserve">Rent </w:t>
            </w:r>
            <w:proofErr w:type="spellStart"/>
            <w:r w:rsidRPr="007176DD">
              <w:rPr>
                <w:rFonts w:eastAsia="Times New Roman"/>
                <w:color w:val="000000"/>
                <w:sz w:val="22"/>
                <w:szCs w:val="22"/>
              </w:rPr>
              <w:t>Levelng</w:t>
            </w:r>
            <w:proofErr w:type="spellEnd"/>
            <w:r w:rsidRPr="007176DD">
              <w:rPr>
                <w:rFonts w:eastAsia="Times New Roman"/>
                <w:color w:val="000000"/>
                <w:sz w:val="22"/>
                <w:szCs w:val="22"/>
              </w:rPr>
              <w:t xml:space="preserve"> O/E</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$7,000.00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w:t>
            </w:r>
          </w:p>
        </w:tc>
        <w:tc>
          <w:tcPr>
            <w:tcW w:w="2960" w:type="dxa"/>
            <w:noWrap/>
            <w:vAlign w:val="center"/>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Police O/E</w:t>
            </w:r>
          </w:p>
        </w:tc>
        <w:tc>
          <w:tcPr>
            <w:tcW w:w="1569" w:type="dxa"/>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xml:space="preserve">$18,000.00 </w:t>
            </w:r>
          </w:p>
        </w:tc>
      </w:tr>
      <w:tr w:rsidR="004A0577" w:rsidRPr="007176DD" w:rsidTr="004A0577">
        <w:trPr>
          <w:trHeight w:val="312"/>
        </w:trPr>
        <w:tc>
          <w:tcPr>
            <w:tcW w:w="3368" w:type="dxa"/>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Other Insurance</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Arial Unicode MS"/>
                <w:color w:val="000000"/>
                <w:sz w:val="22"/>
                <w:szCs w:val="22"/>
              </w:rPr>
            </w:pPr>
            <w:r w:rsidRPr="007176DD">
              <w:rPr>
                <w:rFonts w:eastAsia="Arial Unicode MS"/>
                <w:color w:val="000000"/>
                <w:sz w:val="22"/>
                <w:szCs w:val="22"/>
              </w:rPr>
              <w:t>$8,000.00</w:t>
            </w:r>
          </w:p>
        </w:tc>
        <w:tc>
          <w:tcPr>
            <w:tcW w:w="115" w:type="dxa"/>
            <w:shd w:val="clear" w:color="auto" w:fill="D9D9D9"/>
            <w:noWrap/>
            <w:vAlign w:val="center"/>
            <w:hideMark/>
          </w:tcPr>
          <w:p w:rsidR="004A0577" w:rsidRPr="007176DD" w:rsidRDefault="004A0577">
            <w:pPr>
              <w:spacing w:after="0" w:line="276" w:lineRule="auto"/>
              <w:jc w:val="right"/>
              <w:rPr>
                <w:rFonts w:eastAsia="Arial Unicode MS"/>
                <w:color w:val="000000"/>
                <w:sz w:val="22"/>
                <w:szCs w:val="22"/>
              </w:rPr>
            </w:pPr>
            <w:r w:rsidRPr="007176DD">
              <w:rPr>
                <w:rFonts w:eastAsia="Arial Unicode MS"/>
                <w:color w:val="000000"/>
                <w:sz w:val="22"/>
                <w:szCs w:val="22"/>
              </w:rPr>
              <w:t> </w:t>
            </w:r>
          </w:p>
        </w:tc>
        <w:tc>
          <w:tcPr>
            <w:tcW w:w="2960" w:type="dxa"/>
            <w:noWrap/>
            <w:vAlign w:val="center"/>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Building &amp; Grounds O/E</w:t>
            </w:r>
          </w:p>
        </w:tc>
        <w:tc>
          <w:tcPr>
            <w:tcW w:w="1569" w:type="dxa"/>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xml:space="preserve">$148.00 </w:t>
            </w:r>
          </w:p>
        </w:tc>
      </w:tr>
      <w:tr w:rsidR="004A0577" w:rsidRPr="007176DD" w:rsidTr="004A0577">
        <w:trPr>
          <w:trHeight w:val="288"/>
        </w:trPr>
        <w:tc>
          <w:tcPr>
            <w:tcW w:w="3368" w:type="dxa"/>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Police S/W</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$30,000.00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w:t>
            </w:r>
          </w:p>
        </w:tc>
        <w:tc>
          <w:tcPr>
            <w:tcW w:w="2960" w:type="dxa"/>
            <w:noWrap/>
            <w:vAlign w:val="center"/>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Sanitation</w:t>
            </w:r>
          </w:p>
        </w:tc>
        <w:tc>
          <w:tcPr>
            <w:tcW w:w="1569" w:type="dxa"/>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xml:space="preserve">$4,400.00 </w:t>
            </w:r>
          </w:p>
        </w:tc>
      </w:tr>
      <w:tr w:rsidR="004A0577" w:rsidRPr="007176DD" w:rsidTr="004A0577">
        <w:trPr>
          <w:trHeight w:val="288"/>
        </w:trPr>
        <w:tc>
          <w:tcPr>
            <w:tcW w:w="3368" w:type="dxa"/>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Vol. First Aid O/E</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$40,000.00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w:t>
            </w:r>
          </w:p>
        </w:tc>
        <w:tc>
          <w:tcPr>
            <w:tcW w:w="2960" w:type="dxa"/>
            <w:noWrap/>
            <w:vAlign w:val="center"/>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Senior Citizen</w:t>
            </w:r>
          </w:p>
        </w:tc>
        <w:tc>
          <w:tcPr>
            <w:tcW w:w="1569" w:type="dxa"/>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xml:space="preserve">$490.00 </w:t>
            </w:r>
          </w:p>
        </w:tc>
      </w:tr>
      <w:tr w:rsidR="004A0577" w:rsidRPr="007176DD" w:rsidTr="004A0577">
        <w:trPr>
          <w:trHeight w:val="288"/>
        </w:trPr>
        <w:tc>
          <w:tcPr>
            <w:tcW w:w="3368" w:type="dxa"/>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 xml:space="preserve">Fire </w:t>
            </w:r>
            <w:proofErr w:type="spellStart"/>
            <w:r w:rsidRPr="007176DD">
              <w:rPr>
                <w:rFonts w:eastAsia="Times New Roman"/>
                <w:color w:val="000000"/>
                <w:sz w:val="22"/>
                <w:szCs w:val="22"/>
              </w:rPr>
              <w:t>Dept</w:t>
            </w:r>
            <w:proofErr w:type="spellEnd"/>
            <w:r w:rsidRPr="007176DD">
              <w:rPr>
                <w:rFonts w:eastAsia="Times New Roman"/>
                <w:color w:val="000000"/>
                <w:sz w:val="22"/>
                <w:szCs w:val="22"/>
              </w:rPr>
              <w:t xml:space="preserve">  S/W</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$10,000.00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b/>
                <w:bCs/>
                <w:color w:val="000000"/>
                <w:sz w:val="22"/>
                <w:szCs w:val="22"/>
              </w:rPr>
            </w:pPr>
            <w:r w:rsidRPr="007176DD">
              <w:rPr>
                <w:rFonts w:eastAsia="Times New Roman"/>
                <w:b/>
                <w:bCs/>
                <w:color w:val="000000"/>
                <w:sz w:val="22"/>
                <w:szCs w:val="22"/>
              </w:rPr>
              <w:t> </w:t>
            </w:r>
          </w:p>
        </w:tc>
        <w:tc>
          <w:tcPr>
            <w:tcW w:w="2960" w:type="dxa"/>
            <w:noWrap/>
            <w:vAlign w:val="center"/>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Legal</w:t>
            </w:r>
          </w:p>
        </w:tc>
        <w:tc>
          <w:tcPr>
            <w:tcW w:w="1569" w:type="dxa"/>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xml:space="preserve">$164,363.00 </w:t>
            </w:r>
          </w:p>
        </w:tc>
      </w:tr>
      <w:tr w:rsidR="004A0577" w:rsidRPr="007176DD" w:rsidTr="004A0577">
        <w:trPr>
          <w:trHeight w:val="288"/>
        </w:trPr>
        <w:tc>
          <w:tcPr>
            <w:tcW w:w="3368" w:type="dxa"/>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Streets &amp; Roads S/W</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$3,717.00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w:t>
            </w:r>
          </w:p>
        </w:tc>
        <w:tc>
          <w:tcPr>
            <w:tcW w:w="2960" w:type="dxa"/>
            <w:noWrap/>
            <w:vAlign w:val="center"/>
            <w:hideMark/>
          </w:tcPr>
          <w:p w:rsidR="004A0577" w:rsidRPr="007176DD" w:rsidRDefault="004A0577">
            <w:pPr>
              <w:spacing w:after="0" w:line="276" w:lineRule="auto"/>
              <w:rPr>
                <w:sz w:val="22"/>
                <w:szCs w:val="22"/>
              </w:rPr>
            </w:pPr>
          </w:p>
        </w:tc>
        <w:tc>
          <w:tcPr>
            <w:tcW w:w="1569" w:type="dxa"/>
            <w:noWrap/>
            <w:vAlign w:val="center"/>
            <w:hideMark/>
          </w:tcPr>
          <w:p w:rsidR="004A0577" w:rsidRPr="007176DD" w:rsidRDefault="004A0577">
            <w:pPr>
              <w:spacing w:after="0" w:line="276" w:lineRule="auto"/>
              <w:rPr>
                <w:sz w:val="22"/>
                <w:szCs w:val="22"/>
              </w:rPr>
            </w:pPr>
          </w:p>
        </w:tc>
      </w:tr>
      <w:tr w:rsidR="004A0577" w:rsidRPr="007176DD" w:rsidTr="004A0577">
        <w:trPr>
          <w:trHeight w:val="288"/>
        </w:trPr>
        <w:tc>
          <w:tcPr>
            <w:tcW w:w="3368" w:type="dxa"/>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Utilities</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$20,700.00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b/>
                <w:bCs/>
                <w:color w:val="000000"/>
                <w:sz w:val="22"/>
                <w:szCs w:val="22"/>
                <w:u w:val="single"/>
              </w:rPr>
            </w:pPr>
            <w:r w:rsidRPr="007176DD">
              <w:rPr>
                <w:rFonts w:eastAsia="Times New Roman"/>
                <w:b/>
                <w:bCs/>
                <w:color w:val="000000"/>
                <w:sz w:val="22"/>
                <w:szCs w:val="22"/>
                <w:u w:val="single"/>
              </w:rPr>
              <w:t> </w:t>
            </w:r>
          </w:p>
        </w:tc>
        <w:tc>
          <w:tcPr>
            <w:tcW w:w="2960" w:type="dxa"/>
            <w:noWrap/>
            <w:vAlign w:val="center"/>
            <w:hideMark/>
          </w:tcPr>
          <w:p w:rsidR="004A0577" w:rsidRPr="007176DD" w:rsidRDefault="004A0577">
            <w:pPr>
              <w:spacing w:after="0" w:line="276" w:lineRule="auto"/>
              <w:rPr>
                <w:sz w:val="22"/>
                <w:szCs w:val="22"/>
              </w:rPr>
            </w:pPr>
          </w:p>
        </w:tc>
        <w:tc>
          <w:tcPr>
            <w:tcW w:w="1569" w:type="dxa"/>
            <w:noWrap/>
            <w:vAlign w:val="center"/>
            <w:hideMark/>
          </w:tcPr>
          <w:p w:rsidR="004A0577" w:rsidRPr="007176DD" w:rsidRDefault="004A0577">
            <w:pPr>
              <w:spacing w:after="0" w:line="276" w:lineRule="auto"/>
              <w:rPr>
                <w:sz w:val="22"/>
                <w:szCs w:val="22"/>
              </w:rPr>
            </w:pPr>
          </w:p>
        </w:tc>
      </w:tr>
      <w:tr w:rsidR="004A0577" w:rsidRPr="007176DD" w:rsidTr="004A0577">
        <w:trPr>
          <w:trHeight w:val="288"/>
        </w:trPr>
        <w:tc>
          <w:tcPr>
            <w:tcW w:w="3368" w:type="dxa"/>
            <w:noWrap/>
            <w:vAlign w:val="bottom"/>
            <w:hideMark/>
          </w:tcPr>
          <w:p w:rsidR="004A0577" w:rsidRPr="007176DD" w:rsidRDefault="004A0577">
            <w:pPr>
              <w:spacing w:after="0" w:line="276" w:lineRule="auto"/>
              <w:rPr>
                <w:sz w:val="22"/>
                <w:szCs w:val="22"/>
              </w:rPr>
            </w:pP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 </w:t>
            </w:r>
          </w:p>
        </w:tc>
        <w:tc>
          <w:tcPr>
            <w:tcW w:w="115" w:type="dxa"/>
            <w:shd w:val="clear" w:color="auto" w:fill="D9D9D9"/>
            <w:noWrap/>
            <w:vAlign w:val="center"/>
            <w:hideMark/>
          </w:tcPr>
          <w:p w:rsidR="004A0577" w:rsidRPr="007176DD" w:rsidRDefault="004A0577">
            <w:pPr>
              <w:spacing w:after="0" w:line="276" w:lineRule="auto"/>
              <w:jc w:val="right"/>
              <w:rPr>
                <w:rFonts w:eastAsia="Times New Roman"/>
                <w:b/>
                <w:bCs/>
                <w:color w:val="000000"/>
                <w:sz w:val="22"/>
                <w:szCs w:val="22"/>
                <w:u w:val="single"/>
              </w:rPr>
            </w:pPr>
            <w:r w:rsidRPr="007176DD">
              <w:rPr>
                <w:rFonts w:eastAsia="Times New Roman"/>
                <w:b/>
                <w:bCs/>
                <w:color w:val="000000"/>
                <w:sz w:val="22"/>
                <w:szCs w:val="22"/>
                <w:u w:val="single"/>
              </w:rPr>
              <w:t> </w:t>
            </w:r>
          </w:p>
        </w:tc>
        <w:tc>
          <w:tcPr>
            <w:tcW w:w="2960" w:type="dxa"/>
            <w:noWrap/>
            <w:vAlign w:val="center"/>
            <w:hideMark/>
          </w:tcPr>
          <w:p w:rsidR="004A0577" w:rsidRPr="007176DD" w:rsidRDefault="004A0577">
            <w:pPr>
              <w:spacing w:after="0" w:line="276" w:lineRule="auto"/>
              <w:rPr>
                <w:sz w:val="22"/>
                <w:szCs w:val="22"/>
              </w:rPr>
            </w:pPr>
          </w:p>
        </w:tc>
        <w:tc>
          <w:tcPr>
            <w:tcW w:w="1569" w:type="dxa"/>
            <w:noWrap/>
            <w:vAlign w:val="center"/>
            <w:hideMark/>
          </w:tcPr>
          <w:p w:rsidR="004A0577" w:rsidRPr="007176DD" w:rsidRDefault="004A0577">
            <w:pPr>
              <w:spacing w:after="0" w:line="276" w:lineRule="auto"/>
              <w:rPr>
                <w:sz w:val="22"/>
                <w:szCs w:val="22"/>
              </w:rPr>
            </w:pPr>
          </w:p>
        </w:tc>
      </w:tr>
      <w:tr w:rsidR="004A0577" w:rsidRPr="007176DD" w:rsidTr="004A0577">
        <w:trPr>
          <w:trHeight w:val="288"/>
        </w:trPr>
        <w:tc>
          <w:tcPr>
            <w:tcW w:w="3368" w:type="dxa"/>
            <w:noWrap/>
            <w:vAlign w:val="bottom"/>
            <w:hideMark/>
          </w:tcPr>
          <w:p w:rsidR="004A0577" w:rsidRPr="007176DD" w:rsidRDefault="004A0577">
            <w:pPr>
              <w:spacing w:after="0" w:line="276" w:lineRule="auto"/>
              <w:rPr>
                <w:rFonts w:eastAsia="Times New Roman"/>
                <w:b/>
                <w:bCs/>
                <w:color w:val="000000"/>
                <w:sz w:val="22"/>
                <w:szCs w:val="22"/>
              </w:rPr>
            </w:pPr>
            <w:r w:rsidRPr="007176DD">
              <w:rPr>
                <w:rFonts w:eastAsia="Times New Roman"/>
                <w:b/>
                <w:bCs/>
                <w:color w:val="000000"/>
                <w:sz w:val="22"/>
                <w:szCs w:val="22"/>
              </w:rPr>
              <w:t>Total</w:t>
            </w:r>
          </w:p>
        </w:tc>
        <w:tc>
          <w:tcPr>
            <w:tcW w:w="1569" w:type="dxa"/>
            <w:tcBorders>
              <w:top w:val="nil"/>
              <w:left w:val="nil"/>
              <w:bottom w:val="nil"/>
              <w:right w:val="single" w:sz="8" w:space="0" w:color="auto"/>
            </w:tcBorders>
            <w:noWrap/>
            <w:vAlign w:val="center"/>
            <w:hideMark/>
          </w:tcPr>
          <w:p w:rsidR="004A0577" w:rsidRPr="007176DD" w:rsidRDefault="004A0577">
            <w:pPr>
              <w:spacing w:after="0" w:line="276" w:lineRule="auto"/>
              <w:jc w:val="right"/>
              <w:rPr>
                <w:rFonts w:eastAsia="Times New Roman"/>
                <w:b/>
                <w:bCs/>
                <w:color w:val="000000"/>
                <w:sz w:val="22"/>
                <w:szCs w:val="22"/>
              </w:rPr>
            </w:pPr>
            <w:r w:rsidRPr="007176DD">
              <w:rPr>
                <w:rFonts w:eastAsia="Times New Roman"/>
                <w:b/>
                <w:bCs/>
                <w:color w:val="000000"/>
                <w:sz w:val="22"/>
                <w:szCs w:val="22"/>
              </w:rPr>
              <w:t>$201,417.00</w:t>
            </w:r>
          </w:p>
        </w:tc>
        <w:tc>
          <w:tcPr>
            <w:tcW w:w="115" w:type="dxa"/>
            <w:shd w:val="clear" w:color="auto" w:fill="D9D9D9"/>
            <w:noWrap/>
            <w:vAlign w:val="center"/>
            <w:hideMark/>
          </w:tcPr>
          <w:p w:rsidR="004A0577" w:rsidRPr="007176DD" w:rsidRDefault="004A0577">
            <w:pPr>
              <w:spacing w:after="0" w:line="276" w:lineRule="auto"/>
              <w:jc w:val="right"/>
              <w:rPr>
                <w:rFonts w:eastAsia="Times New Roman"/>
                <w:b/>
                <w:bCs/>
                <w:color w:val="000000"/>
                <w:sz w:val="22"/>
                <w:szCs w:val="22"/>
              </w:rPr>
            </w:pPr>
            <w:r w:rsidRPr="007176DD">
              <w:rPr>
                <w:rFonts w:eastAsia="Times New Roman"/>
                <w:b/>
                <w:bCs/>
                <w:color w:val="000000"/>
                <w:sz w:val="22"/>
                <w:szCs w:val="22"/>
              </w:rPr>
              <w:t> </w:t>
            </w:r>
          </w:p>
        </w:tc>
        <w:tc>
          <w:tcPr>
            <w:tcW w:w="2960" w:type="dxa"/>
            <w:noWrap/>
            <w:vAlign w:val="center"/>
            <w:hideMark/>
          </w:tcPr>
          <w:p w:rsidR="004A0577" w:rsidRPr="007176DD" w:rsidRDefault="004A0577">
            <w:pPr>
              <w:spacing w:after="0" w:line="276" w:lineRule="auto"/>
              <w:rPr>
                <w:rFonts w:eastAsia="Times New Roman"/>
                <w:b/>
                <w:bCs/>
                <w:color w:val="000000"/>
                <w:sz w:val="22"/>
                <w:szCs w:val="22"/>
              </w:rPr>
            </w:pPr>
            <w:r w:rsidRPr="007176DD">
              <w:rPr>
                <w:rFonts w:eastAsia="Times New Roman"/>
                <w:b/>
                <w:bCs/>
                <w:color w:val="000000"/>
                <w:sz w:val="22"/>
                <w:szCs w:val="22"/>
              </w:rPr>
              <w:t>Total</w:t>
            </w:r>
          </w:p>
        </w:tc>
        <w:tc>
          <w:tcPr>
            <w:tcW w:w="1569" w:type="dxa"/>
            <w:noWrap/>
            <w:vAlign w:val="center"/>
            <w:hideMark/>
          </w:tcPr>
          <w:p w:rsidR="004A0577" w:rsidRPr="007176DD" w:rsidRDefault="004A0577">
            <w:pPr>
              <w:spacing w:after="0" w:line="276" w:lineRule="auto"/>
              <w:jc w:val="right"/>
              <w:rPr>
                <w:rFonts w:eastAsia="Times New Roman"/>
                <w:b/>
                <w:bCs/>
                <w:color w:val="000000"/>
                <w:sz w:val="22"/>
                <w:szCs w:val="22"/>
              </w:rPr>
            </w:pPr>
            <w:r w:rsidRPr="007176DD">
              <w:rPr>
                <w:rFonts w:eastAsia="Times New Roman"/>
                <w:b/>
                <w:bCs/>
                <w:color w:val="000000"/>
                <w:sz w:val="22"/>
                <w:szCs w:val="22"/>
              </w:rPr>
              <w:t xml:space="preserve">$201,417.00 </w:t>
            </w:r>
          </w:p>
        </w:tc>
      </w:tr>
      <w:tr w:rsidR="004A0577" w:rsidRPr="007176DD" w:rsidTr="004A0577">
        <w:trPr>
          <w:trHeight w:val="300"/>
        </w:trPr>
        <w:tc>
          <w:tcPr>
            <w:tcW w:w="3368" w:type="dxa"/>
            <w:noWrap/>
            <w:vAlign w:val="center"/>
            <w:hideMark/>
          </w:tcPr>
          <w:p w:rsidR="004A0577" w:rsidRPr="007176DD" w:rsidRDefault="004A0577">
            <w:pPr>
              <w:spacing w:after="0" w:line="276" w:lineRule="auto"/>
              <w:rPr>
                <w:sz w:val="22"/>
                <w:szCs w:val="22"/>
              </w:rPr>
            </w:pPr>
          </w:p>
        </w:tc>
        <w:tc>
          <w:tcPr>
            <w:tcW w:w="1569" w:type="dxa"/>
            <w:noWrap/>
            <w:vAlign w:val="bottom"/>
            <w:hideMark/>
          </w:tcPr>
          <w:p w:rsidR="004A0577" w:rsidRPr="007176DD" w:rsidRDefault="004A0577">
            <w:pPr>
              <w:spacing w:after="0" w:line="276" w:lineRule="auto"/>
              <w:rPr>
                <w:sz w:val="22"/>
                <w:szCs w:val="22"/>
              </w:rPr>
            </w:pPr>
          </w:p>
        </w:tc>
        <w:tc>
          <w:tcPr>
            <w:tcW w:w="115" w:type="dxa"/>
            <w:noWrap/>
            <w:vAlign w:val="bottom"/>
            <w:hideMark/>
          </w:tcPr>
          <w:p w:rsidR="004A0577" w:rsidRPr="007176DD" w:rsidRDefault="004A0577">
            <w:pPr>
              <w:spacing w:after="0" w:line="276" w:lineRule="auto"/>
              <w:rPr>
                <w:sz w:val="22"/>
                <w:szCs w:val="22"/>
              </w:rPr>
            </w:pPr>
          </w:p>
        </w:tc>
        <w:tc>
          <w:tcPr>
            <w:tcW w:w="2960" w:type="dxa"/>
            <w:noWrap/>
            <w:vAlign w:val="bottom"/>
            <w:hideMark/>
          </w:tcPr>
          <w:p w:rsidR="004A0577" w:rsidRPr="007176DD" w:rsidRDefault="004A0577">
            <w:pPr>
              <w:spacing w:after="0" w:line="276" w:lineRule="auto"/>
              <w:rPr>
                <w:sz w:val="22"/>
                <w:szCs w:val="22"/>
              </w:rPr>
            </w:pPr>
          </w:p>
        </w:tc>
        <w:tc>
          <w:tcPr>
            <w:tcW w:w="1569" w:type="dxa"/>
            <w:noWrap/>
            <w:vAlign w:val="bottom"/>
            <w:hideMark/>
          </w:tcPr>
          <w:p w:rsidR="004A0577" w:rsidRPr="007176DD" w:rsidRDefault="004A0577">
            <w:pPr>
              <w:spacing w:after="0" w:line="276" w:lineRule="auto"/>
              <w:rPr>
                <w:sz w:val="22"/>
                <w:szCs w:val="22"/>
              </w:rPr>
            </w:pPr>
          </w:p>
        </w:tc>
      </w:tr>
      <w:tr w:rsidR="004A0577" w:rsidRPr="007176DD" w:rsidTr="004A0577">
        <w:trPr>
          <w:trHeight w:val="288"/>
        </w:trPr>
        <w:tc>
          <w:tcPr>
            <w:tcW w:w="3368" w:type="dxa"/>
            <w:noWrap/>
            <w:vAlign w:val="bottom"/>
            <w:hideMark/>
          </w:tcPr>
          <w:p w:rsidR="004A0577" w:rsidRPr="007176DD" w:rsidRDefault="004A0577">
            <w:pPr>
              <w:spacing w:after="0" w:line="276" w:lineRule="auto"/>
              <w:rPr>
                <w:sz w:val="22"/>
                <w:szCs w:val="22"/>
              </w:rPr>
            </w:pPr>
          </w:p>
        </w:tc>
        <w:tc>
          <w:tcPr>
            <w:tcW w:w="1569" w:type="dxa"/>
            <w:noWrap/>
            <w:vAlign w:val="bottom"/>
            <w:hideMark/>
          </w:tcPr>
          <w:p w:rsidR="004A0577" w:rsidRPr="007176DD" w:rsidRDefault="004A0577">
            <w:pPr>
              <w:spacing w:after="0" w:line="276" w:lineRule="auto"/>
              <w:rPr>
                <w:sz w:val="22"/>
                <w:szCs w:val="22"/>
              </w:rPr>
            </w:pPr>
          </w:p>
        </w:tc>
        <w:tc>
          <w:tcPr>
            <w:tcW w:w="115" w:type="dxa"/>
            <w:noWrap/>
            <w:vAlign w:val="bottom"/>
            <w:hideMark/>
          </w:tcPr>
          <w:p w:rsidR="004A0577" w:rsidRPr="007176DD" w:rsidRDefault="004A0577">
            <w:pPr>
              <w:spacing w:after="0" w:line="276" w:lineRule="auto"/>
              <w:rPr>
                <w:sz w:val="22"/>
                <w:szCs w:val="22"/>
              </w:rPr>
            </w:pPr>
          </w:p>
        </w:tc>
        <w:tc>
          <w:tcPr>
            <w:tcW w:w="2960" w:type="dxa"/>
            <w:noWrap/>
            <w:vAlign w:val="bottom"/>
            <w:hideMark/>
          </w:tcPr>
          <w:p w:rsidR="004A0577" w:rsidRPr="007176DD" w:rsidRDefault="004A0577">
            <w:pPr>
              <w:spacing w:after="0" w:line="276" w:lineRule="auto"/>
              <w:rPr>
                <w:sz w:val="22"/>
                <w:szCs w:val="22"/>
              </w:rPr>
            </w:pPr>
          </w:p>
        </w:tc>
        <w:tc>
          <w:tcPr>
            <w:tcW w:w="1569" w:type="dxa"/>
            <w:noWrap/>
            <w:vAlign w:val="bottom"/>
            <w:hideMark/>
          </w:tcPr>
          <w:p w:rsidR="004A0577" w:rsidRPr="007176DD" w:rsidRDefault="004A0577">
            <w:pPr>
              <w:spacing w:after="0" w:line="276" w:lineRule="auto"/>
              <w:rPr>
                <w:sz w:val="22"/>
                <w:szCs w:val="22"/>
              </w:rPr>
            </w:pPr>
          </w:p>
        </w:tc>
      </w:tr>
      <w:tr w:rsidR="004A0577" w:rsidRPr="007176DD" w:rsidTr="004A0577">
        <w:trPr>
          <w:trHeight w:val="348"/>
        </w:trPr>
        <w:tc>
          <w:tcPr>
            <w:tcW w:w="9581" w:type="dxa"/>
            <w:gridSpan w:val="5"/>
            <w:noWrap/>
            <w:vAlign w:val="bottom"/>
            <w:hideMark/>
          </w:tcPr>
          <w:p w:rsidR="004A0577" w:rsidRPr="007176DD" w:rsidRDefault="004A0577">
            <w:pPr>
              <w:spacing w:after="0" w:line="276" w:lineRule="auto"/>
              <w:jc w:val="center"/>
              <w:rPr>
                <w:rFonts w:eastAsia="Times New Roman"/>
                <w:b/>
                <w:bCs/>
                <w:color w:val="000000"/>
                <w:sz w:val="28"/>
                <w:szCs w:val="28"/>
              </w:rPr>
            </w:pPr>
            <w:r w:rsidRPr="007176DD">
              <w:rPr>
                <w:rFonts w:eastAsia="Times New Roman"/>
                <w:b/>
                <w:bCs/>
                <w:color w:val="000000"/>
                <w:sz w:val="28"/>
                <w:szCs w:val="28"/>
              </w:rPr>
              <w:t xml:space="preserve">MARINA  - APPROPRIATION RESERVES </w:t>
            </w:r>
            <w:proofErr w:type="spellStart"/>
            <w:r w:rsidRPr="007176DD">
              <w:rPr>
                <w:rFonts w:eastAsia="Times New Roman"/>
                <w:b/>
                <w:bCs/>
                <w:color w:val="000000"/>
                <w:sz w:val="28"/>
                <w:szCs w:val="28"/>
              </w:rPr>
              <w:t>TRANFERS</w:t>
            </w:r>
            <w:proofErr w:type="spellEnd"/>
          </w:p>
        </w:tc>
      </w:tr>
      <w:tr w:rsidR="004A0577" w:rsidRPr="007176DD" w:rsidTr="004A0577">
        <w:trPr>
          <w:trHeight w:val="288"/>
        </w:trPr>
        <w:tc>
          <w:tcPr>
            <w:tcW w:w="3368" w:type="dxa"/>
            <w:noWrap/>
            <w:vAlign w:val="bottom"/>
            <w:hideMark/>
          </w:tcPr>
          <w:p w:rsidR="004A0577" w:rsidRPr="007176DD" w:rsidRDefault="004A0577">
            <w:pPr>
              <w:spacing w:after="0" w:line="276" w:lineRule="auto"/>
              <w:rPr>
                <w:sz w:val="22"/>
                <w:szCs w:val="22"/>
              </w:rPr>
            </w:pPr>
          </w:p>
        </w:tc>
        <w:tc>
          <w:tcPr>
            <w:tcW w:w="1569" w:type="dxa"/>
            <w:noWrap/>
            <w:vAlign w:val="bottom"/>
            <w:hideMark/>
          </w:tcPr>
          <w:p w:rsidR="004A0577" w:rsidRPr="007176DD" w:rsidRDefault="004A0577">
            <w:pPr>
              <w:spacing w:after="0" w:line="276" w:lineRule="auto"/>
              <w:rPr>
                <w:sz w:val="22"/>
                <w:szCs w:val="22"/>
              </w:rPr>
            </w:pPr>
          </w:p>
        </w:tc>
        <w:tc>
          <w:tcPr>
            <w:tcW w:w="115" w:type="dxa"/>
            <w:noWrap/>
            <w:vAlign w:val="bottom"/>
            <w:hideMark/>
          </w:tcPr>
          <w:p w:rsidR="004A0577" w:rsidRPr="007176DD" w:rsidRDefault="004A0577">
            <w:pPr>
              <w:spacing w:after="0" w:line="276" w:lineRule="auto"/>
              <w:rPr>
                <w:sz w:val="22"/>
                <w:szCs w:val="22"/>
              </w:rPr>
            </w:pPr>
          </w:p>
        </w:tc>
        <w:tc>
          <w:tcPr>
            <w:tcW w:w="2960" w:type="dxa"/>
            <w:noWrap/>
            <w:vAlign w:val="bottom"/>
            <w:hideMark/>
          </w:tcPr>
          <w:p w:rsidR="004A0577" w:rsidRPr="007176DD" w:rsidRDefault="004A0577">
            <w:pPr>
              <w:spacing w:after="0" w:line="276" w:lineRule="auto"/>
              <w:rPr>
                <w:sz w:val="22"/>
                <w:szCs w:val="22"/>
              </w:rPr>
            </w:pPr>
          </w:p>
        </w:tc>
        <w:tc>
          <w:tcPr>
            <w:tcW w:w="1569" w:type="dxa"/>
            <w:noWrap/>
            <w:vAlign w:val="bottom"/>
            <w:hideMark/>
          </w:tcPr>
          <w:p w:rsidR="004A0577" w:rsidRPr="007176DD" w:rsidRDefault="004A0577">
            <w:pPr>
              <w:spacing w:after="0" w:line="276" w:lineRule="auto"/>
              <w:rPr>
                <w:sz w:val="22"/>
                <w:szCs w:val="22"/>
              </w:rPr>
            </w:pPr>
          </w:p>
        </w:tc>
      </w:tr>
      <w:tr w:rsidR="004A0577" w:rsidRPr="007176DD" w:rsidTr="004A0577">
        <w:trPr>
          <w:trHeight w:val="288"/>
        </w:trPr>
        <w:tc>
          <w:tcPr>
            <w:tcW w:w="3368" w:type="dxa"/>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MARINA S/W</w:t>
            </w:r>
          </w:p>
        </w:tc>
        <w:tc>
          <w:tcPr>
            <w:tcW w:w="1569" w:type="dxa"/>
            <w:noWrap/>
            <w:vAlign w:val="bottom"/>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$10,000.00</w:t>
            </w:r>
          </w:p>
        </w:tc>
        <w:tc>
          <w:tcPr>
            <w:tcW w:w="115" w:type="dxa"/>
            <w:shd w:val="clear" w:color="auto" w:fill="D9D9D9"/>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 </w:t>
            </w:r>
          </w:p>
        </w:tc>
        <w:tc>
          <w:tcPr>
            <w:tcW w:w="2960" w:type="dxa"/>
            <w:noWrap/>
            <w:vAlign w:val="bottom"/>
            <w:hideMark/>
          </w:tcPr>
          <w:p w:rsidR="004A0577" w:rsidRPr="007176DD" w:rsidRDefault="004A0577">
            <w:pPr>
              <w:spacing w:after="0" w:line="276" w:lineRule="auto"/>
              <w:rPr>
                <w:rFonts w:eastAsia="Times New Roman"/>
                <w:color w:val="000000"/>
                <w:sz w:val="22"/>
                <w:szCs w:val="22"/>
              </w:rPr>
            </w:pPr>
            <w:r w:rsidRPr="007176DD">
              <w:rPr>
                <w:rFonts w:eastAsia="Times New Roman"/>
                <w:color w:val="000000"/>
                <w:sz w:val="22"/>
                <w:szCs w:val="22"/>
              </w:rPr>
              <w:t>MARINA O/E</w:t>
            </w:r>
          </w:p>
        </w:tc>
        <w:tc>
          <w:tcPr>
            <w:tcW w:w="1569" w:type="dxa"/>
            <w:noWrap/>
            <w:vAlign w:val="bottom"/>
            <w:hideMark/>
          </w:tcPr>
          <w:p w:rsidR="004A0577" w:rsidRPr="007176DD" w:rsidRDefault="004A0577">
            <w:pPr>
              <w:spacing w:after="0" w:line="276" w:lineRule="auto"/>
              <w:jc w:val="right"/>
              <w:rPr>
                <w:rFonts w:eastAsia="Times New Roman"/>
                <w:color w:val="000000"/>
                <w:sz w:val="22"/>
                <w:szCs w:val="22"/>
              </w:rPr>
            </w:pPr>
            <w:r w:rsidRPr="007176DD">
              <w:rPr>
                <w:rFonts w:eastAsia="Times New Roman"/>
                <w:color w:val="000000"/>
                <w:sz w:val="22"/>
                <w:szCs w:val="22"/>
              </w:rPr>
              <w:t>$10,000.00</w:t>
            </w:r>
          </w:p>
        </w:tc>
      </w:tr>
    </w:tbl>
    <w:p w:rsidR="004A0577" w:rsidRPr="007176DD" w:rsidRDefault="004A0577" w:rsidP="005C6E92">
      <w:pPr>
        <w:spacing w:after="0"/>
        <w:ind w:left="-720" w:firstLine="720"/>
        <w:rPr>
          <w:b/>
          <w:bCs/>
          <w:szCs w:val="20"/>
        </w:rPr>
      </w:pPr>
    </w:p>
    <w:p w:rsidR="007618EE" w:rsidRPr="007176DD" w:rsidRDefault="007618EE" w:rsidP="007618EE">
      <w:pPr>
        <w:tabs>
          <w:tab w:val="left" w:pos="8640"/>
        </w:tabs>
        <w:ind w:right="540"/>
      </w:pPr>
    </w:p>
    <w:p w:rsidR="007618EE" w:rsidRPr="007176DD" w:rsidRDefault="007618EE" w:rsidP="007618EE">
      <w:pPr>
        <w:tabs>
          <w:tab w:val="left" w:pos="8640"/>
        </w:tabs>
        <w:ind w:right="540"/>
      </w:pPr>
      <w:r w:rsidRPr="007176DD">
        <w:t>All council members present voted aye. None opposed. None abstained.</w:t>
      </w:r>
    </w:p>
    <w:p w:rsidR="007618EE" w:rsidRPr="007176DD" w:rsidRDefault="007618EE" w:rsidP="007618EE">
      <w:pPr>
        <w:tabs>
          <w:tab w:val="left" w:pos="8640"/>
        </w:tabs>
        <w:ind w:right="540"/>
        <w:jc w:val="center"/>
      </w:pPr>
    </w:p>
    <w:p w:rsidR="007618EE" w:rsidRPr="007176DD" w:rsidRDefault="007618EE" w:rsidP="007618EE">
      <w:pPr>
        <w:spacing w:after="0"/>
        <w:ind w:left="-720" w:firstLine="450"/>
        <w:jc w:val="center"/>
        <w:rPr>
          <w:b/>
          <w:bCs/>
          <w:szCs w:val="20"/>
        </w:rPr>
      </w:pPr>
      <w:r w:rsidRPr="007176DD">
        <w:rPr>
          <w:b/>
          <w:bCs/>
          <w:szCs w:val="20"/>
        </w:rPr>
        <w:t>RESOLUTION</w:t>
      </w:r>
    </w:p>
    <w:p w:rsidR="007618EE" w:rsidRPr="007176DD" w:rsidRDefault="007618EE" w:rsidP="007618EE">
      <w:pPr>
        <w:spacing w:after="0"/>
        <w:ind w:left="-720" w:firstLine="450"/>
        <w:jc w:val="center"/>
        <w:rPr>
          <w:b/>
          <w:bCs/>
          <w:szCs w:val="20"/>
        </w:rPr>
      </w:pPr>
      <w:r w:rsidRPr="007176DD">
        <w:rPr>
          <w:b/>
          <w:bCs/>
          <w:szCs w:val="20"/>
        </w:rPr>
        <w:t>2020-100</w:t>
      </w:r>
    </w:p>
    <w:p w:rsidR="007618EE" w:rsidRPr="007176DD" w:rsidRDefault="007618EE" w:rsidP="007618EE">
      <w:pPr>
        <w:spacing w:after="0"/>
        <w:ind w:left="-720" w:firstLine="450"/>
        <w:jc w:val="center"/>
        <w:rPr>
          <w:b/>
          <w:bCs/>
          <w:szCs w:val="20"/>
        </w:rPr>
      </w:pPr>
    </w:p>
    <w:p w:rsidR="007618EE" w:rsidRPr="007176DD" w:rsidRDefault="007618EE" w:rsidP="007618EE">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7618EE" w:rsidRPr="007176DD" w:rsidRDefault="007618EE" w:rsidP="007618EE">
      <w:pPr>
        <w:spacing w:after="0"/>
        <w:ind w:left="-720" w:firstLine="720"/>
        <w:rPr>
          <w:b/>
          <w:bCs/>
          <w:szCs w:val="20"/>
        </w:rPr>
      </w:pPr>
      <w:r w:rsidRPr="007176DD">
        <w:rPr>
          <w:b/>
          <w:bCs/>
          <w:szCs w:val="20"/>
        </w:rPr>
        <w:t>Introduced: Councilman Henwood</w:t>
      </w:r>
    </w:p>
    <w:p w:rsidR="007618EE" w:rsidRPr="007176DD" w:rsidRDefault="007618EE" w:rsidP="007618EE">
      <w:pPr>
        <w:spacing w:after="0"/>
        <w:ind w:left="-720" w:firstLine="720"/>
        <w:rPr>
          <w:b/>
          <w:bCs/>
          <w:szCs w:val="20"/>
        </w:rPr>
      </w:pPr>
      <w:r w:rsidRPr="007176DD">
        <w:rPr>
          <w:b/>
          <w:bCs/>
          <w:szCs w:val="20"/>
        </w:rPr>
        <w:t>Second:  Councilman Martin</w:t>
      </w:r>
    </w:p>
    <w:p w:rsidR="007618EE" w:rsidRPr="007176DD" w:rsidRDefault="007618EE" w:rsidP="007618EE">
      <w:pPr>
        <w:tabs>
          <w:tab w:val="left" w:pos="8640"/>
        </w:tabs>
        <w:ind w:right="540"/>
      </w:pPr>
    </w:p>
    <w:tbl>
      <w:tblPr>
        <w:tblW w:w="20863" w:type="dxa"/>
        <w:tblInd w:w="-527" w:type="dxa"/>
        <w:tblLook w:val="04A0" w:firstRow="1" w:lastRow="0" w:firstColumn="1" w:lastColumn="0" w:noHBand="0" w:noVBand="1"/>
      </w:tblPr>
      <w:tblGrid>
        <w:gridCol w:w="20863"/>
      </w:tblGrid>
      <w:tr w:rsidR="00526063" w:rsidRPr="007176DD" w:rsidTr="00526063">
        <w:trPr>
          <w:trHeight w:val="390"/>
        </w:trPr>
        <w:tc>
          <w:tcPr>
            <w:tcW w:w="20863" w:type="dxa"/>
            <w:noWrap/>
            <w:vAlign w:val="bottom"/>
            <w:hideMark/>
          </w:tcPr>
          <w:p w:rsidR="00526063" w:rsidRPr="007176DD" w:rsidRDefault="00526063">
            <w:pPr>
              <w:widowControl w:val="0"/>
              <w:autoSpaceDE w:val="0"/>
              <w:autoSpaceDN w:val="0"/>
              <w:adjustRightInd w:val="0"/>
              <w:spacing w:after="0" w:line="276" w:lineRule="auto"/>
              <w:jc w:val="both"/>
              <w:rPr>
                <w:rFonts w:eastAsia="Times New Roman"/>
                <w:b/>
              </w:rPr>
            </w:pPr>
            <w:r w:rsidRPr="007176DD">
              <w:rPr>
                <w:rFonts w:eastAsia="Times New Roman"/>
                <w:b/>
              </w:rPr>
              <w:t>PERSON TO PERSON / PLACE TO PLACE LIQUOR LICENSE TRANSFER</w:t>
            </w:r>
          </w:p>
        </w:tc>
      </w:tr>
      <w:tr w:rsidR="00526063" w:rsidRPr="007176DD" w:rsidTr="00526063">
        <w:trPr>
          <w:trHeight w:val="390"/>
        </w:trPr>
        <w:tc>
          <w:tcPr>
            <w:tcW w:w="20863" w:type="dxa"/>
            <w:noWrap/>
            <w:vAlign w:val="bottom"/>
          </w:tcPr>
          <w:p w:rsidR="00526063" w:rsidRPr="007176DD" w:rsidRDefault="00526063">
            <w:pPr>
              <w:widowControl w:val="0"/>
              <w:autoSpaceDE w:val="0"/>
              <w:autoSpaceDN w:val="0"/>
              <w:adjustRightInd w:val="0"/>
              <w:spacing w:after="0" w:line="276" w:lineRule="auto"/>
              <w:jc w:val="both"/>
              <w:rPr>
                <w:rFonts w:eastAsia="Times New Roman"/>
                <w:b/>
                <w:bCs/>
              </w:rPr>
            </w:pPr>
          </w:p>
        </w:tc>
      </w:tr>
      <w:tr w:rsidR="00526063" w:rsidRPr="007176DD" w:rsidTr="00526063">
        <w:trPr>
          <w:trHeight w:val="390"/>
        </w:trPr>
        <w:tc>
          <w:tcPr>
            <w:tcW w:w="20863" w:type="dxa"/>
            <w:noWrap/>
            <w:vAlign w:val="bottom"/>
          </w:tcPr>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
                <w:bCs/>
              </w:rPr>
              <w:t xml:space="preserve">WHEREAS </w:t>
            </w:r>
            <w:r w:rsidRPr="007176DD">
              <w:rPr>
                <w:rFonts w:eastAsia="Times New Roman"/>
                <w:bCs/>
              </w:rPr>
              <w:t xml:space="preserve">an application for a Person- to-Person transfer of Plenary Retail Consumption </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 xml:space="preserve">License Number 0213-33-004-010, currently issued to Wei </w:t>
            </w:r>
            <w:proofErr w:type="gramStart"/>
            <w:r w:rsidRPr="007176DD">
              <w:rPr>
                <w:rFonts w:eastAsia="Times New Roman"/>
                <w:bCs/>
              </w:rPr>
              <w:t>Chen .</w:t>
            </w:r>
            <w:proofErr w:type="gramEnd"/>
            <w:r w:rsidRPr="007176DD">
              <w:rPr>
                <w:rFonts w:eastAsia="Times New Roman"/>
                <w:bCs/>
              </w:rPr>
              <w:t xml:space="preserve"> has been filed by Hudson Pier Seafood Corp</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 xml:space="preserve"> For a person to </w:t>
            </w:r>
            <w:proofErr w:type="gramStart"/>
            <w:r w:rsidRPr="007176DD">
              <w:rPr>
                <w:rFonts w:eastAsia="Times New Roman"/>
                <w:bCs/>
              </w:rPr>
              <w:t>person ,</w:t>
            </w:r>
            <w:proofErr w:type="gramEnd"/>
            <w:r w:rsidRPr="007176DD">
              <w:rPr>
                <w:rFonts w:eastAsia="Times New Roman"/>
                <w:bCs/>
              </w:rPr>
              <w:t xml:space="preserve"> place to place transfer.</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
                <w:bCs/>
              </w:rPr>
              <w:t>WHEREAS</w:t>
            </w:r>
            <w:r w:rsidRPr="007176DD">
              <w:rPr>
                <w:rFonts w:eastAsia="Times New Roman"/>
                <w:bCs/>
              </w:rPr>
              <w:t xml:space="preserve"> the submitted application form is complete in all respects, the transfer fees have been paid and </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the license has been properly renewed for the current license term; and</w:t>
            </w:r>
          </w:p>
          <w:p w:rsidR="00526063" w:rsidRPr="007176DD" w:rsidRDefault="00526063">
            <w:pPr>
              <w:widowControl w:val="0"/>
              <w:autoSpaceDE w:val="0"/>
              <w:autoSpaceDN w:val="0"/>
              <w:adjustRightInd w:val="0"/>
              <w:spacing w:after="0" w:line="276" w:lineRule="auto"/>
              <w:jc w:val="both"/>
              <w:rPr>
                <w:rFonts w:eastAsia="Times New Roman"/>
                <w:bCs/>
              </w:rPr>
            </w:pP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
                <w:bCs/>
              </w:rPr>
              <w:t>WHEREAS</w:t>
            </w:r>
            <w:r w:rsidRPr="007176DD">
              <w:rPr>
                <w:rFonts w:eastAsia="Times New Roman"/>
                <w:bCs/>
              </w:rPr>
              <w:t xml:space="preserve"> the applicant is qualified to be licensed according to all standards established by Title 33 of the</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New Jersey Statutes, regulations promulgated thereunder, as well as pertinent local ordinances and conditions</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consistent with Title 33; and</w:t>
            </w:r>
          </w:p>
          <w:p w:rsidR="00526063" w:rsidRPr="007176DD" w:rsidRDefault="00526063">
            <w:pPr>
              <w:widowControl w:val="0"/>
              <w:autoSpaceDE w:val="0"/>
              <w:autoSpaceDN w:val="0"/>
              <w:adjustRightInd w:val="0"/>
              <w:spacing w:after="0" w:line="276" w:lineRule="auto"/>
              <w:jc w:val="both"/>
              <w:rPr>
                <w:rFonts w:eastAsia="Times New Roman"/>
                <w:bCs/>
              </w:rPr>
            </w:pP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
                <w:bCs/>
              </w:rPr>
              <w:t xml:space="preserve">WHEREAS </w:t>
            </w:r>
            <w:r w:rsidRPr="007176DD">
              <w:rPr>
                <w:rFonts w:eastAsia="Times New Roman"/>
                <w:bCs/>
              </w:rPr>
              <w:t xml:space="preserve">the applicant has disclosed and the issuing authority reviewed the source of all funds used in </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 xml:space="preserve">the purchase of the license and the licensed business and all additional financing obtained in connection </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with the license business; and</w:t>
            </w:r>
          </w:p>
          <w:p w:rsidR="00526063" w:rsidRPr="007176DD" w:rsidRDefault="00526063">
            <w:pPr>
              <w:widowControl w:val="0"/>
              <w:autoSpaceDE w:val="0"/>
              <w:autoSpaceDN w:val="0"/>
              <w:adjustRightInd w:val="0"/>
              <w:spacing w:after="0" w:line="276" w:lineRule="auto"/>
              <w:jc w:val="both"/>
              <w:rPr>
                <w:rFonts w:eastAsia="Times New Roman"/>
                <w:bCs/>
              </w:rPr>
            </w:pP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
                <w:bCs/>
              </w:rPr>
              <w:t>NOW, THEREFORE BE IT RESOLVED</w:t>
            </w:r>
            <w:r w:rsidRPr="007176DD">
              <w:rPr>
                <w:rFonts w:eastAsia="Times New Roman"/>
                <w:bCs/>
              </w:rPr>
              <w:t xml:space="preserve"> that the Borough of Edgewater Governing Body does hereby</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 xml:space="preserve"> Approve ,effective March 16, 2020   the transfer of the aforesaid Plenary Retail Consumption License to</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 xml:space="preserve"> Hudson Pier Seafood </w:t>
            </w:r>
            <w:proofErr w:type="spellStart"/>
            <w:r w:rsidRPr="007176DD">
              <w:rPr>
                <w:rFonts w:eastAsia="Times New Roman"/>
                <w:bCs/>
              </w:rPr>
              <w:t>corp</w:t>
            </w:r>
            <w:proofErr w:type="spellEnd"/>
            <w:r w:rsidRPr="007176DD">
              <w:rPr>
                <w:rFonts w:eastAsia="Times New Roman"/>
                <w:bCs/>
              </w:rPr>
              <w:t xml:space="preserve">  and does hereby direct the Borough Clerk to endorse the license certificate to  the new</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 xml:space="preserve"> ownership as follows:  “This license, subject to all its terms and conditions, is hereby transferred to</w:t>
            </w:r>
          </w:p>
          <w:p w:rsidR="00526063" w:rsidRPr="007176DD" w:rsidRDefault="00526063">
            <w:pPr>
              <w:widowControl w:val="0"/>
              <w:autoSpaceDE w:val="0"/>
              <w:autoSpaceDN w:val="0"/>
              <w:adjustRightInd w:val="0"/>
              <w:spacing w:after="0" w:line="276" w:lineRule="auto"/>
              <w:jc w:val="both"/>
              <w:rPr>
                <w:rFonts w:eastAsia="Times New Roman"/>
                <w:bCs/>
              </w:rPr>
            </w:pPr>
            <w:r w:rsidRPr="007176DD">
              <w:rPr>
                <w:rFonts w:eastAsia="Times New Roman"/>
                <w:bCs/>
              </w:rPr>
              <w:t xml:space="preserve"> Hudson Pier Seafood Corp. </w:t>
            </w:r>
          </w:p>
        </w:tc>
      </w:tr>
    </w:tbl>
    <w:p w:rsidR="00526063" w:rsidRPr="007176DD" w:rsidRDefault="00526063" w:rsidP="007618EE">
      <w:pPr>
        <w:tabs>
          <w:tab w:val="left" w:pos="8640"/>
        </w:tabs>
        <w:ind w:right="540"/>
      </w:pPr>
    </w:p>
    <w:p w:rsidR="007618EE" w:rsidRPr="007176DD" w:rsidRDefault="007618EE" w:rsidP="007618EE">
      <w:pPr>
        <w:tabs>
          <w:tab w:val="left" w:pos="8640"/>
        </w:tabs>
        <w:ind w:right="540"/>
      </w:pPr>
      <w:r w:rsidRPr="007176DD">
        <w:t>All council members present voted aye. None opposed. None abstained.</w:t>
      </w:r>
    </w:p>
    <w:p w:rsidR="007618EE" w:rsidRPr="007176DD" w:rsidRDefault="007618EE" w:rsidP="007618EE">
      <w:pPr>
        <w:tabs>
          <w:tab w:val="left" w:pos="8640"/>
        </w:tabs>
        <w:ind w:right="540"/>
        <w:jc w:val="center"/>
      </w:pPr>
    </w:p>
    <w:p w:rsidR="007618EE" w:rsidRPr="007176DD" w:rsidRDefault="007618EE" w:rsidP="007618EE">
      <w:pPr>
        <w:spacing w:after="0"/>
        <w:ind w:left="-720" w:firstLine="450"/>
        <w:jc w:val="center"/>
        <w:rPr>
          <w:b/>
          <w:bCs/>
          <w:szCs w:val="20"/>
        </w:rPr>
      </w:pPr>
      <w:r w:rsidRPr="007176DD">
        <w:rPr>
          <w:b/>
          <w:bCs/>
          <w:szCs w:val="20"/>
        </w:rPr>
        <w:lastRenderedPageBreak/>
        <w:t>RESOLUTION</w:t>
      </w:r>
    </w:p>
    <w:p w:rsidR="007618EE" w:rsidRPr="007176DD" w:rsidRDefault="007618EE" w:rsidP="007618EE">
      <w:pPr>
        <w:spacing w:after="0"/>
        <w:ind w:left="-720" w:firstLine="450"/>
        <w:jc w:val="center"/>
        <w:rPr>
          <w:b/>
          <w:bCs/>
          <w:szCs w:val="20"/>
        </w:rPr>
      </w:pPr>
      <w:r w:rsidRPr="007176DD">
        <w:rPr>
          <w:b/>
          <w:bCs/>
          <w:szCs w:val="20"/>
        </w:rPr>
        <w:t>2020-101</w:t>
      </w:r>
    </w:p>
    <w:p w:rsidR="007618EE" w:rsidRPr="007176DD" w:rsidRDefault="007618EE" w:rsidP="007618EE">
      <w:pPr>
        <w:spacing w:after="0"/>
        <w:ind w:left="-720" w:firstLine="450"/>
        <w:jc w:val="center"/>
        <w:rPr>
          <w:b/>
          <w:bCs/>
          <w:szCs w:val="20"/>
        </w:rPr>
      </w:pPr>
    </w:p>
    <w:p w:rsidR="007618EE" w:rsidRPr="007176DD" w:rsidRDefault="007618EE" w:rsidP="007618EE">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7618EE" w:rsidRPr="007176DD" w:rsidRDefault="007618EE" w:rsidP="007618EE">
      <w:pPr>
        <w:spacing w:after="0"/>
        <w:ind w:left="-720" w:firstLine="720"/>
        <w:rPr>
          <w:b/>
          <w:bCs/>
          <w:szCs w:val="20"/>
        </w:rPr>
      </w:pPr>
      <w:r w:rsidRPr="007176DD">
        <w:rPr>
          <w:b/>
          <w:bCs/>
          <w:szCs w:val="20"/>
        </w:rPr>
        <w:t>Introduced: Councilman Henwood</w:t>
      </w:r>
    </w:p>
    <w:p w:rsidR="007618EE" w:rsidRPr="007176DD" w:rsidRDefault="007618EE" w:rsidP="007618EE">
      <w:pPr>
        <w:spacing w:after="0"/>
        <w:ind w:left="-720" w:firstLine="720"/>
        <w:rPr>
          <w:b/>
          <w:bCs/>
          <w:szCs w:val="20"/>
        </w:rPr>
      </w:pPr>
      <w:r w:rsidRPr="007176DD">
        <w:rPr>
          <w:b/>
          <w:bCs/>
          <w:szCs w:val="20"/>
        </w:rPr>
        <w:t>Second:  Councilman Martin</w:t>
      </w:r>
    </w:p>
    <w:p w:rsidR="005C6E92" w:rsidRPr="007176DD" w:rsidRDefault="005C6E92" w:rsidP="005E4E27">
      <w:pPr>
        <w:spacing w:after="0"/>
        <w:ind w:left="-720" w:firstLine="450"/>
        <w:rPr>
          <w:b/>
          <w:bCs/>
          <w:szCs w:val="20"/>
        </w:rPr>
      </w:pPr>
    </w:p>
    <w:p w:rsidR="00E740C3" w:rsidRPr="007176DD" w:rsidRDefault="00E740C3" w:rsidP="00E740C3">
      <w:r w:rsidRPr="007176DD">
        <w:rPr>
          <w:b/>
        </w:rPr>
        <w:t xml:space="preserve">WHEREAS, </w:t>
      </w:r>
      <w:r w:rsidRPr="007176DD">
        <w:t>a vacancy exists for a clerk within the Edgewater Borough Clerk’s Office due to the separation and transfer of personnel; and</w:t>
      </w:r>
    </w:p>
    <w:p w:rsidR="00E740C3" w:rsidRPr="007176DD" w:rsidRDefault="00E740C3" w:rsidP="00E740C3"/>
    <w:p w:rsidR="00E740C3" w:rsidRPr="007176DD" w:rsidRDefault="00E740C3" w:rsidP="00E740C3">
      <w:r w:rsidRPr="007176DD">
        <w:rPr>
          <w:b/>
        </w:rPr>
        <w:t xml:space="preserve">WHEREAS, </w:t>
      </w:r>
      <w:r w:rsidRPr="007176DD">
        <w:t>the position has been duly advertised and applications and resumes have been received; and</w:t>
      </w:r>
    </w:p>
    <w:p w:rsidR="00E740C3" w:rsidRPr="007176DD" w:rsidRDefault="00E740C3" w:rsidP="00E740C3"/>
    <w:p w:rsidR="00E740C3" w:rsidRPr="007176DD" w:rsidRDefault="00E740C3" w:rsidP="00E740C3">
      <w:r w:rsidRPr="007176DD">
        <w:rPr>
          <w:b/>
        </w:rPr>
        <w:t xml:space="preserve">WHEREAS, </w:t>
      </w:r>
      <w:r w:rsidRPr="007176DD">
        <w:t>Donna Haeberle is an Edgewater resident who has been employed as a School Crossing Guard within the Edgewater Police Department since September 13, 2016; and</w:t>
      </w:r>
    </w:p>
    <w:p w:rsidR="00E740C3" w:rsidRPr="007176DD" w:rsidRDefault="00E740C3" w:rsidP="00E740C3"/>
    <w:p w:rsidR="00E740C3" w:rsidRPr="007176DD" w:rsidRDefault="00E740C3" w:rsidP="00E740C3">
      <w:r w:rsidRPr="007176DD">
        <w:rPr>
          <w:b/>
        </w:rPr>
        <w:t xml:space="preserve">WHEREAS, </w:t>
      </w:r>
      <w:r w:rsidRPr="007176DD">
        <w:t>it is the recommendation of the Borough Clerk and Borough Administrator that Donna Haeberle be appointed to fill the clerk’s position within the Borough Clerk’s Office.</w:t>
      </w:r>
    </w:p>
    <w:p w:rsidR="00E740C3" w:rsidRPr="007176DD" w:rsidRDefault="00E740C3" w:rsidP="00E740C3"/>
    <w:p w:rsidR="00E740C3" w:rsidRPr="007176DD" w:rsidRDefault="00E740C3" w:rsidP="00E740C3">
      <w:r w:rsidRPr="007176DD">
        <w:rPr>
          <w:b/>
        </w:rPr>
        <w:t xml:space="preserve">NOW THEREFORE BE IT RESOLVED, </w:t>
      </w:r>
      <w:r w:rsidRPr="007176DD">
        <w:t>by the Edgewater Mayor and Council that Donna Haeberle of Edgewater New Jersey be and is hereby appointed as a full time clerk within the Edgewater Borough Clerk’s Office.</w:t>
      </w:r>
    </w:p>
    <w:p w:rsidR="00E740C3" w:rsidRPr="007176DD" w:rsidRDefault="00E740C3" w:rsidP="00E740C3"/>
    <w:p w:rsidR="00E740C3" w:rsidRPr="007176DD" w:rsidRDefault="00E740C3" w:rsidP="00E740C3">
      <w:r w:rsidRPr="007176DD">
        <w:rPr>
          <w:b/>
        </w:rPr>
        <w:t xml:space="preserve">BE IT FURTHER RESOLVED, </w:t>
      </w:r>
      <w:r w:rsidRPr="007176DD">
        <w:t>that said appointment shall be considered provisional according to the New Jersey State Civil Service Commission until such time said appointment shall be deemed permanent and that the position is full time qualifying for all benefits as prescribed in the Borough’s policy manual and the salary will be commensurate with the yearly salary guide.</w:t>
      </w:r>
    </w:p>
    <w:p w:rsidR="00E740C3" w:rsidRPr="007176DD" w:rsidRDefault="00E740C3" w:rsidP="00E740C3">
      <w:r w:rsidRPr="007176DD">
        <w:rPr>
          <w:b/>
        </w:rPr>
        <w:t xml:space="preserve">BE IT FURTHER </w:t>
      </w:r>
      <w:proofErr w:type="gramStart"/>
      <w:r w:rsidRPr="007176DD">
        <w:rPr>
          <w:b/>
        </w:rPr>
        <w:t xml:space="preserve">RESOLVED, </w:t>
      </w:r>
      <w:r w:rsidRPr="007176DD">
        <w:t>that</w:t>
      </w:r>
      <w:proofErr w:type="gramEnd"/>
      <w:r w:rsidRPr="007176DD">
        <w:t xml:space="preserve"> said appointment is effective and retroactive to the start date of when Donna Haeberle reports to work.</w:t>
      </w:r>
    </w:p>
    <w:p w:rsidR="00E740C3" w:rsidRPr="007176DD" w:rsidRDefault="00E740C3" w:rsidP="005E4E27">
      <w:pPr>
        <w:spacing w:after="0"/>
        <w:ind w:left="-720" w:firstLine="450"/>
        <w:rPr>
          <w:b/>
          <w:bCs/>
          <w:szCs w:val="20"/>
        </w:rPr>
      </w:pPr>
    </w:p>
    <w:p w:rsidR="00E740C3" w:rsidRPr="007176DD" w:rsidRDefault="00E740C3" w:rsidP="00E740C3">
      <w:pPr>
        <w:tabs>
          <w:tab w:val="left" w:pos="8640"/>
        </w:tabs>
        <w:ind w:right="540"/>
      </w:pPr>
      <w:r w:rsidRPr="007176DD">
        <w:t>All council members present voted aye. None opposed. None abstained.</w:t>
      </w:r>
    </w:p>
    <w:p w:rsidR="00E740C3" w:rsidRPr="007176DD" w:rsidRDefault="00E740C3" w:rsidP="00E740C3">
      <w:pPr>
        <w:tabs>
          <w:tab w:val="left" w:pos="8640"/>
        </w:tabs>
        <w:ind w:right="540"/>
        <w:jc w:val="center"/>
      </w:pPr>
    </w:p>
    <w:p w:rsidR="00E740C3" w:rsidRPr="007176DD" w:rsidRDefault="00E740C3" w:rsidP="00E740C3">
      <w:pPr>
        <w:spacing w:after="0"/>
        <w:ind w:left="-720" w:firstLine="450"/>
        <w:jc w:val="center"/>
        <w:rPr>
          <w:b/>
          <w:bCs/>
          <w:szCs w:val="20"/>
        </w:rPr>
      </w:pPr>
      <w:r w:rsidRPr="007176DD">
        <w:rPr>
          <w:b/>
          <w:bCs/>
          <w:szCs w:val="20"/>
        </w:rPr>
        <w:t>RESOLUTION</w:t>
      </w:r>
    </w:p>
    <w:p w:rsidR="00E740C3" w:rsidRPr="007176DD" w:rsidRDefault="00E740C3" w:rsidP="00E740C3">
      <w:pPr>
        <w:spacing w:after="0"/>
        <w:ind w:left="-720" w:firstLine="450"/>
        <w:jc w:val="center"/>
        <w:rPr>
          <w:b/>
          <w:bCs/>
          <w:szCs w:val="20"/>
        </w:rPr>
      </w:pPr>
      <w:r w:rsidRPr="007176DD">
        <w:rPr>
          <w:b/>
          <w:bCs/>
          <w:szCs w:val="20"/>
        </w:rPr>
        <w:t>2020-102</w:t>
      </w:r>
    </w:p>
    <w:p w:rsidR="00E740C3" w:rsidRPr="007176DD" w:rsidRDefault="00E740C3" w:rsidP="00E740C3">
      <w:pPr>
        <w:spacing w:after="0"/>
        <w:ind w:left="-720" w:firstLine="450"/>
        <w:jc w:val="center"/>
        <w:rPr>
          <w:b/>
          <w:bCs/>
          <w:szCs w:val="20"/>
        </w:rPr>
      </w:pPr>
    </w:p>
    <w:p w:rsidR="00E740C3" w:rsidRPr="007176DD" w:rsidRDefault="00E740C3" w:rsidP="00E740C3">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E740C3" w:rsidRPr="007176DD" w:rsidRDefault="00E740C3" w:rsidP="00E740C3">
      <w:pPr>
        <w:spacing w:after="0"/>
        <w:ind w:left="-720" w:firstLine="720"/>
        <w:rPr>
          <w:b/>
          <w:bCs/>
          <w:szCs w:val="20"/>
        </w:rPr>
      </w:pPr>
      <w:r w:rsidRPr="007176DD">
        <w:rPr>
          <w:b/>
          <w:bCs/>
          <w:szCs w:val="20"/>
        </w:rPr>
        <w:t>Introduced: Councilman Henwood</w:t>
      </w:r>
    </w:p>
    <w:p w:rsidR="00E740C3" w:rsidRPr="007176DD" w:rsidRDefault="00E740C3" w:rsidP="00E740C3">
      <w:pPr>
        <w:spacing w:after="0"/>
        <w:ind w:left="-720" w:firstLine="720"/>
        <w:rPr>
          <w:b/>
          <w:bCs/>
          <w:szCs w:val="20"/>
        </w:rPr>
      </w:pPr>
      <w:r w:rsidRPr="007176DD">
        <w:rPr>
          <w:b/>
          <w:bCs/>
          <w:szCs w:val="20"/>
        </w:rPr>
        <w:t>Second:  Councilman Martin</w:t>
      </w:r>
    </w:p>
    <w:p w:rsidR="007E219E" w:rsidRPr="007176DD" w:rsidRDefault="007E219E" w:rsidP="00E740C3">
      <w:pPr>
        <w:spacing w:after="0"/>
        <w:ind w:left="-720" w:firstLine="720"/>
        <w:rPr>
          <w:b/>
          <w:bCs/>
          <w:szCs w:val="20"/>
        </w:rPr>
      </w:pPr>
    </w:p>
    <w:p w:rsidR="007E219E" w:rsidRPr="007176DD" w:rsidRDefault="007E219E" w:rsidP="007E219E">
      <w:pPr>
        <w:rPr>
          <w:b/>
        </w:rPr>
      </w:pPr>
      <w:r w:rsidRPr="007176DD">
        <w:rPr>
          <w:b/>
        </w:rPr>
        <w:t>Resolution to Appoint Detail Associates Inc. of Englewood New Jersey to Prepare an Environmental Remediation Report for Fire Co. 3 Firehouse</w:t>
      </w:r>
    </w:p>
    <w:p w:rsidR="007E219E" w:rsidRPr="007176DD" w:rsidRDefault="007E219E" w:rsidP="007E219E">
      <w:pPr>
        <w:jc w:val="center"/>
      </w:pPr>
    </w:p>
    <w:p w:rsidR="007E219E" w:rsidRPr="007176DD" w:rsidRDefault="007E219E" w:rsidP="007E219E">
      <w:r w:rsidRPr="007176DD">
        <w:rPr>
          <w:b/>
        </w:rPr>
        <w:t xml:space="preserve">WHEREAS, </w:t>
      </w:r>
      <w:r w:rsidRPr="007176DD">
        <w:t>the Edgewater Mayor and Council have met with representatives of the Edgewater Library in regard to possible expansion of the library building and the possible submission of a 2020 State Library Construction Grant Application; and</w:t>
      </w:r>
    </w:p>
    <w:p w:rsidR="007E219E" w:rsidRPr="007176DD" w:rsidRDefault="007E219E" w:rsidP="007E219E"/>
    <w:p w:rsidR="007E219E" w:rsidRPr="007176DD" w:rsidRDefault="007E219E" w:rsidP="007E219E">
      <w:r w:rsidRPr="007176DD">
        <w:rPr>
          <w:b/>
        </w:rPr>
        <w:lastRenderedPageBreak/>
        <w:t xml:space="preserve">WHEREAS, </w:t>
      </w:r>
      <w:r w:rsidRPr="007176DD">
        <w:t>in 2005, the then Mayor and Council discussed the possibility of providing the old Fire Company 3 Firehouse as additional space for the Library to provide programming; and</w:t>
      </w:r>
    </w:p>
    <w:p w:rsidR="007E219E" w:rsidRPr="007176DD" w:rsidRDefault="007E219E" w:rsidP="007E219E">
      <w:pPr>
        <w:rPr>
          <w:b/>
        </w:rPr>
      </w:pPr>
    </w:p>
    <w:p w:rsidR="007E219E" w:rsidRPr="007176DD" w:rsidRDefault="007E219E" w:rsidP="007E219E">
      <w:r w:rsidRPr="007176DD">
        <w:rPr>
          <w:b/>
        </w:rPr>
        <w:t xml:space="preserve">WHEREAS, </w:t>
      </w:r>
      <w:r w:rsidRPr="007176DD">
        <w:t>the Borough of Edgewater is still desirous of re-purposing the old Fire Company 3 Firehouse at 300 Old River Road to possibly be used for the Edgewater Library; and</w:t>
      </w:r>
    </w:p>
    <w:p w:rsidR="007E219E" w:rsidRPr="007176DD" w:rsidRDefault="007E219E" w:rsidP="007E219E"/>
    <w:p w:rsidR="007E219E" w:rsidRPr="007176DD" w:rsidRDefault="007E219E" w:rsidP="007E219E">
      <w:r w:rsidRPr="007176DD">
        <w:rPr>
          <w:b/>
        </w:rPr>
        <w:t xml:space="preserve">WHEREAS, </w:t>
      </w:r>
      <w:r w:rsidRPr="007176DD">
        <w:t>the Borough’s Architect, Anthony Iovino, has completed preliminary renovation plans however, before proceeding further, will need an environmental report; and</w:t>
      </w:r>
    </w:p>
    <w:p w:rsidR="007E219E" w:rsidRPr="007176DD" w:rsidRDefault="007E219E" w:rsidP="007E219E"/>
    <w:p w:rsidR="007E219E" w:rsidRPr="007176DD" w:rsidRDefault="007E219E" w:rsidP="007E219E">
      <w:r w:rsidRPr="007176DD">
        <w:rPr>
          <w:b/>
        </w:rPr>
        <w:t xml:space="preserve">WHEREAS, </w:t>
      </w:r>
      <w:r w:rsidRPr="007176DD">
        <w:t>Detail Associates, Inc. of 300 Grand Avenue Englewood, New Jersey 07631 has previously provided environmental reports to the Borough for the Historic Borough Hall at 916 River Road.</w:t>
      </w:r>
    </w:p>
    <w:p w:rsidR="007E219E" w:rsidRPr="007176DD" w:rsidRDefault="007E219E" w:rsidP="007E219E"/>
    <w:p w:rsidR="007E219E" w:rsidRPr="007176DD" w:rsidRDefault="007E219E" w:rsidP="007E219E">
      <w:r w:rsidRPr="007176DD">
        <w:rPr>
          <w:b/>
        </w:rPr>
        <w:t xml:space="preserve">NOW THEREFORE BE IT RESOLVED, </w:t>
      </w:r>
      <w:r w:rsidRPr="007176DD">
        <w:t xml:space="preserve">that the Borough of Edgewater has received a quote and recommends the appointment of Detail Associates, Inc. of 300 Grand Avenue Englewood, New Jersey 07631 to prepare an environmental report and a Hazardous Building Materials Remediation Project Specification in compliance with </w:t>
      </w:r>
      <w:proofErr w:type="spellStart"/>
      <w:r w:rsidRPr="007176DD">
        <w:t>NJAC</w:t>
      </w:r>
      <w:proofErr w:type="spellEnd"/>
      <w:r w:rsidRPr="007176DD">
        <w:t xml:space="preserve"> 5:23-8.</w:t>
      </w:r>
    </w:p>
    <w:p w:rsidR="007E219E" w:rsidRPr="007176DD" w:rsidRDefault="007E219E" w:rsidP="007E219E"/>
    <w:p w:rsidR="007E219E" w:rsidRPr="007176DD" w:rsidRDefault="007E219E" w:rsidP="007E219E">
      <w:r w:rsidRPr="007176DD">
        <w:rPr>
          <w:b/>
        </w:rPr>
        <w:t xml:space="preserve">BE IT FURTHER </w:t>
      </w:r>
      <w:proofErr w:type="gramStart"/>
      <w:r w:rsidRPr="007176DD">
        <w:rPr>
          <w:b/>
        </w:rPr>
        <w:t xml:space="preserve">RESOLVED, </w:t>
      </w:r>
      <w:r w:rsidRPr="007176DD">
        <w:t>that</w:t>
      </w:r>
      <w:proofErr w:type="gramEnd"/>
      <w:r w:rsidRPr="007176DD">
        <w:t xml:space="preserve"> the said cost for the above referenced specification along with the required pre-construction meetings, job status meetings, on-site inspection and testing, New Jersey Department of Community Affairs permits and fees, final testing, and final close out report shall be $3,500.00 along with various fees for time and material.</w:t>
      </w:r>
    </w:p>
    <w:p w:rsidR="007E219E" w:rsidRPr="007176DD" w:rsidRDefault="007E219E" w:rsidP="007E219E"/>
    <w:p w:rsidR="007E219E" w:rsidRPr="007176DD" w:rsidRDefault="007E219E" w:rsidP="007E219E">
      <w:r w:rsidRPr="007176DD">
        <w:rPr>
          <w:b/>
        </w:rPr>
        <w:t xml:space="preserve">BE IT FURTHER RESOLVED </w:t>
      </w:r>
      <w:r w:rsidRPr="007176DD">
        <w:t>that said cost shall be charged to the current budget general engineering appropriation.</w:t>
      </w:r>
    </w:p>
    <w:p w:rsidR="007E219E" w:rsidRPr="007176DD" w:rsidRDefault="007E219E" w:rsidP="007E219E"/>
    <w:p w:rsidR="007E219E" w:rsidRPr="007176DD" w:rsidRDefault="007E219E" w:rsidP="007E219E"/>
    <w:p w:rsidR="007E219E" w:rsidRPr="007176DD" w:rsidRDefault="007E219E" w:rsidP="007E219E">
      <w:r w:rsidRPr="007176DD">
        <w:t xml:space="preserve">_________________________________________ </w:t>
      </w:r>
    </w:p>
    <w:p w:rsidR="007E219E" w:rsidRPr="007176DD" w:rsidRDefault="007E219E" w:rsidP="007E219E">
      <w:r w:rsidRPr="007176DD">
        <w:t xml:space="preserve">Gregory S. Franz., Temporary </w:t>
      </w:r>
      <w:proofErr w:type="spellStart"/>
      <w:r w:rsidRPr="007176DD">
        <w:t>C.F.O</w:t>
      </w:r>
      <w:proofErr w:type="spellEnd"/>
      <w:r w:rsidRPr="007176DD">
        <w:t>.</w:t>
      </w:r>
    </w:p>
    <w:p w:rsidR="00E740C3" w:rsidRPr="007176DD" w:rsidRDefault="00E740C3" w:rsidP="005E4E27">
      <w:pPr>
        <w:spacing w:after="0"/>
        <w:ind w:left="-720" w:firstLine="450"/>
        <w:rPr>
          <w:b/>
          <w:bCs/>
          <w:szCs w:val="20"/>
        </w:rPr>
      </w:pPr>
    </w:p>
    <w:p w:rsidR="00E740C3" w:rsidRPr="007176DD" w:rsidRDefault="00E740C3" w:rsidP="005E4E27">
      <w:pPr>
        <w:spacing w:after="0"/>
        <w:ind w:left="-720" w:firstLine="450"/>
        <w:rPr>
          <w:b/>
          <w:bCs/>
          <w:szCs w:val="20"/>
        </w:rPr>
      </w:pPr>
    </w:p>
    <w:p w:rsidR="00E740C3" w:rsidRPr="007176DD" w:rsidRDefault="00E740C3" w:rsidP="00E740C3">
      <w:pPr>
        <w:tabs>
          <w:tab w:val="left" w:pos="8640"/>
        </w:tabs>
        <w:ind w:right="540"/>
      </w:pPr>
      <w:r w:rsidRPr="007176DD">
        <w:t>All council members present voted aye. None opposed. None abstained.</w:t>
      </w:r>
    </w:p>
    <w:p w:rsidR="00E740C3" w:rsidRPr="007176DD" w:rsidRDefault="00E740C3" w:rsidP="00E740C3">
      <w:pPr>
        <w:tabs>
          <w:tab w:val="left" w:pos="8640"/>
        </w:tabs>
        <w:ind w:right="540"/>
        <w:jc w:val="center"/>
      </w:pPr>
    </w:p>
    <w:p w:rsidR="00E740C3" w:rsidRPr="007176DD" w:rsidRDefault="00E740C3" w:rsidP="00E740C3">
      <w:pPr>
        <w:spacing w:after="0"/>
        <w:ind w:left="-720" w:firstLine="450"/>
        <w:jc w:val="center"/>
        <w:rPr>
          <w:b/>
          <w:bCs/>
          <w:szCs w:val="20"/>
        </w:rPr>
      </w:pPr>
      <w:r w:rsidRPr="007176DD">
        <w:rPr>
          <w:b/>
          <w:bCs/>
          <w:szCs w:val="20"/>
        </w:rPr>
        <w:t>RESOLUTION</w:t>
      </w:r>
    </w:p>
    <w:p w:rsidR="00E740C3" w:rsidRPr="007176DD" w:rsidRDefault="00E740C3" w:rsidP="00E740C3">
      <w:pPr>
        <w:spacing w:after="0"/>
        <w:ind w:left="-720" w:firstLine="450"/>
        <w:jc w:val="center"/>
        <w:rPr>
          <w:b/>
          <w:bCs/>
          <w:szCs w:val="20"/>
        </w:rPr>
      </w:pPr>
      <w:r w:rsidRPr="007176DD">
        <w:rPr>
          <w:b/>
          <w:bCs/>
          <w:szCs w:val="20"/>
        </w:rPr>
        <w:t>2020-103</w:t>
      </w:r>
    </w:p>
    <w:p w:rsidR="00E740C3" w:rsidRPr="007176DD" w:rsidRDefault="00E740C3" w:rsidP="00E740C3">
      <w:pPr>
        <w:spacing w:after="0"/>
        <w:ind w:left="-720" w:firstLine="450"/>
        <w:jc w:val="center"/>
        <w:rPr>
          <w:b/>
          <w:bCs/>
          <w:szCs w:val="20"/>
        </w:rPr>
      </w:pPr>
    </w:p>
    <w:p w:rsidR="00E740C3" w:rsidRPr="007176DD" w:rsidRDefault="00E740C3" w:rsidP="00E740C3">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E740C3" w:rsidRPr="007176DD" w:rsidRDefault="00E740C3" w:rsidP="00E740C3">
      <w:pPr>
        <w:spacing w:after="0"/>
        <w:ind w:left="-720" w:firstLine="720"/>
        <w:rPr>
          <w:b/>
          <w:bCs/>
          <w:szCs w:val="20"/>
        </w:rPr>
      </w:pPr>
      <w:r w:rsidRPr="007176DD">
        <w:rPr>
          <w:b/>
          <w:bCs/>
          <w:szCs w:val="20"/>
        </w:rPr>
        <w:t>Introduced: Councilman Henwood</w:t>
      </w:r>
    </w:p>
    <w:p w:rsidR="00E740C3" w:rsidRPr="007176DD" w:rsidRDefault="00E740C3" w:rsidP="00E740C3">
      <w:pPr>
        <w:spacing w:after="0"/>
        <w:ind w:left="-720" w:firstLine="720"/>
        <w:rPr>
          <w:b/>
          <w:bCs/>
          <w:szCs w:val="20"/>
        </w:rPr>
      </w:pPr>
      <w:r w:rsidRPr="007176DD">
        <w:rPr>
          <w:b/>
          <w:bCs/>
          <w:szCs w:val="20"/>
        </w:rPr>
        <w:t>Second:  Councilman Martin</w:t>
      </w:r>
    </w:p>
    <w:p w:rsidR="00E740C3" w:rsidRPr="007176DD" w:rsidRDefault="00E740C3" w:rsidP="005E4E27">
      <w:pPr>
        <w:spacing w:after="0"/>
        <w:ind w:left="-720" w:firstLine="450"/>
        <w:rPr>
          <w:b/>
          <w:bCs/>
          <w:szCs w:val="20"/>
        </w:rPr>
      </w:pPr>
    </w:p>
    <w:p w:rsidR="00132DF3" w:rsidRPr="007176DD" w:rsidRDefault="00132DF3" w:rsidP="00132DF3">
      <w:pPr>
        <w:rPr>
          <w:rFonts w:eastAsia="Times New Roman"/>
        </w:rPr>
      </w:pPr>
      <w:r w:rsidRPr="007176DD">
        <w:rPr>
          <w:b/>
          <w:bCs/>
        </w:rPr>
        <w:t xml:space="preserve">WHEREAS, </w:t>
      </w:r>
      <w:r w:rsidRPr="007176DD">
        <w:t xml:space="preserve">the Borough of Edgewater has the need for and requires professional legal services in connection with the Veterans Field Improvement Project Litigation and therefore </w:t>
      </w:r>
      <w:r w:rsidRPr="007176DD">
        <w:rPr>
          <w:bCs/>
        </w:rPr>
        <w:t>on March 26, 2014</w:t>
      </w:r>
      <w:r w:rsidRPr="007176DD">
        <w:rPr>
          <w:b/>
          <w:bCs/>
        </w:rPr>
        <w:t>,</w:t>
      </w:r>
      <w:r w:rsidRPr="007176DD">
        <w:t xml:space="preserve"> adopted Resolution 2014-085 appointing Connell Foley as special legal counsel, located at 85 Livingston Avenue, Roseland, NJ  07068; and</w:t>
      </w:r>
    </w:p>
    <w:p w:rsidR="00132DF3" w:rsidRPr="007176DD" w:rsidRDefault="00132DF3" w:rsidP="00132DF3">
      <w:pPr>
        <w:autoSpaceDE w:val="0"/>
        <w:autoSpaceDN w:val="0"/>
        <w:adjustRightInd w:val="0"/>
        <w:rPr>
          <w:b/>
        </w:rPr>
      </w:pPr>
    </w:p>
    <w:p w:rsidR="00132DF3" w:rsidRPr="007176DD" w:rsidRDefault="00132DF3" w:rsidP="00132DF3">
      <w:pPr>
        <w:autoSpaceDE w:val="0"/>
        <w:autoSpaceDN w:val="0"/>
        <w:adjustRightInd w:val="0"/>
      </w:pPr>
      <w:r w:rsidRPr="007176DD">
        <w:rPr>
          <w:b/>
        </w:rPr>
        <w:t xml:space="preserve">WHEREAS, </w:t>
      </w:r>
      <w:r w:rsidRPr="007176DD">
        <w:t>the Borough of Edgewater has an outstanding balance with Connell Foley in the amount of $50,038.05; and</w:t>
      </w:r>
    </w:p>
    <w:p w:rsidR="00132DF3" w:rsidRPr="007176DD" w:rsidRDefault="00132DF3" w:rsidP="00132DF3">
      <w:pPr>
        <w:autoSpaceDE w:val="0"/>
        <w:autoSpaceDN w:val="0"/>
        <w:adjustRightInd w:val="0"/>
        <w:rPr>
          <w:b/>
        </w:rPr>
      </w:pPr>
    </w:p>
    <w:p w:rsidR="00132DF3" w:rsidRPr="007176DD" w:rsidRDefault="00132DF3" w:rsidP="00132DF3">
      <w:pPr>
        <w:autoSpaceDE w:val="0"/>
        <w:autoSpaceDN w:val="0"/>
        <w:adjustRightInd w:val="0"/>
      </w:pPr>
      <w:proofErr w:type="gramStart"/>
      <w:r w:rsidRPr="007176DD">
        <w:rPr>
          <w:b/>
        </w:rPr>
        <w:t xml:space="preserve">WHEREAS, </w:t>
      </w:r>
      <w:r w:rsidRPr="007176DD">
        <w:t>the ongoing litigation will require additional invoicing and payment.</w:t>
      </w:r>
      <w:proofErr w:type="gramEnd"/>
    </w:p>
    <w:p w:rsidR="00132DF3" w:rsidRPr="007176DD" w:rsidRDefault="00132DF3" w:rsidP="00132DF3">
      <w:pPr>
        <w:autoSpaceDE w:val="0"/>
        <w:autoSpaceDN w:val="0"/>
        <w:adjustRightInd w:val="0"/>
        <w:rPr>
          <w:b/>
        </w:rPr>
      </w:pPr>
    </w:p>
    <w:p w:rsidR="00132DF3" w:rsidRPr="007176DD" w:rsidRDefault="00132DF3" w:rsidP="00132DF3">
      <w:pPr>
        <w:autoSpaceDE w:val="0"/>
        <w:autoSpaceDN w:val="0"/>
        <w:adjustRightInd w:val="0"/>
        <w:rPr>
          <w:b/>
        </w:rPr>
      </w:pPr>
      <w:r w:rsidRPr="007176DD">
        <w:rPr>
          <w:b/>
        </w:rPr>
        <w:t xml:space="preserve">NOW, THEREFORE BE IT RESOLVED, </w:t>
      </w:r>
      <w:r w:rsidRPr="007176DD">
        <w:t>that the Mayor and Council hereby approve payment for Connell Foley in the amount of the existing invoicing of $50,038.05 and authorize an additional $75,000 for continued future representation.</w:t>
      </w:r>
    </w:p>
    <w:p w:rsidR="00132DF3" w:rsidRPr="007176DD" w:rsidRDefault="00132DF3" w:rsidP="00132DF3">
      <w:pPr>
        <w:autoSpaceDE w:val="0"/>
        <w:autoSpaceDN w:val="0"/>
        <w:adjustRightInd w:val="0"/>
        <w:rPr>
          <w:b/>
        </w:rPr>
      </w:pPr>
    </w:p>
    <w:p w:rsidR="00132DF3" w:rsidRPr="007176DD" w:rsidRDefault="00132DF3" w:rsidP="00132DF3">
      <w:pPr>
        <w:autoSpaceDE w:val="0"/>
        <w:autoSpaceDN w:val="0"/>
        <w:adjustRightInd w:val="0"/>
      </w:pPr>
      <w:r w:rsidRPr="007176DD">
        <w:rPr>
          <w:b/>
        </w:rPr>
        <w:t xml:space="preserve">BE IT FURTHER RESOLVED, </w:t>
      </w:r>
      <w:r w:rsidRPr="007176DD">
        <w:t>that</w:t>
      </w:r>
      <w:r w:rsidRPr="007176DD">
        <w:rPr>
          <w:b/>
        </w:rPr>
        <w:t>,</w:t>
      </w:r>
      <w:r w:rsidRPr="007176DD">
        <w:t xml:space="preserve"> I, Gregory S. Franz, the Borough’s Temporary Chief Financial Officer hereby certifies that funds have been appropriated and are available for this purpose in the 2020 legal operating budget.</w:t>
      </w:r>
    </w:p>
    <w:p w:rsidR="00132DF3" w:rsidRPr="007176DD" w:rsidRDefault="00132DF3" w:rsidP="00132DF3">
      <w:pPr>
        <w:ind w:left="-630"/>
        <w:jc w:val="both"/>
        <w:rPr>
          <w:sz w:val="22"/>
          <w:szCs w:val="22"/>
        </w:rPr>
      </w:pPr>
    </w:p>
    <w:p w:rsidR="00132DF3" w:rsidRPr="007176DD" w:rsidRDefault="00132DF3" w:rsidP="00132DF3">
      <w:pPr>
        <w:jc w:val="both"/>
        <w:rPr>
          <w:sz w:val="22"/>
          <w:szCs w:val="22"/>
        </w:rPr>
      </w:pPr>
      <w:r w:rsidRPr="007176DD">
        <w:rPr>
          <w:sz w:val="22"/>
          <w:szCs w:val="22"/>
        </w:rPr>
        <w:t xml:space="preserve"> _____________________________ </w:t>
      </w:r>
    </w:p>
    <w:p w:rsidR="00132DF3" w:rsidRPr="007176DD" w:rsidRDefault="00132DF3" w:rsidP="00132DF3">
      <w:pPr>
        <w:ind w:left="-630"/>
        <w:jc w:val="both"/>
        <w:rPr>
          <w:sz w:val="22"/>
          <w:szCs w:val="22"/>
        </w:rPr>
      </w:pPr>
      <w:r w:rsidRPr="007176DD">
        <w:rPr>
          <w:sz w:val="22"/>
          <w:szCs w:val="22"/>
        </w:rPr>
        <w:t xml:space="preserve">            </w:t>
      </w:r>
      <w:r w:rsidRPr="007176DD">
        <w:t xml:space="preserve">Gregory S. Franz, Temporary </w:t>
      </w:r>
      <w:proofErr w:type="spellStart"/>
      <w:r w:rsidRPr="007176DD">
        <w:t>C.F.O</w:t>
      </w:r>
      <w:proofErr w:type="spellEnd"/>
      <w:r w:rsidRPr="007176DD">
        <w:t>.</w:t>
      </w:r>
    </w:p>
    <w:p w:rsidR="00132DF3" w:rsidRPr="007176DD" w:rsidRDefault="00132DF3" w:rsidP="005E4E27">
      <w:pPr>
        <w:spacing w:after="0"/>
        <w:ind w:left="-720" w:firstLine="450"/>
        <w:rPr>
          <w:b/>
          <w:bCs/>
          <w:szCs w:val="20"/>
        </w:rPr>
      </w:pPr>
    </w:p>
    <w:p w:rsidR="00132DF3" w:rsidRPr="007176DD" w:rsidRDefault="00132DF3" w:rsidP="00132DF3">
      <w:pPr>
        <w:tabs>
          <w:tab w:val="left" w:pos="8640"/>
        </w:tabs>
        <w:ind w:right="540"/>
      </w:pPr>
      <w:r w:rsidRPr="007176DD">
        <w:t>All council members present voted aye. None opposed. None abstained.</w:t>
      </w:r>
    </w:p>
    <w:p w:rsidR="00132DF3" w:rsidRPr="007176DD" w:rsidRDefault="00132DF3" w:rsidP="00132DF3">
      <w:pPr>
        <w:tabs>
          <w:tab w:val="left" w:pos="8640"/>
        </w:tabs>
        <w:ind w:right="540"/>
        <w:jc w:val="center"/>
      </w:pPr>
    </w:p>
    <w:p w:rsidR="00132DF3" w:rsidRPr="007176DD" w:rsidRDefault="00132DF3" w:rsidP="00132DF3">
      <w:pPr>
        <w:spacing w:after="0"/>
        <w:ind w:left="-720" w:firstLine="450"/>
        <w:jc w:val="center"/>
        <w:rPr>
          <w:b/>
          <w:bCs/>
          <w:szCs w:val="20"/>
        </w:rPr>
      </w:pPr>
      <w:r w:rsidRPr="007176DD">
        <w:rPr>
          <w:b/>
          <w:bCs/>
          <w:szCs w:val="20"/>
        </w:rPr>
        <w:t>RESOLUTION</w:t>
      </w:r>
    </w:p>
    <w:p w:rsidR="00132DF3" w:rsidRPr="007176DD" w:rsidRDefault="00132DF3" w:rsidP="00132DF3">
      <w:pPr>
        <w:spacing w:after="0"/>
        <w:ind w:left="-720" w:firstLine="450"/>
        <w:jc w:val="center"/>
        <w:rPr>
          <w:b/>
          <w:bCs/>
          <w:szCs w:val="20"/>
        </w:rPr>
      </w:pPr>
      <w:r w:rsidRPr="007176DD">
        <w:rPr>
          <w:b/>
          <w:bCs/>
          <w:szCs w:val="20"/>
        </w:rPr>
        <w:t>2020-107</w:t>
      </w:r>
    </w:p>
    <w:p w:rsidR="00132DF3" w:rsidRPr="007176DD" w:rsidRDefault="00132DF3" w:rsidP="00132DF3">
      <w:pPr>
        <w:spacing w:after="0"/>
        <w:ind w:left="-720" w:firstLine="450"/>
        <w:jc w:val="center"/>
        <w:rPr>
          <w:b/>
          <w:bCs/>
          <w:szCs w:val="20"/>
        </w:rPr>
      </w:pPr>
    </w:p>
    <w:p w:rsidR="00132DF3" w:rsidRPr="007176DD" w:rsidRDefault="00132DF3" w:rsidP="00132DF3">
      <w:pPr>
        <w:spacing w:after="0"/>
        <w:ind w:left="-720" w:firstLine="450"/>
        <w:jc w:val="right"/>
        <w:rPr>
          <w:b/>
          <w:bCs/>
          <w:szCs w:val="20"/>
        </w:rPr>
      </w:pP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r>
      <w:r w:rsidRPr="007176DD">
        <w:rPr>
          <w:b/>
          <w:bCs/>
          <w:szCs w:val="20"/>
        </w:rPr>
        <w:tab/>
        <w:t>March 16, 2020</w:t>
      </w:r>
    </w:p>
    <w:p w:rsidR="00132DF3" w:rsidRPr="007176DD" w:rsidRDefault="00132DF3" w:rsidP="00132DF3">
      <w:pPr>
        <w:spacing w:after="0"/>
        <w:ind w:left="-720" w:firstLine="720"/>
        <w:rPr>
          <w:b/>
          <w:bCs/>
          <w:szCs w:val="20"/>
        </w:rPr>
      </w:pPr>
      <w:r w:rsidRPr="007176DD">
        <w:rPr>
          <w:b/>
          <w:bCs/>
          <w:szCs w:val="20"/>
        </w:rPr>
        <w:t>Introduced: Councilman Henwood</w:t>
      </w:r>
    </w:p>
    <w:p w:rsidR="00132DF3" w:rsidRPr="007176DD" w:rsidRDefault="00132DF3" w:rsidP="00132DF3">
      <w:pPr>
        <w:spacing w:after="0"/>
        <w:ind w:left="-720" w:firstLine="720"/>
        <w:rPr>
          <w:b/>
          <w:bCs/>
          <w:szCs w:val="20"/>
        </w:rPr>
      </w:pPr>
      <w:r w:rsidRPr="007176DD">
        <w:rPr>
          <w:b/>
          <w:bCs/>
          <w:szCs w:val="20"/>
        </w:rPr>
        <w:t>Second:  Councilman Martin</w:t>
      </w:r>
    </w:p>
    <w:p w:rsidR="007E2AD1" w:rsidRPr="007176DD" w:rsidRDefault="007E2AD1" w:rsidP="007E2AD1"/>
    <w:p w:rsidR="007E2AD1" w:rsidRPr="007176DD" w:rsidRDefault="007E2AD1" w:rsidP="007E2AD1">
      <w:pPr>
        <w:tabs>
          <w:tab w:val="center" w:pos="4680"/>
        </w:tabs>
        <w:jc w:val="center"/>
      </w:pPr>
      <w:r w:rsidRPr="007176DD">
        <w:rPr>
          <w:b/>
        </w:rPr>
        <w:t>DECLARATION OF STATE OF EMERGENCY</w:t>
      </w:r>
    </w:p>
    <w:p w:rsidR="007E2AD1" w:rsidRPr="007176DD" w:rsidRDefault="007E2AD1" w:rsidP="007E2AD1">
      <w:pPr>
        <w:ind w:firstLine="720"/>
        <w:jc w:val="center"/>
      </w:pPr>
      <w:r w:rsidRPr="007176DD">
        <w:rPr>
          <w:b/>
        </w:rPr>
        <w:t>TO ALL CITIZENS AND PERSONS WITHIN THE BOROUGH OF EDGEWATER AND TO ALL DEPARTMENTS, DIVISIONS AND BUREAUS OF THE MUNICIPAL GOVERNMENT OF THE BOROUGH OF EDGEWATER</w:t>
      </w:r>
    </w:p>
    <w:p w:rsidR="007E2AD1" w:rsidRPr="007176DD" w:rsidRDefault="007E2AD1" w:rsidP="007E2AD1">
      <w:pPr>
        <w:jc w:val="both"/>
      </w:pPr>
    </w:p>
    <w:p w:rsidR="007E2AD1" w:rsidRPr="007176DD" w:rsidRDefault="007E2AD1" w:rsidP="007E2AD1">
      <w:pPr>
        <w:jc w:val="both"/>
      </w:pPr>
      <w:r w:rsidRPr="007176DD">
        <w:rPr>
          <w:b/>
        </w:rPr>
        <w:t xml:space="preserve">WHEREAS, </w:t>
      </w:r>
      <w:r w:rsidRPr="007176DD">
        <w:t xml:space="preserve">pursuant to the powers vested in me by (Chapter 251 of the laws of 1942, as amended and supplemented, </w:t>
      </w:r>
      <w:r w:rsidRPr="007176DD">
        <w:rPr>
          <w:b/>
          <w:bCs/>
          <w:u w:val="single"/>
        </w:rPr>
        <w:t>N.J.S.A.</w:t>
      </w:r>
      <w:r w:rsidRPr="007176DD">
        <w:rPr>
          <w:b/>
          <w:bCs/>
        </w:rPr>
        <w:t xml:space="preserve"> App. A</w:t>
      </w:r>
      <w:proofErr w:type="gramStart"/>
      <w:r w:rsidRPr="007176DD">
        <w:rPr>
          <w:b/>
          <w:bCs/>
        </w:rPr>
        <w:t>:9</w:t>
      </w:r>
      <w:proofErr w:type="gramEnd"/>
      <w:r w:rsidRPr="007176DD">
        <w:rPr>
          <w:b/>
          <w:bCs/>
        </w:rPr>
        <w:noBreakHyphen/>
        <w:t xml:space="preserve">30 et. seq.; </w:t>
      </w:r>
      <w:r w:rsidRPr="007176DD">
        <w:rPr>
          <w:b/>
          <w:bCs/>
          <w:u w:val="single"/>
        </w:rPr>
        <w:t>N.J.S.A.</w:t>
      </w:r>
      <w:r w:rsidRPr="007176DD">
        <w:rPr>
          <w:b/>
          <w:bCs/>
        </w:rPr>
        <w:t xml:space="preserve"> 40:48</w:t>
      </w:r>
      <w:r w:rsidRPr="007176DD">
        <w:rPr>
          <w:b/>
          <w:bCs/>
        </w:rPr>
        <w:noBreakHyphen/>
        <w:t>1 (6),</w:t>
      </w:r>
      <w:r w:rsidRPr="007176DD">
        <w:t xml:space="preserve"> and ordinances enacted pursuant thereto; </w:t>
      </w:r>
      <w:r w:rsidRPr="007176DD">
        <w:rPr>
          <w:b/>
          <w:bCs/>
          <w:u w:val="single"/>
        </w:rPr>
        <w:t>N.J.S.A.</w:t>
      </w:r>
      <w:r w:rsidRPr="007176DD">
        <w:rPr>
          <w:b/>
          <w:bCs/>
        </w:rPr>
        <w:t xml:space="preserve"> 2C:33</w:t>
      </w:r>
      <w:r w:rsidRPr="007176DD">
        <w:rPr>
          <w:b/>
          <w:bCs/>
        </w:rPr>
        <w:noBreakHyphen/>
        <w:t xml:space="preserve">1 </w:t>
      </w:r>
      <w:proofErr w:type="gramStart"/>
      <w:r w:rsidRPr="007176DD">
        <w:rPr>
          <w:b/>
          <w:bCs/>
        </w:rPr>
        <w:t>et</w:t>
      </w:r>
      <w:proofErr w:type="gramEnd"/>
      <w:r w:rsidRPr="007176DD">
        <w:rPr>
          <w:b/>
          <w:bCs/>
        </w:rPr>
        <w:t>. seq</w:t>
      </w:r>
      <w:r w:rsidRPr="007176DD">
        <w:t>.</w:t>
      </w:r>
      <w:proofErr w:type="gramStart"/>
      <w:r w:rsidRPr="007176DD">
        <w:t>;</w:t>
      </w:r>
      <w:r w:rsidRPr="007176DD">
        <w:noBreakHyphen/>
      </w:r>
      <w:proofErr w:type="gramEnd"/>
      <w:r w:rsidRPr="007176DD">
        <w:noBreakHyphen/>
        <w:t xml:space="preserve"> whichever law or laws apply), </w:t>
      </w:r>
      <w:r w:rsidRPr="007176DD">
        <w:rPr>
          <w:b/>
          <w:bCs/>
        </w:rPr>
        <w:t xml:space="preserve">Executive Order 103 </w:t>
      </w:r>
      <w:r w:rsidRPr="007176DD">
        <w:t xml:space="preserve">and by ordinances adopted by the Borough of Edgewater, I have declared that a </w:t>
      </w:r>
      <w:r w:rsidRPr="007176DD">
        <w:rPr>
          <w:b/>
        </w:rPr>
        <w:t xml:space="preserve">STATE OF EMERGENCY </w:t>
      </w:r>
      <w:r w:rsidRPr="007176DD">
        <w:t>exists within the Borough of Edgewater; and</w:t>
      </w:r>
    </w:p>
    <w:p w:rsidR="007E2AD1" w:rsidRPr="007176DD" w:rsidRDefault="007E2AD1" w:rsidP="007E2AD1">
      <w:pPr>
        <w:jc w:val="both"/>
      </w:pPr>
    </w:p>
    <w:p w:rsidR="007E2AD1" w:rsidRPr="007176DD" w:rsidRDefault="007E2AD1" w:rsidP="007E2AD1">
      <w:pPr>
        <w:jc w:val="both"/>
      </w:pPr>
      <w:r w:rsidRPr="007176DD">
        <w:rPr>
          <w:b/>
        </w:rPr>
        <w:t xml:space="preserve">WHEREAS, </w:t>
      </w:r>
      <w:r w:rsidRPr="007176DD">
        <w:t>the aforesaid laws authorize the promulgation of such orders, rules, and regulations as are necessary to meet the various problems which have or may be presented by such an emergency; and</w:t>
      </w:r>
    </w:p>
    <w:p w:rsidR="007E2AD1" w:rsidRPr="007176DD" w:rsidRDefault="007E2AD1" w:rsidP="007E2AD1">
      <w:pPr>
        <w:jc w:val="both"/>
      </w:pPr>
    </w:p>
    <w:p w:rsidR="007E2AD1" w:rsidRPr="007176DD" w:rsidRDefault="007E2AD1" w:rsidP="007E2AD1">
      <w:pPr>
        <w:jc w:val="both"/>
      </w:pPr>
      <w:r w:rsidRPr="007176DD">
        <w:rPr>
          <w:b/>
        </w:rPr>
        <w:t xml:space="preserve">WHEREAS, </w:t>
      </w:r>
      <w:r w:rsidRPr="007176DD">
        <w:t>by reason of the rapidly evolving outbreak of the novel coronavirus, COVID-19, the need for government operations to address staffing capabilities to ensure essential operational needs are met in order to mitigate factors which may further adversely affect the health, safety, and welfare of the people of the Borough of Edgewater and exacerbate and worsen existing conditions; and</w:t>
      </w:r>
    </w:p>
    <w:p w:rsidR="007E2AD1" w:rsidRPr="007176DD" w:rsidRDefault="007E2AD1" w:rsidP="007E2AD1">
      <w:pPr>
        <w:jc w:val="both"/>
      </w:pPr>
    </w:p>
    <w:p w:rsidR="007E2AD1" w:rsidRPr="007176DD" w:rsidRDefault="007E2AD1" w:rsidP="007E2AD1">
      <w:pPr>
        <w:jc w:val="both"/>
      </w:pPr>
      <w:r w:rsidRPr="007176DD">
        <w:rPr>
          <w:b/>
        </w:rPr>
        <w:t xml:space="preserve">WHEREAS, </w:t>
      </w:r>
      <w:r w:rsidRPr="007176DD">
        <w:t>it has been determined that these areas of the Borough of Edgewater should be declared disaster areas, and further that certain measures must be taken to ensure that the authorities will be unhampered in their efforts to maintain law and order as well as an orderly flow of traffic and further in order to protect the persons and property of the residents affected by the conditions and finally that governmental operations including bu</w:t>
      </w:r>
      <w:bookmarkStart w:id="1" w:name="_GoBack"/>
      <w:bookmarkEnd w:id="1"/>
      <w:r w:rsidRPr="007176DD">
        <w:t>t not limited to the conduct of public meetings shall be substantially altered; and</w:t>
      </w:r>
    </w:p>
    <w:p w:rsidR="007E2AD1" w:rsidRPr="007176DD" w:rsidRDefault="007E2AD1" w:rsidP="007E2AD1">
      <w:pPr>
        <w:jc w:val="both"/>
        <w:rPr>
          <w:b/>
        </w:rPr>
      </w:pPr>
    </w:p>
    <w:p w:rsidR="007E2AD1" w:rsidRPr="007176DD" w:rsidRDefault="007E2AD1" w:rsidP="007E2AD1">
      <w:pPr>
        <w:jc w:val="both"/>
      </w:pPr>
      <w:r w:rsidRPr="007176DD">
        <w:rPr>
          <w:b/>
        </w:rPr>
        <w:t xml:space="preserve">WHEREAS, </w:t>
      </w:r>
      <w:r w:rsidRPr="007176DD">
        <w:t>all lands within the boundaries of the Borough of Edgewater are hereby designated as disaster areas and as such in a State of Emergency;</w:t>
      </w:r>
    </w:p>
    <w:p w:rsidR="007E2AD1" w:rsidRPr="007176DD" w:rsidRDefault="007E2AD1" w:rsidP="007E2AD1">
      <w:pPr>
        <w:jc w:val="both"/>
      </w:pPr>
    </w:p>
    <w:p w:rsidR="00132DF3" w:rsidRPr="007176DD" w:rsidRDefault="007E2AD1" w:rsidP="007E2AD1">
      <w:pPr>
        <w:jc w:val="both"/>
      </w:pPr>
      <w:r w:rsidRPr="007176DD">
        <w:rPr>
          <w:b/>
        </w:rPr>
        <w:t xml:space="preserve">NOW, THEREFORE, BE IT RESOLVED, </w:t>
      </w:r>
      <w:r w:rsidRPr="007176DD">
        <w:t>by</w:t>
      </w:r>
      <w:r w:rsidRPr="007176DD">
        <w:rPr>
          <w:b/>
        </w:rPr>
        <w:t xml:space="preserve"> </w:t>
      </w:r>
      <w:r w:rsidRPr="007176DD">
        <w:t>the aforesaid laws, we do hereby promulgate and declare a State of Emergency providing all of the authority and duties in addition to all other laws of the State of New Jersey and the Borough of Edgewater.</w:t>
      </w:r>
    </w:p>
    <w:p w:rsidR="007E2AD1" w:rsidRPr="007176DD" w:rsidRDefault="007E2AD1" w:rsidP="007E2AD1">
      <w:pPr>
        <w:tabs>
          <w:tab w:val="left" w:pos="8640"/>
        </w:tabs>
        <w:ind w:right="540"/>
      </w:pPr>
      <w:r w:rsidRPr="007176DD">
        <w:t>All council members present voted aye. None opposed. None abstained.</w:t>
      </w:r>
    </w:p>
    <w:p w:rsidR="0081316F" w:rsidRPr="007176DD" w:rsidRDefault="0081316F" w:rsidP="007E2AD1">
      <w:pPr>
        <w:tabs>
          <w:tab w:val="left" w:pos="8640"/>
        </w:tabs>
        <w:ind w:right="540"/>
      </w:pPr>
    </w:p>
    <w:p w:rsidR="007E2AD1" w:rsidRPr="007176DD" w:rsidRDefault="0081316F" w:rsidP="007E2AD1">
      <w:pPr>
        <w:jc w:val="both"/>
        <w:rPr>
          <w:b/>
        </w:rPr>
      </w:pPr>
      <w:r w:rsidRPr="007176DD">
        <w:rPr>
          <w:b/>
        </w:rPr>
        <w:t>MATTERS FOR DISCUSSION</w:t>
      </w:r>
    </w:p>
    <w:p w:rsidR="0081316F" w:rsidRPr="007176DD" w:rsidRDefault="0081316F" w:rsidP="007E2AD1">
      <w:pPr>
        <w:jc w:val="both"/>
      </w:pPr>
      <w:r w:rsidRPr="007176DD">
        <w:t xml:space="preserve">Council President Henwood thanked Mayor McPartland and Administrator Franz for their leadership during the current health emergency. The remaining Council members thanked the Mayor and </w:t>
      </w:r>
      <w:r w:rsidR="00EF0D8C" w:rsidRPr="007176DD">
        <w:t>Administrator as well. Mayor McPartland discussed COVID-19.</w:t>
      </w:r>
    </w:p>
    <w:p w:rsidR="004C2D8D" w:rsidRPr="007176DD" w:rsidRDefault="004C2D8D" w:rsidP="007E2AD1">
      <w:pPr>
        <w:jc w:val="both"/>
      </w:pPr>
      <w:r w:rsidRPr="007176DD">
        <w:t xml:space="preserve">Council President Henwood and the Governing Body wished Administrator Franz a Happy Birthday. </w:t>
      </w:r>
    </w:p>
    <w:p w:rsidR="004C2D8D" w:rsidRPr="007176DD" w:rsidRDefault="004C2D8D" w:rsidP="004C2D8D">
      <w:pPr>
        <w:pStyle w:val="Title"/>
        <w:ind w:left="720"/>
        <w:jc w:val="left"/>
        <w:rPr>
          <w:rFonts w:ascii="Arial" w:hAnsi="Arial" w:cs="Arial"/>
          <w:b w:val="0"/>
          <w:bCs w:val="0"/>
          <w:szCs w:val="24"/>
        </w:rPr>
      </w:pPr>
    </w:p>
    <w:p w:rsidR="004C2D8D" w:rsidRPr="007176DD" w:rsidRDefault="004C2D8D" w:rsidP="004C2D8D">
      <w:pPr>
        <w:spacing w:after="0"/>
        <w:ind w:left="360"/>
        <w:jc w:val="center"/>
        <w:rPr>
          <w:b/>
          <w:bCs/>
        </w:rPr>
      </w:pPr>
      <w:r w:rsidRPr="007176DD">
        <w:rPr>
          <w:b/>
          <w:bCs/>
        </w:rPr>
        <w:t>MOTION</w:t>
      </w:r>
    </w:p>
    <w:p w:rsidR="004C2D8D" w:rsidRPr="007176DD" w:rsidRDefault="004C2D8D" w:rsidP="004C2D8D">
      <w:pPr>
        <w:spacing w:after="0"/>
        <w:rPr>
          <w:bCs/>
        </w:rPr>
      </w:pPr>
    </w:p>
    <w:p w:rsidR="004C2D8D" w:rsidRPr="007176DD" w:rsidRDefault="004C2D8D" w:rsidP="004C2D8D">
      <w:pPr>
        <w:spacing w:after="0"/>
        <w:ind w:left="360"/>
        <w:rPr>
          <w:bCs/>
        </w:rPr>
      </w:pPr>
      <w:r w:rsidRPr="007176DD">
        <w:rPr>
          <w:b/>
          <w:bCs/>
        </w:rPr>
        <w:tab/>
      </w:r>
      <w:r w:rsidRPr="007176DD">
        <w:rPr>
          <w:b/>
          <w:bCs/>
        </w:rPr>
        <w:tab/>
      </w:r>
      <w:r w:rsidRPr="007176DD">
        <w:rPr>
          <w:b/>
          <w:bCs/>
        </w:rPr>
        <w:tab/>
      </w:r>
      <w:r w:rsidRPr="007176DD">
        <w:rPr>
          <w:b/>
          <w:bCs/>
        </w:rPr>
        <w:tab/>
      </w:r>
      <w:r w:rsidRPr="007176DD">
        <w:rPr>
          <w:b/>
          <w:bCs/>
        </w:rPr>
        <w:tab/>
      </w:r>
      <w:r w:rsidRPr="007176DD">
        <w:rPr>
          <w:b/>
          <w:bCs/>
        </w:rPr>
        <w:tab/>
      </w:r>
      <w:r w:rsidRPr="007176DD">
        <w:rPr>
          <w:b/>
          <w:bCs/>
        </w:rPr>
        <w:tab/>
      </w:r>
      <w:r w:rsidRPr="007176DD">
        <w:rPr>
          <w:b/>
          <w:bCs/>
        </w:rPr>
        <w:tab/>
      </w:r>
      <w:r w:rsidRPr="007176DD">
        <w:rPr>
          <w:b/>
          <w:bCs/>
        </w:rPr>
        <w:tab/>
      </w:r>
      <w:r w:rsidRPr="007176DD">
        <w:rPr>
          <w:b/>
          <w:bCs/>
        </w:rPr>
        <w:tab/>
      </w:r>
      <w:r w:rsidRPr="007176DD">
        <w:rPr>
          <w:bCs/>
        </w:rPr>
        <w:t xml:space="preserve">March 16, 2020  </w:t>
      </w:r>
    </w:p>
    <w:p w:rsidR="004C2D8D" w:rsidRPr="007176DD" w:rsidRDefault="004C2D8D" w:rsidP="004C2D8D">
      <w:pPr>
        <w:spacing w:after="0"/>
        <w:rPr>
          <w:b/>
          <w:bCs/>
        </w:rPr>
      </w:pPr>
    </w:p>
    <w:p w:rsidR="004C2D8D" w:rsidRPr="007176DD" w:rsidRDefault="004C2D8D" w:rsidP="004C2D8D">
      <w:pPr>
        <w:spacing w:after="0"/>
        <w:rPr>
          <w:bCs/>
        </w:rPr>
      </w:pPr>
      <w:r w:rsidRPr="007176DD">
        <w:rPr>
          <w:b/>
          <w:bCs/>
        </w:rPr>
        <w:t xml:space="preserve">INTRODUCED:   </w:t>
      </w:r>
      <w:r w:rsidRPr="007176DD">
        <w:rPr>
          <w:bCs/>
        </w:rPr>
        <w:t>Councilwoman Lawlor</w:t>
      </w:r>
    </w:p>
    <w:p w:rsidR="004C2D8D" w:rsidRPr="007176DD" w:rsidRDefault="004C2D8D" w:rsidP="004C2D8D">
      <w:pPr>
        <w:spacing w:after="0"/>
        <w:rPr>
          <w:b/>
          <w:bCs/>
        </w:rPr>
      </w:pPr>
      <w:r w:rsidRPr="007176DD">
        <w:rPr>
          <w:b/>
          <w:bCs/>
        </w:rPr>
        <w:t xml:space="preserve">SECOND:     </w:t>
      </w:r>
      <w:r w:rsidRPr="007176DD">
        <w:rPr>
          <w:bCs/>
        </w:rPr>
        <w:t>Councilman Martin</w:t>
      </w:r>
    </w:p>
    <w:p w:rsidR="004C2D8D" w:rsidRPr="007176DD" w:rsidRDefault="004C2D8D" w:rsidP="004C2D8D">
      <w:pPr>
        <w:spacing w:after="0"/>
        <w:rPr>
          <w:b/>
          <w:bCs/>
        </w:rPr>
      </w:pPr>
    </w:p>
    <w:p w:rsidR="004C2D8D" w:rsidRPr="007176DD" w:rsidRDefault="004C2D8D" w:rsidP="004C2D8D">
      <w:pPr>
        <w:spacing w:after="0"/>
        <w:rPr>
          <w:b/>
          <w:bCs/>
        </w:rPr>
      </w:pPr>
      <w:r w:rsidRPr="007176DD">
        <w:rPr>
          <w:b/>
          <w:bCs/>
        </w:rPr>
        <w:t xml:space="preserve">Motion to adjourn.  </w:t>
      </w:r>
    </w:p>
    <w:p w:rsidR="004C2D8D" w:rsidRPr="007176DD" w:rsidRDefault="004C2D8D" w:rsidP="004C2D8D">
      <w:pPr>
        <w:spacing w:after="0"/>
        <w:rPr>
          <w:b/>
          <w:bCs/>
        </w:rPr>
      </w:pPr>
    </w:p>
    <w:p w:rsidR="004C2D8D" w:rsidRPr="007176DD" w:rsidRDefault="004C2D8D" w:rsidP="004C2D8D">
      <w:pPr>
        <w:pStyle w:val="p3"/>
        <w:rPr>
          <w:rFonts w:ascii="Arial" w:hAnsi="Arial" w:cs="Arial"/>
        </w:rPr>
      </w:pPr>
      <w:r w:rsidRPr="007176DD">
        <w:rPr>
          <w:rFonts w:ascii="Arial" w:hAnsi="Arial" w:cs="Arial"/>
        </w:rPr>
        <w:t>On roll call the vote was as follows:</w:t>
      </w:r>
    </w:p>
    <w:p w:rsidR="004C2D8D" w:rsidRPr="007176DD" w:rsidRDefault="004C2D8D" w:rsidP="004C2D8D">
      <w:pPr>
        <w:pStyle w:val="p3"/>
        <w:ind w:left="720"/>
        <w:rPr>
          <w:rFonts w:ascii="Arial" w:hAnsi="Arial" w:cs="Arial"/>
        </w:rPr>
      </w:pPr>
    </w:p>
    <w:p w:rsidR="004C2D8D" w:rsidRPr="007176DD" w:rsidRDefault="004C2D8D" w:rsidP="004C2D8D">
      <w:pPr>
        <w:pStyle w:val="NoSpacing"/>
      </w:pPr>
      <w:r w:rsidRPr="007176DD">
        <w:t>Councilman Henwood</w:t>
      </w:r>
      <w:r w:rsidRPr="007176DD">
        <w:tab/>
      </w:r>
      <w:r w:rsidRPr="007176DD">
        <w:tab/>
        <w:t xml:space="preserve">Yes </w:t>
      </w:r>
    </w:p>
    <w:p w:rsidR="004C2D8D" w:rsidRPr="007176DD" w:rsidRDefault="004C2D8D" w:rsidP="004C2D8D">
      <w:pPr>
        <w:pStyle w:val="NoSpacing"/>
      </w:pPr>
      <w:r w:rsidRPr="007176DD">
        <w:t>Councilwoman Lawlor</w:t>
      </w:r>
      <w:r w:rsidRPr="007176DD">
        <w:tab/>
      </w:r>
      <w:r w:rsidRPr="007176DD">
        <w:tab/>
        <w:t>Yes</w:t>
      </w:r>
    </w:p>
    <w:p w:rsidR="004C2D8D" w:rsidRPr="007176DD" w:rsidRDefault="004C2D8D" w:rsidP="004C2D8D">
      <w:pPr>
        <w:pStyle w:val="NoSpacing"/>
      </w:pPr>
      <w:r w:rsidRPr="007176DD">
        <w:t>Councilman Monte</w:t>
      </w:r>
      <w:r w:rsidRPr="007176DD">
        <w:tab/>
      </w:r>
      <w:r w:rsidRPr="007176DD">
        <w:tab/>
      </w:r>
      <w:r w:rsidRPr="007176DD">
        <w:tab/>
        <w:t>Yes</w:t>
      </w:r>
      <w:r w:rsidR="0081129F" w:rsidRPr="007176DD">
        <w:t xml:space="preserve"> (by phone)</w:t>
      </w:r>
    </w:p>
    <w:p w:rsidR="004C2D8D" w:rsidRPr="007176DD" w:rsidRDefault="004C2D8D" w:rsidP="004C2D8D">
      <w:pPr>
        <w:pStyle w:val="NoSpacing"/>
      </w:pPr>
      <w:r w:rsidRPr="007176DD">
        <w:t>Councilman Vidal</w:t>
      </w:r>
      <w:r w:rsidRPr="007176DD">
        <w:tab/>
      </w:r>
      <w:r w:rsidRPr="007176DD">
        <w:tab/>
      </w:r>
      <w:r w:rsidRPr="007176DD">
        <w:tab/>
        <w:t>Yes</w:t>
      </w:r>
    </w:p>
    <w:p w:rsidR="004C2D8D" w:rsidRPr="007176DD" w:rsidRDefault="004C2D8D" w:rsidP="004C2D8D">
      <w:pPr>
        <w:pStyle w:val="NoSpacing"/>
      </w:pPr>
      <w:r w:rsidRPr="007176DD">
        <w:t>Councilman Martin</w:t>
      </w:r>
      <w:r w:rsidRPr="007176DD">
        <w:tab/>
      </w:r>
      <w:r w:rsidRPr="007176DD">
        <w:tab/>
      </w:r>
      <w:r w:rsidRPr="007176DD">
        <w:tab/>
        <w:t xml:space="preserve">Yes </w:t>
      </w:r>
    </w:p>
    <w:p w:rsidR="004C2D8D" w:rsidRPr="007176DD" w:rsidRDefault="004C2D8D" w:rsidP="004C2D8D">
      <w:pPr>
        <w:pStyle w:val="NoSpacing"/>
      </w:pPr>
      <w:r w:rsidRPr="007176DD">
        <w:t>Councilman Bartolomeo</w:t>
      </w:r>
      <w:r w:rsidRPr="007176DD">
        <w:tab/>
      </w:r>
      <w:r w:rsidRPr="007176DD">
        <w:tab/>
        <w:t>Yes</w:t>
      </w:r>
      <w:r w:rsidR="0081129F" w:rsidRPr="007176DD">
        <w:t xml:space="preserve"> (by phone)</w:t>
      </w:r>
    </w:p>
    <w:p w:rsidR="004C2D8D" w:rsidRPr="007176DD" w:rsidRDefault="004C2D8D" w:rsidP="004C2D8D">
      <w:pPr>
        <w:pStyle w:val="NoSpacing"/>
      </w:pPr>
    </w:p>
    <w:p w:rsidR="004C2D8D" w:rsidRPr="007176DD" w:rsidRDefault="004C2D8D" w:rsidP="004C2D8D">
      <w:pPr>
        <w:pStyle w:val="NoSpacing"/>
      </w:pPr>
    </w:p>
    <w:p w:rsidR="004C2D8D" w:rsidRDefault="004C2D8D" w:rsidP="004C2D8D">
      <w:pPr>
        <w:pStyle w:val="NoSpacing"/>
      </w:pPr>
    </w:p>
    <w:p w:rsidR="00C23FC9" w:rsidRDefault="00C23FC9" w:rsidP="004C2D8D">
      <w:pPr>
        <w:pStyle w:val="NoSpacing"/>
      </w:pPr>
    </w:p>
    <w:p w:rsidR="00C23FC9" w:rsidRPr="007176DD" w:rsidRDefault="00C23FC9" w:rsidP="004C2D8D">
      <w:pPr>
        <w:pStyle w:val="NoSpacing"/>
      </w:pPr>
    </w:p>
    <w:p w:rsidR="00A31294" w:rsidRPr="007176DD" w:rsidRDefault="00A31294" w:rsidP="004C2D8D">
      <w:pPr>
        <w:pStyle w:val="NoSpacing"/>
      </w:pPr>
    </w:p>
    <w:p w:rsidR="004C2D8D" w:rsidRPr="007176DD" w:rsidRDefault="004C2D8D" w:rsidP="004C2D8D">
      <w:pPr>
        <w:pStyle w:val="NoSpacing"/>
      </w:pPr>
    </w:p>
    <w:p w:rsidR="004C2D8D" w:rsidRPr="007176DD" w:rsidRDefault="004C2D8D" w:rsidP="004C2D8D">
      <w:pPr>
        <w:pStyle w:val="NoSpacing"/>
      </w:pPr>
      <w:r w:rsidRPr="007176DD">
        <w:t>Annamarie O’Connor, RMC</w:t>
      </w:r>
    </w:p>
    <w:p w:rsidR="004C2D8D" w:rsidRPr="007176DD" w:rsidRDefault="004C2D8D" w:rsidP="004C2D8D">
      <w:pPr>
        <w:pStyle w:val="NoSpacing"/>
      </w:pPr>
      <w:r w:rsidRPr="007176DD">
        <w:t>Borough Clerk</w:t>
      </w:r>
    </w:p>
    <w:p w:rsidR="004C2D8D" w:rsidRPr="007176DD" w:rsidRDefault="004C2D8D" w:rsidP="004C2D8D">
      <w:pPr>
        <w:pStyle w:val="NoSpacing"/>
      </w:pPr>
    </w:p>
    <w:p w:rsidR="004C2D8D" w:rsidRPr="007176DD" w:rsidRDefault="004C2D8D" w:rsidP="004C2D8D">
      <w:pPr>
        <w:pStyle w:val="NoSpacing"/>
      </w:pPr>
    </w:p>
    <w:p w:rsidR="004C2D8D" w:rsidRPr="007176DD" w:rsidRDefault="004C2D8D" w:rsidP="004C2D8D">
      <w:pPr>
        <w:pStyle w:val="NoSpacing"/>
        <w:rPr>
          <w:b/>
        </w:rPr>
      </w:pPr>
      <w:r w:rsidRPr="007176DD">
        <w:rPr>
          <w:b/>
        </w:rPr>
        <w:t xml:space="preserve">APPROVED:   </w:t>
      </w:r>
      <w:r w:rsidR="00697387" w:rsidRPr="007176DD">
        <w:rPr>
          <w:b/>
        </w:rPr>
        <w:t>June 15, 2020</w:t>
      </w:r>
    </w:p>
    <w:p w:rsidR="004C2D8D" w:rsidRPr="00B87C87" w:rsidRDefault="004C2D8D" w:rsidP="007E2AD1">
      <w:pPr>
        <w:jc w:val="both"/>
        <w:rPr>
          <w:rFonts w:ascii="Times New Roman" w:hAnsi="Times New Roman" w:cs="Times New Roman"/>
        </w:rPr>
      </w:pPr>
    </w:p>
    <w:sectPr w:rsidR="004C2D8D" w:rsidRPr="00B87C87" w:rsidSect="00C23FC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2171"/>
    <w:multiLevelType w:val="hybridMultilevel"/>
    <w:tmpl w:val="7B169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66A92"/>
    <w:multiLevelType w:val="hybridMultilevel"/>
    <w:tmpl w:val="4FC6C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641C4"/>
    <w:multiLevelType w:val="hybridMultilevel"/>
    <w:tmpl w:val="267813BE"/>
    <w:lvl w:ilvl="0" w:tplc="A492ECFC">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nsid w:val="50E77CD6"/>
    <w:multiLevelType w:val="hybridMultilevel"/>
    <w:tmpl w:val="7B169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BC"/>
    <w:rsid w:val="00021676"/>
    <w:rsid w:val="000308F5"/>
    <w:rsid w:val="0003570F"/>
    <w:rsid w:val="00082B4D"/>
    <w:rsid w:val="00083BDF"/>
    <w:rsid w:val="000F6E75"/>
    <w:rsid w:val="001244A7"/>
    <w:rsid w:val="00132DF3"/>
    <w:rsid w:val="0013568A"/>
    <w:rsid w:val="00136A79"/>
    <w:rsid w:val="00144947"/>
    <w:rsid w:val="00157907"/>
    <w:rsid w:val="00193315"/>
    <w:rsid w:val="001B14BC"/>
    <w:rsid w:val="001D3FAB"/>
    <w:rsid w:val="001E50EC"/>
    <w:rsid w:val="001F562C"/>
    <w:rsid w:val="00217517"/>
    <w:rsid w:val="00220C4F"/>
    <w:rsid w:val="0025300D"/>
    <w:rsid w:val="002577C3"/>
    <w:rsid w:val="00263D56"/>
    <w:rsid w:val="00280691"/>
    <w:rsid w:val="00294608"/>
    <w:rsid w:val="002D7686"/>
    <w:rsid w:val="002E0167"/>
    <w:rsid w:val="002F3E80"/>
    <w:rsid w:val="00310FA6"/>
    <w:rsid w:val="00311FAB"/>
    <w:rsid w:val="00327C41"/>
    <w:rsid w:val="00374325"/>
    <w:rsid w:val="00390174"/>
    <w:rsid w:val="003E6ECC"/>
    <w:rsid w:val="003F7307"/>
    <w:rsid w:val="00405ED1"/>
    <w:rsid w:val="00424A8A"/>
    <w:rsid w:val="00445A9D"/>
    <w:rsid w:val="00464B20"/>
    <w:rsid w:val="004A0577"/>
    <w:rsid w:val="004B34DD"/>
    <w:rsid w:val="004B44B3"/>
    <w:rsid w:val="004C2D8D"/>
    <w:rsid w:val="00526063"/>
    <w:rsid w:val="00571430"/>
    <w:rsid w:val="00577249"/>
    <w:rsid w:val="005C6E92"/>
    <w:rsid w:val="005D1D87"/>
    <w:rsid w:val="005E329D"/>
    <w:rsid w:val="005E4E27"/>
    <w:rsid w:val="005F6515"/>
    <w:rsid w:val="00606AD7"/>
    <w:rsid w:val="00697387"/>
    <w:rsid w:val="006C0863"/>
    <w:rsid w:val="006F7CCC"/>
    <w:rsid w:val="007029CB"/>
    <w:rsid w:val="007176DD"/>
    <w:rsid w:val="00755CAF"/>
    <w:rsid w:val="007618EE"/>
    <w:rsid w:val="00780966"/>
    <w:rsid w:val="00792973"/>
    <w:rsid w:val="007C1CF7"/>
    <w:rsid w:val="007D0F15"/>
    <w:rsid w:val="007E219E"/>
    <w:rsid w:val="007E2AD1"/>
    <w:rsid w:val="007E5439"/>
    <w:rsid w:val="00802CB2"/>
    <w:rsid w:val="00803547"/>
    <w:rsid w:val="0081129F"/>
    <w:rsid w:val="0081316F"/>
    <w:rsid w:val="00813275"/>
    <w:rsid w:val="00833043"/>
    <w:rsid w:val="00844391"/>
    <w:rsid w:val="00856443"/>
    <w:rsid w:val="0087514E"/>
    <w:rsid w:val="008D0056"/>
    <w:rsid w:val="008D73AF"/>
    <w:rsid w:val="008F0ABF"/>
    <w:rsid w:val="008F5E10"/>
    <w:rsid w:val="00974AA2"/>
    <w:rsid w:val="00995611"/>
    <w:rsid w:val="009E544F"/>
    <w:rsid w:val="00A07BAD"/>
    <w:rsid w:val="00A21CA7"/>
    <w:rsid w:val="00A31294"/>
    <w:rsid w:val="00A34FAA"/>
    <w:rsid w:val="00A56939"/>
    <w:rsid w:val="00AC3D82"/>
    <w:rsid w:val="00AE4B25"/>
    <w:rsid w:val="00AF6BA2"/>
    <w:rsid w:val="00B05FAF"/>
    <w:rsid w:val="00B81579"/>
    <w:rsid w:val="00B87C87"/>
    <w:rsid w:val="00BA4C22"/>
    <w:rsid w:val="00BB5CE6"/>
    <w:rsid w:val="00BD155F"/>
    <w:rsid w:val="00C23429"/>
    <w:rsid w:val="00C23FC9"/>
    <w:rsid w:val="00C66198"/>
    <w:rsid w:val="00C67481"/>
    <w:rsid w:val="00C74B37"/>
    <w:rsid w:val="00CC0FD3"/>
    <w:rsid w:val="00CD7D88"/>
    <w:rsid w:val="00D20685"/>
    <w:rsid w:val="00D25525"/>
    <w:rsid w:val="00D31C50"/>
    <w:rsid w:val="00D42D20"/>
    <w:rsid w:val="00D457E7"/>
    <w:rsid w:val="00D554DF"/>
    <w:rsid w:val="00D95E4B"/>
    <w:rsid w:val="00E1312B"/>
    <w:rsid w:val="00E21599"/>
    <w:rsid w:val="00E740C3"/>
    <w:rsid w:val="00EB2F1D"/>
    <w:rsid w:val="00EC2C83"/>
    <w:rsid w:val="00ED5940"/>
    <w:rsid w:val="00EF0D8C"/>
    <w:rsid w:val="00F20715"/>
    <w:rsid w:val="00F210F0"/>
    <w:rsid w:val="00F30706"/>
    <w:rsid w:val="00F4127D"/>
    <w:rsid w:val="00F5795B"/>
    <w:rsid w:val="00FA552A"/>
    <w:rsid w:val="00FC7FF1"/>
    <w:rsid w:val="00FD1F36"/>
    <w:rsid w:val="00FF6645"/>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BC"/>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4BC"/>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24A8A"/>
    <w:pPr>
      <w:ind w:left="720"/>
      <w:contextualSpacing/>
    </w:pPr>
    <w:rPr>
      <w:rFonts w:eastAsiaTheme="minorHAnsi"/>
    </w:rPr>
  </w:style>
  <w:style w:type="paragraph" w:customStyle="1" w:styleId="p14">
    <w:name w:val="p14"/>
    <w:basedOn w:val="Normal"/>
    <w:rsid w:val="0087514E"/>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4C2D8D"/>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4C2D8D"/>
    <w:rPr>
      <w:rFonts w:ascii="Times New Roman" w:eastAsia="Times New Roman" w:hAnsi="Times New Roman" w:cs="Times New Roman"/>
      <w:b/>
      <w:bCs/>
      <w:sz w:val="24"/>
      <w:szCs w:val="20"/>
    </w:rPr>
  </w:style>
  <w:style w:type="paragraph" w:customStyle="1" w:styleId="p3">
    <w:name w:val="p3"/>
    <w:basedOn w:val="Normal"/>
    <w:rsid w:val="004C2D8D"/>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23F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C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BC"/>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4BC"/>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24A8A"/>
    <w:pPr>
      <w:ind w:left="720"/>
      <w:contextualSpacing/>
    </w:pPr>
    <w:rPr>
      <w:rFonts w:eastAsiaTheme="minorHAnsi"/>
    </w:rPr>
  </w:style>
  <w:style w:type="paragraph" w:customStyle="1" w:styleId="p14">
    <w:name w:val="p14"/>
    <w:basedOn w:val="Normal"/>
    <w:rsid w:val="0087514E"/>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4C2D8D"/>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4C2D8D"/>
    <w:rPr>
      <w:rFonts w:ascii="Times New Roman" w:eastAsia="Times New Roman" w:hAnsi="Times New Roman" w:cs="Times New Roman"/>
      <w:b/>
      <w:bCs/>
      <w:sz w:val="24"/>
      <w:szCs w:val="20"/>
    </w:rPr>
  </w:style>
  <w:style w:type="paragraph" w:customStyle="1" w:styleId="p3">
    <w:name w:val="p3"/>
    <w:basedOn w:val="Normal"/>
    <w:rsid w:val="004C2D8D"/>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23F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C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8010">
      <w:bodyDiv w:val="1"/>
      <w:marLeft w:val="0"/>
      <w:marRight w:val="0"/>
      <w:marTop w:val="0"/>
      <w:marBottom w:val="0"/>
      <w:divBdr>
        <w:top w:val="none" w:sz="0" w:space="0" w:color="auto"/>
        <w:left w:val="none" w:sz="0" w:space="0" w:color="auto"/>
        <w:bottom w:val="none" w:sz="0" w:space="0" w:color="auto"/>
        <w:right w:val="none" w:sz="0" w:space="0" w:color="auto"/>
      </w:divBdr>
    </w:div>
    <w:div w:id="169833591">
      <w:bodyDiv w:val="1"/>
      <w:marLeft w:val="0"/>
      <w:marRight w:val="0"/>
      <w:marTop w:val="0"/>
      <w:marBottom w:val="0"/>
      <w:divBdr>
        <w:top w:val="none" w:sz="0" w:space="0" w:color="auto"/>
        <w:left w:val="none" w:sz="0" w:space="0" w:color="auto"/>
        <w:bottom w:val="none" w:sz="0" w:space="0" w:color="auto"/>
        <w:right w:val="none" w:sz="0" w:space="0" w:color="auto"/>
      </w:divBdr>
    </w:div>
    <w:div w:id="238684181">
      <w:bodyDiv w:val="1"/>
      <w:marLeft w:val="0"/>
      <w:marRight w:val="0"/>
      <w:marTop w:val="0"/>
      <w:marBottom w:val="0"/>
      <w:divBdr>
        <w:top w:val="none" w:sz="0" w:space="0" w:color="auto"/>
        <w:left w:val="none" w:sz="0" w:space="0" w:color="auto"/>
        <w:bottom w:val="none" w:sz="0" w:space="0" w:color="auto"/>
        <w:right w:val="none" w:sz="0" w:space="0" w:color="auto"/>
      </w:divBdr>
    </w:div>
    <w:div w:id="501697747">
      <w:bodyDiv w:val="1"/>
      <w:marLeft w:val="0"/>
      <w:marRight w:val="0"/>
      <w:marTop w:val="0"/>
      <w:marBottom w:val="0"/>
      <w:divBdr>
        <w:top w:val="none" w:sz="0" w:space="0" w:color="auto"/>
        <w:left w:val="none" w:sz="0" w:space="0" w:color="auto"/>
        <w:bottom w:val="none" w:sz="0" w:space="0" w:color="auto"/>
        <w:right w:val="none" w:sz="0" w:space="0" w:color="auto"/>
      </w:divBdr>
    </w:div>
    <w:div w:id="534580319">
      <w:bodyDiv w:val="1"/>
      <w:marLeft w:val="0"/>
      <w:marRight w:val="0"/>
      <w:marTop w:val="0"/>
      <w:marBottom w:val="0"/>
      <w:divBdr>
        <w:top w:val="none" w:sz="0" w:space="0" w:color="auto"/>
        <w:left w:val="none" w:sz="0" w:space="0" w:color="auto"/>
        <w:bottom w:val="none" w:sz="0" w:space="0" w:color="auto"/>
        <w:right w:val="none" w:sz="0" w:space="0" w:color="auto"/>
      </w:divBdr>
    </w:div>
    <w:div w:id="740951849">
      <w:bodyDiv w:val="1"/>
      <w:marLeft w:val="0"/>
      <w:marRight w:val="0"/>
      <w:marTop w:val="0"/>
      <w:marBottom w:val="0"/>
      <w:divBdr>
        <w:top w:val="none" w:sz="0" w:space="0" w:color="auto"/>
        <w:left w:val="none" w:sz="0" w:space="0" w:color="auto"/>
        <w:bottom w:val="none" w:sz="0" w:space="0" w:color="auto"/>
        <w:right w:val="none" w:sz="0" w:space="0" w:color="auto"/>
      </w:divBdr>
    </w:div>
    <w:div w:id="752046752">
      <w:bodyDiv w:val="1"/>
      <w:marLeft w:val="0"/>
      <w:marRight w:val="0"/>
      <w:marTop w:val="0"/>
      <w:marBottom w:val="0"/>
      <w:divBdr>
        <w:top w:val="none" w:sz="0" w:space="0" w:color="auto"/>
        <w:left w:val="none" w:sz="0" w:space="0" w:color="auto"/>
        <w:bottom w:val="none" w:sz="0" w:space="0" w:color="auto"/>
        <w:right w:val="none" w:sz="0" w:space="0" w:color="auto"/>
      </w:divBdr>
    </w:div>
    <w:div w:id="776217494">
      <w:bodyDiv w:val="1"/>
      <w:marLeft w:val="0"/>
      <w:marRight w:val="0"/>
      <w:marTop w:val="0"/>
      <w:marBottom w:val="0"/>
      <w:divBdr>
        <w:top w:val="none" w:sz="0" w:space="0" w:color="auto"/>
        <w:left w:val="none" w:sz="0" w:space="0" w:color="auto"/>
        <w:bottom w:val="none" w:sz="0" w:space="0" w:color="auto"/>
        <w:right w:val="none" w:sz="0" w:space="0" w:color="auto"/>
      </w:divBdr>
    </w:div>
    <w:div w:id="780101681">
      <w:bodyDiv w:val="1"/>
      <w:marLeft w:val="0"/>
      <w:marRight w:val="0"/>
      <w:marTop w:val="0"/>
      <w:marBottom w:val="0"/>
      <w:divBdr>
        <w:top w:val="none" w:sz="0" w:space="0" w:color="auto"/>
        <w:left w:val="none" w:sz="0" w:space="0" w:color="auto"/>
        <w:bottom w:val="none" w:sz="0" w:space="0" w:color="auto"/>
        <w:right w:val="none" w:sz="0" w:space="0" w:color="auto"/>
      </w:divBdr>
    </w:div>
    <w:div w:id="908345561">
      <w:bodyDiv w:val="1"/>
      <w:marLeft w:val="0"/>
      <w:marRight w:val="0"/>
      <w:marTop w:val="0"/>
      <w:marBottom w:val="0"/>
      <w:divBdr>
        <w:top w:val="none" w:sz="0" w:space="0" w:color="auto"/>
        <w:left w:val="none" w:sz="0" w:space="0" w:color="auto"/>
        <w:bottom w:val="none" w:sz="0" w:space="0" w:color="auto"/>
        <w:right w:val="none" w:sz="0" w:space="0" w:color="auto"/>
      </w:divBdr>
    </w:div>
    <w:div w:id="932669315">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81614994">
      <w:bodyDiv w:val="1"/>
      <w:marLeft w:val="0"/>
      <w:marRight w:val="0"/>
      <w:marTop w:val="0"/>
      <w:marBottom w:val="0"/>
      <w:divBdr>
        <w:top w:val="none" w:sz="0" w:space="0" w:color="auto"/>
        <w:left w:val="none" w:sz="0" w:space="0" w:color="auto"/>
        <w:bottom w:val="none" w:sz="0" w:space="0" w:color="auto"/>
        <w:right w:val="none" w:sz="0" w:space="0" w:color="auto"/>
      </w:divBdr>
    </w:div>
    <w:div w:id="988746948">
      <w:bodyDiv w:val="1"/>
      <w:marLeft w:val="0"/>
      <w:marRight w:val="0"/>
      <w:marTop w:val="0"/>
      <w:marBottom w:val="0"/>
      <w:divBdr>
        <w:top w:val="none" w:sz="0" w:space="0" w:color="auto"/>
        <w:left w:val="none" w:sz="0" w:space="0" w:color="auto"/>
        <w:bottom w:val="none" w:sz="0" w:space="0" w:color="auto"/>
        <w:right w:val="none" w:sz="0" w:space="0" w:color="auto"/>
      </w:divBdr>
    </w:div>
    <w:div w:id="1028946549">
      <w:bodyDiv w:val="1"/>
      <w:marLeft w:val="0"/>
      <w:marRight w:val="0"/>
      <w:marTop w:val="0"/>
      <w:marBottom w:val="0"/>
      <w:divBdr>
        <w:top w:val="none" w:sz="0" w:space="0" w:color="auto"/>
        <w:left w:val="none" w:sz="0" w:space="0" w:color="auto"/>
        <w:bottom w:val="none" w:sz="0" w:space="0" w:color="auto"/>
        <w:right w:val="none" w:sz="0" w:space="0" w:color="auto"/>
      </w:divBdr>
    </w:div>
    <w:div w:id="1188835332">
      <w:bodyDiv w:val="1"/>
      <w:marLeft w:val="0"/>
      <w:marRight w:val="0"/>
      <w:marTop w:val="0"/>
      <w:marBottom w:val="0"/>
      <w:divBdr>
        <w:top w:val="none" w:sz="0" w:space="0" w:color="auto"/>
        <w:left w:val="none" w:sz="0" w:space="0" w:color="auto"/>
        <w:bottom w:val="none" w:sz="0" w:space="0" w:color="auto"/>
        <w:right w:val="none" w:sz="0" w:space="0" w:color="auto"/>
      </w:divBdr>
    </w:div>
    <w:div w:id="1431852705">
      <w:bodyDiv w:val="1"/>
      <w:marLeft w:val="0"/>
      <w:marRight w:val="0"/>
      <w:marTop w:val="0"/>
      <w:marBottom w:val="0"/>
      <w:divBdr>
        <w:top w:val="none" w:sz="0" w:space="0" w:color="auto"/>
        <w:left w:val="none" w:sz="0" w:space="0" w:color="auto"/>
        <w:bottom w:val="none" w:sz="0" w:space="0" w:color="auto"/>
        <w:right w:val="none" w:sz="0" w:space="0" w:color="auto"/>
      </w:divBdr>
    </w:div>
    <w:div w:id="1453356022">
      <w:bodyDiv w:val="1"/>
      <w:marLeft w:val="0"/>
      <w:marRight w:val="0"/>
      <w:marTop w:val="0"/>
      <w:marBottom w:val="0"/>
      <w:divBdr>
        <w:top w:val="none" w:sz="0" w:space="0" w:color="auto"/>
        <w:left w:val="none" w:sz="0" w:space="0" w:color="auto"/>
        <w:bottom w:val="none" w:sz="0" w:space="0" w:color="auto"/>
        <w:right w:val="none" w:sz="0" w:space="0" w:color="auto"/>
      </w:divBdr>
    </w:div>
    <w:div w:id="1517571842">
      <w:bodyDiv w:val="1"/>
      <w:marLeft w:val="0"/>
      <w:marRight w:val="0"/>
      <w:marTop w:val="0"/>
      <w:marBottom w:val="0"/>
      <w:divBdr>
        <w:top w:val="none" w:sz="0" w:space="0" w:color="auto"/>
        <w:left w:val="none" w:sz="0" w:space="0" w:color="auto"/>
        <w:bottom w:val="none" w:sz="0" w:space="0" w:color="auto"/>
        <w:right w:val="none" w:sz="0" w:space="0" w:color="auto"/>
      </w:divBdr>
    </w:div>
    <w:div w:id="1568029711">
      <w:bodyDiv w:val="1"/>
      <w:marLeft w:val="0"/>
      <w:marRight w:val="0"/>
      <w:marTop w:val="0"/>
      <w:marBottom w:val="0"/>
      <w:divBdr>
        <w:top w:val="none" w:sz="0" w:space="0" w:color="auto"/>
        <w:left w:val="none" w:sz="0" w:space="0" w:color="auto"/>
        <w:bottom w:val="none" w:sz="0" w:space="0" w:color="auto"/>
        <w:right w:val="none" w:sz="0" w:space="0" w:color="auto"/>
      </w:divBdr>
    </w:div>
    <w:div w:id="1580824953">
      <w:bodyDiv w:val="1"/>
      <w:marLeft w:val="0"/>
      <w:marRight w:val="0"/>
      <w:marTop w:val="0"/>
      <w:marBottom w:val="0"/>
      <w:divBdr>
        <w:top w:val="none" w:sz="0" w:space="0" w:color="auto"/>
        <w:left w:val="none" w:sz="0" w:space="0" w:color="auto"/>
        <w:bottom w:val="none" w:sz="0" w:space="0" w:color="auto"/>
        <w:right w:val="none" w:sz="0" w:space="0" w:color="auto"/>
      </w:divBdr>
    </w:div>
    <w:div w:id="1584989331">
      <w:bodyDiv w:val="1"/>
      <w:marLeft w:val="0"/>
      <w:marRight w:val="0"/>
      <w:marTop w:val="0"/>
      <w:marBottom w:val="0"/>
      <w:divBdr>
        <w:top w:val="none" w:sz="0" w:space="0" w:color="auto"/>
        <w:left w:val="none" w:sz="0" w:space="0" w:color="auto"/>
        <w:bottom w:val="none" w:sz="0" w:space="0" w:color="auto"/>
        <w:right w:val="none" w:sz="0" w:space="0" w:color="auto"/>
      </w:divBdr>
    </w:div>
    <w:div w:id="1624270043">
      <w:bodyDiv w:val="1"/>
      <w:marLeft w:val="0"/>
      <w:marRight w:val="0"/>
      <w:marTop w:val="0"/>
      <w:marBottom w:val="0"/>
      <w:divBdr>
        <w:top w:val="none" w:sz="0" w:space="0" w:color="auto"/>
        <w:left w:val="none" w:sz="0" w:space="0" w:color="auto"/>
        <w:bottom w:val="none" w:sz="0" w:space="0" w:color="auto"/>
        <w:right w:val="none" w:sz="0" w:space="0" w:color="auto"/>
      </w:divBdr>
    </w:div>
    <w:div w:id="1658915643">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867017573">
      <w:bodyDiv w:val="1"/>
      <w:marLeft w:val="0"/>
      <w:marRight w:val="0"/>
      <w:marTop w:val="0"/>
      <w:marBottom w:val="0"/>
      <w:divBdr>
        <w:top w:val="none" w:sz="0" w:space="0" w:color="auto"/>
        <w:left w:val="none" w:sz="0" w:space="0" w:color="auto"/>
        <w:bottom w:val="none" w:sz="0" w:space="0" w:color="auto"/>
        <w:right w:val="none" w:sz="0" w:space="0" w:color="auto"/>
      </w:divBdr>
    </w:div>
    <w:div w:id="2067337720">
      <w:bodyDiv w:val="1"/>
      <w:marLeft w:val="0"/>
      <w:marRight w:val="0"/>
      <w:marTop w:val="0"/>
      <w:marBottom w:val="0"/>
      <w:divBdr>
        <w:top w:val="none" w:sz="0" w:space="0" w:color="auto"/>
        <w:left w:val="none" w:sz="0" w:space="0" w:color="auto"/>
        <w:bottom w:val="none" w:sz="0" w:space="0" w:color="auto"/>
        <w:right w:val="none" w:sz="0" w:space="0" w:color="auto"/>
      </w:divBdr>
    </w:div>
    <w:div w:id="2133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1614</TotalTime>
  <Pages>15</Pages>
  <Words>4945</Words>
  <Characters>28187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D’Anna</dc:creator>
  <cp:lastModifiedBy>Nicolette D’Anna</cp:lastModifiedBy>
  <cp:revision>118</cp:revision>
  <cp:lastPrinted>2020-08-18T19:30:00Z</cp:lastPrinted>
  <dcterms:created xsi:type="dcterms:W3CDTF">2020-05-22T14:38:00Z</dcterms:created>
  <dcterms:modified xsi:type="dcterms:W3CDTF">2020-08-18T19:36:00Z</dcterms:modified>
</cp:coreProperties>
</file>