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DB035" w14:textId="77777777" w:rsidR="001B39FC" w:rsidRPr="00F838D2" w:rsidRDefault="001B39FC" w:rsidP="001B39FC">
      <w:pPr>
        <w:spacing w:after="0"/>
        <w:jc w:val="center"/>
        <w:rPr>
          <w:rFonts w:eastAsia="Times New Roman"/>
          <w:b/>
        </w:rPr>
      </w:pPr>
      <w:r w:rsidRPr="00F838D2">
        <w:rPr>
          <w:rFonts w:eastAsia="Times New Roman"/>
          <w:b/>
        </w:rPr>
        <w:t>MAYOR AND COUNCIL</w:t>
      </w:r>
    </w:p>
    <w:p w14:paraId="2CDDD219" w14:textId="77777777" w:rsidR="001B39FC" w:rsidRPr="00F838D2" w:rsidRDefault="001B39FC" w:rsidP="001B39FC">
      <w:pPr>
        <w:spacing w:after="0"/>
        <w:jc w:val="center"/>
        <w:rPr>
          <w:rFonts w:eastAsia="Times New Roman"/>
          <w:b/>
        </w:rPr>
      </w:pPr>
      <w:r w:rsidRPr="00F838D2">
        <w:rPr>
          <w:rFonts w:eastAsia="Times New Roman"/>
          <w:b/>
        </w:rPr>
        <w:t>REGULAR SESSION</w:t>
      </w:r>
    </w:p>
    <w:p w14:paraId="54D1D1D6" w14:textId="77777777" w:rsidR="001B39FC" w:rsidRPr="00F838D2" w:rsidRDefault="001B39FC" w:rsidP="001B39FC">
      <w:pPr>
        <w:spacing w:after="0"/>
        <w:jc w:val="center"/>
        <w:rPr>
          <w:rFonts w:eastAsia="Times New Roman"/>
          <w:b/>
        </w:rPr>
      </w:pPr>
      <w:r w:rsidRPr="00F838D2">
        <w:rPr>
          <w:rFonts w:eastAsia="Times New Roman"/>
          <w:b/>
        </w:rPr>
        <w:t>AGENDA</w:t>
      </w:r>
    </w:p>
    <w:p w14:paraId="106BE6E5" w14:textId="77777777" w:rsidR="001B39FC" w:rsidRPr="00F838D2" w:rsidRDefault="0031080D" w:rsidP="001B39FC">
      <w:pPr>
        <w:spacing w:after="0"/>
        <w:jc w:val="center"/>
        <w:rPr>
          <w:rStyle w:val="Hyperlink"/>
          <w:rFonts w:eastAsia="Times New Roman"/>
          <w:b/>
        </w:rPr>
      </w:pPr>
      <w:hyperlink r:id="rId5" w:history="1">
        <w:r w:rsidR="001B39FC" w:rsidRPr="00F838D2">
          <w:rPr>
            <w:rStyle w:val="Hyperlink"/>
            <w:rFonts w:eastAsia="Times New Roman"/>
            <w:b/>
          </w:rPr>
          <w:t>www.edgewaternj.org</w:t>
        </w:r>
      </w:hyperlink>
    </w:p>
    <w:p w14:paraId="1685A51A" w14:textId="77777777" w:rsidR="001B39FC" w:rsidRPr="00F838D2" w:rsidRDefault="001B39FC" w:rsidP="001B39FC">
      <w:pPr>
        <w:spacing w:after="0"/>
        <w:jc w:val="center"/>
        <w:rPr>
          <w:rFonts w:eastAsia="Times New Roman"/>
          <w:b/>
        </w:rPr>
      </w:pPr>
    </w:p>
    <w:p w14:paraId="201B9BFB" w14:textId="77777777" w:rsidR="001B39FC" w:rsidRPr="00F838D2" w:rsidRDefault="001B39FC" w:rsidP="001B39FC">
      <w:pPr>
        <w:rPr>
          <w:sz w:val="22"/>
          <w:szCs w:val="22"/>
        </w:rPr>
      </w:pPr>
    </w:p>
    <w:p w14:paraId="5E3BB53D" w14:textId="0A804D27" w:rsidR="001B39FC" w:rsidRPr="00F838D2" w:rsidRDefault="001B39FC" w:rsidP="001B39FC">
      <w:r w:rsidRPr="00F838D2">
        <w:t>You are invited to a</w:t>
      </w:r>
      <w:r w:rsidR="002767C5" w:rsidRPr="00F838D2">
        <w:t>n</w:t>
      </w:r>
      <w:r w:rsidRPr="00F838D2">
        <w:t xml:space="preserve"> Edgewater Mayor and Council Zoom meeting. </w:t>
      </w:r>
    </w:p>
    <w:p w14:paraId="241005B3" w14:textId="77777777" w:rsidR="00F2241B" w:rsidRPr="00F838D2" w:rsidRDefault="00F2241B" w:rsidP="00F2241B">
      <w:r w:rsidRPr="00F838D2">
        <w:t xml:space="preserve">When: Oct 19, 2020 07:00 PM Eastern Time (US and Canada) </w:t>
      </w:r>
    </w:p>
    <w:p w14:paraId="3AEEA4A0" w14:textId="771C8085" w:rsidR="00F2241B" w:rsidRPr="00F838D2" w:rsidRDefault="00F2241B" w:rsidP="00F2241B">
      <w:r w:rsidRPr="00F838D2">
        <w:t> Register in advance for this meeting:</w:t>
      </w:r>
    </w:p>
    <w:p w14:paraId="702E50A9" w14:textId="77777777" w:rsidR="00F2241B" w:rsidRPr="00F838D2" w:rsidRDefault="0031080D" w:rsidP="00F2241B">
      <w:hyperlink r:id="rId6" w:history="1">
        <w:r w:rsidR="00F2241B" w:rsidRPr="00F838D2">
          <w:rPr>
            <w:rStyle w:val="Hyperlink"/>
          </w:rPr>
          <w:t>https://us02web.zoom.us/meeting/register/tZEuf-GvqT8rG9S9lmQr1aN84gBZ-0tE6_lC</w:t>
        </w:r>
      </w:hyperlink>
      <w:r w:rsidR="00F2241B" w:rsidRPr="00F838D2">
        <w:t xml:space="preserve"> </w:t>
      </w:r>
    </w:p>
    <w:p w14:paraId="3BD948A0" w14:textId="77777777" w:rsidR="00F2241B" w:rsidRPr="00F838D2" w:rsidRDefault="00F2241B" w:rsidP="00F2241B">
      <w:r w:rsidRPr="00F838D2">
        <w:t> </w:t>
      </w:r>
    </w:p>
    <w:p w14:paraId="19C3E4E4" w14:textId="77777777" w:rsidR="00F2241B" w:rsidRPr="00F838D2" w:rsidRDefault="00F2241B" w:rsidP="00F2241B">
      <w:r w:rsidRPr="00F838D2">
        <w:t>After registering, you will receive a confirmation email containing information about joining the meeting.</w:t>
      </w:r>
    </w:p>
    <w:p w14:paraId="17D29B4F" w14:textId="77777777" w:rsidR="00F2241B" w:rsidRPr="00166DA3" w:rsidRDefault="00F2241B" w:rsidP="001B39FC">
      <w:pPr>
        <w:rPr>
          <w:b/>
          <w:bCs/>
        </w:rPr>
      </w:pPr>
    </w:p>
    <w:p w14:paraId="44B82597" w14:textId="56574D38" w:rsidR="001B39FC" w:rsidRPr="00166DA3" w:rsidRDefault="001B39FC" w:rsidP="001B39FC">
      <w:pPr>
        <w:rPr>
          <w:rFonts w:eastAsia="Times New Roman"/>
          <w:b/>
          <w:bCs/>
        </w:rPr>
      </w:pPr>
      <w:r w:rsidRPr="00166DA3">
        <w:rPr>
          <w:b/>
          <w:bCs/>
        </w:rPr>
        <w:t> </w:t>
      </w:r>
      <w:r w:rsidRPr="00166DA3">
        <w:rPr>
          <w:rFonts w:eastAsia="Times New Roman"/>
          <w:b/>
          <w:bCs/>
        </w:rPr>
        <w:t>DATE:  October 19, 2020</w:t>
      </w:r>
      <w:r w:rsidRPr="00166DA3">
        <w:rPr>
          <w:rFonts w:eastAsia="Times New Roman"/>
          <w:b/>
          <w:bCs/>
        </w:rPr>
        <w:tab/>
      </w:r>
      <w:r w:rsidRPr="00166DA3">
        <w:rPr>
          <w:rFonts w:eastAsia="Times New Roman"/>
          <w:b/>
          <w:bCs/>
        </w:rPr>
        <w:tab/>
      </w:r>
      <w:r w:rsidRPr="00166DA3">
        <w:rPr>
          <w:rFonts w:eastAsia="Times New Roman"/>
          <w:b/>
          <w:bCs/>
        </w:rPr>
        <w:tab/>
      </w:r>
      <w:r w:rsidRPr="00166DA3">
        <w:rPr>
          <w:rFonts w:eastAsia="Times New Roman"/>
          <w:b/>
          <w:bCs/>
        </w:rPr>
        <w:tab/>
      </w:r>
      <w:r w:rsidRPr="00166DA3">
        <w:rPr>
          <w:rFonts w:eastAsia="Times New Roman"/>
          <w:b/>
          <w:bCs/>
        </w:rPr>
        <w:tab/>
      </w:r>
      <w:r w:rsidRPr="00166DA3">
        <w:rPr>
          <w:rFonts w:eastAsia="Times New Roman"/>
          <w:b/>
          <w:bCs/>
        </w:rPr>
        <w:tab/>
      </w:r>
      <w:r w:rsidRPr="00166DA3">
        <w:rPr>
          <w:rFonts w:eastAsia="Times New Roman"/>
          <w:b/>
          <w:bCs/>
        </w:rPr>
        <w:tab/>
        <w:t>TIME: 7:00 P.M.</w:t>
      </w:r>
    </w:p>
    <w:p w14:paraId="6786FC1A" w14:textId="77777777" w:rsidR="001B39FC" w:rsidRPr="00166DA3" w:rsidRDefault="001B39FC" w:rsidP="001B39FC">
      <w:pPr>
        <w:spacing w:after="0"/>
        <w:rPr>
          <w:rFonts w:eastAsia="Times New Roman"/>
          <w:b/>
          <w:bCs/>
        </w:rPr>
      </w:pPr>
    </w:p>
    <w:p w14:paraId="40826104" w14:textId="77777777" w:rsidR="001B39FC" w:rsidRPr="00166DA3" w:rsidRDefault="001B39FC" w:rsidP="001B39FC">
      <w:pPr>
        <w:numPr>
          <w:ilvl w:val="0"/>
          <w:numId w:val="1"/>
        </w:numPr>
        <w:spacing w:after="0"/>
        <w:rPr>
          <w:rFonts w:eastAsia="Times New Roman"/>
          <w:b/>
          <w:bCs/>
        </w:rPr>
      </w:pPr>
      <w:r w:rsidRPr="00166DA3">
        <w:rPr>
          <w:rFonts w:eastAsia="Times New Roman"/>
          <w:b/>
          <w:bCs/>
        </w:rPr>
        <w:t xml:space="preserve">SALUTE TO FLAG     </w:t>
      </w:r>
    </w:p>
    <w:p w14:paraId="64D09BAF" w14:textId="77777777" w:rsidR="001B39FC" w:rsidRPr="00166DA3" w:rsidRDefault="001B39FC" w:rsidP="001B39FC">
      <w:pPr>
        <w:spacing w:after="0"/>
        <w:ind w:left="360"/>
        <w:rPr>
          <w:rFonts w:eastAsia="Times New Roman"/>
          <w:b/>
          <w:bCs/>
        </w:rPr>
      </w:pPr>
    </w:p>
    <w:p w14:paraId="31F1827C" w14:textId="77777777" w:rsidR="001B39FC" w:rsidRPr="00166DA3" w:rsidRDefault="001B39FC" w:rsidP="001B39FC">
      <w:pPr>
        <w:numPr>
          <w:ilvl w:val="0"/>
          <w:numId w:val="1"/>
        </w:numPr>
        <w:spacing w:after="0"/>
        <w:rPr>
          <w:rFonts w:eastAsia="Times New Roman"/>
          <w:b/>
          <w:bCs/>
        </w:rPr>
      </w:pPr>
      <w:r w:rsidRPr="00166DA3">
        <w:rPr>
          <w:rFonts w:eastAsia="Times New Roman"/>
          <w:b/>
          <w:bCs/>
        </w:rPr>
        <w:t>OPEN PUBLIC MEETINGS ACT STATEMENT BY MAYOR</w:t>
      </w:r>
    </w:p>
    <w:p w14:paraId="192796D5" w14:textId="77777777" w:rsidR="001B39FC" w:rsidRPr="00166DA3" w:rsidRDefault="001B39FC" w:rsidP="001B39FC">
      <w:pPr>
        <w:spacing w:after="0"/>
        <w:ind w:left="360"/>
        <w:rPr>
          <w:rFonts w:eastAsia="Times New Roman"/>
          <w:b/>
          <w:bCs/>
        </w:rPr>
      </w:pPr>
    </w:p>
    <w:p w14:paraId="11B0AE81" w14:textId="34506004" w:rsidR="00916520" w:rsidRPr="00166DA3" w:rsidRDefault="001B39FC" w:rsidP="002767C5">
      <w:pPr>
        <w:numPr>
          <w:ilvl w:val="0"/>
          <w:numId w:val="1"/>
        </w:numPr>
        <w:spacing w:after="0"/>
        <w:contextualSpacing/>
        <w:rPr>
          <w:rFonts w:eastAsia="Times New Roman"/>
          <w:b/>
          <w:bCs/>
        </w:rPr>
      </w:pPr>
      <w:r w:rsidRPr="00166DA3">
        <w:rPr>
          <w:rFonts w:eastAsia="Times New Roman"/>
          <w:b/>
          <w:bCs/>
        </w:rPr>
        <w:t xml:space="preserve"> ROLL CALL  </w:t>
      </w:r>
    </w:p>
    <w:p w14:paraId="774E4B6E" w14:textId="77777777" w:rsidR="00916520" w:rsidRPr="00166DA3" w:rsidRDefault="00916520" w:rsidP="00916520">
      <w:pPr>
        <w:spacing w:after="0"/>
        <w:contextualSpacing/>
        <w:rPr>
          <w:rFonts w:eastAsia="Times New Roman"/>
          <w:b/>
          <w:bCs/>
        </w:rPr>
      </w:pPr>
    </w:p>
    <w:p w14:paraId="0C265F2C" w14:textId="3ACBF50E" w:rsidR="001B39FC" w:rsidRPr="00166DA3" w:rsidRDefault="001B39FC" w:rsidP="001B39FC">
      <w:pPr>
        <w:numPr>
          <w:ilvl w:val="0"/>
          <w:numId w:val="1"/>
        </w:numPr>
        <w:spacing w:after="0"/>
        <w:contextualSpacing/>
        <w:rPr>
          <w:rFonts w:eastAsia="Times New Roman"/>
          <w:b/>
          <w:bCs/>
        </w:rPr>
      </w:pPr>
      <w:r w:rsidRPr="00166DA3">
        <w:rPr>
          <w:rFonts w:eastAsia="Times New Roman"/>
          <w:b/>
          <w:bCs/>
        </w:rPr>
        <w:t>OPEN MEETING TO PUBLIC</w:t>
      </w:r>
    </w:p>
    <w:p w14:paraId="2EA03304" w14:textId="77777777" w:rsidR="001B39FC" w:rsidRPr="00166DA3" w:rsidRDefault="001B39FC" w:rsidP="001B39FC">
      <w:pPr>
        <w:pStyle w:val="ListParagraph"/>
        <w:rPr>
          <w:rFonts w:eastAsia="Times New Roman"/>
          <w:b/>
          <w:bCs/>
        </w:rPr>
      </w:pPr>
    </w:p>
    <w:p w14:paraId="036C2A11" w14:textId="2D449A4F" w:rsidR="00C716FD" w:rsidRPr="00166DA3" w:rsidRDefault="001B39FC" w:rsidP="00C716FD">
      <w:pPr>
        <w:numPr>
          <w:ilvl w:val="0"/>
          <w:numId w:val="1"/>
        </w:numPr>
        <w:spacing w:after="0"/>
        <w:contextualSpacing/>
        <w:rPr>
          <w:rFonts w:eastAsia="Times New Roman"/>
          <w:b/>
          <w:bCs/>
        </w:rPr>
      </w:pPr>
      <w:r w:rsidRPr="00166DA3">
        <w:rPr>
          <w:rFonts w:eastAsia="Times New Roman"/>
          <w:b/>
          <w:bCs/>
        </w:rPr>
        <w:t>MINUTES:</w:t>
      </w:r>
    </w:p>
    <w:p w14:paraId="33B2CE1A" w14:textId="403F6C9E" w:rsidR="00704E9E" w:rsidRPr="00166DA3" w:rsidRDefault="00704E9E" w:rsidP="005D576C">
      <w:pPr>
        <w:pStyle w:val="ListParagraph"/>
        <w:numPr>
          <w:ilvl w:val="1"/>
          <w:numId w:val="1"/>
        </w:numPr>
        <w:spacing w:after="0"/>
        <w:rPr>
          <w:rFonts w:eastAsia="Times New Roman"/>
          <w:b/>
          <w:bCs/>
        </w:rPr>
      </w:pPr>
      <w:r w:rsidRPr="00166DA3">
        <w:rPr>
          <w:rFonts w:eastAsia="Times New Roman"/>
          <w:b/>
          <w:bCs/>
        </w:rPr>
        <w:t>September 14, 2020</w:t>
      </w:r>
    </w:p>
    <w:p w14:paraId="5F2AAE43" w14:textId="77777777" w:rsidR="00C716FD" w:rsidRPr="00166DA3" w:rsidRDefault="00C716FD" w:rsidP="00C716FD">
      <w:pPr>
        <w:spacing w:after="0"/>
        <w:ind w:left="720"/>
        <w:contextualSpacing/>
        <w:rPr>
          <w:rFonts w:eastAsia="Times New Roman"/>
          <w:b/>
          <w:bCs/>
        </w:rPr>
      </w:pPr>
    </w:p>
    <w:p w14:paraId="308713CF" w14:textId="43864F87" w:rsidR="00C716FD" w:rsidRPr="00166DA3" w:rsidRDefault="00C716FD" w:rsidP="001B39FC">
      <w:pPr>
        <w:numPr>
          <w:ilvl w:val="0"/>
          <w:numId w:val="1"/>
        </w:numPr>
        <w:spacing w:after="0"/>
        <w:contextualSpacing/>
        <w:rPr>
          <w:rFonts w:eastAsia="Times New Roman"/>
          <w:b/>
          <w:bCs/>
        </w:rPr>
      </w:pPr>
      <w:r w:rsidRPr="00166DA3">
        <w:rPr>
          <w:rFonts w:eastAsia="Times New Roman"/>
          <w:b/>
          <w:bCs/>
        </w:rPr>
        <w:t>ORDINANCES:</w:t>
      </w:r>
    </w:p>
    <w:p w14:paraId="371DC52B" w14:textId="77777777" w:rsidR="001B39FC" w:rsidRPr="00166DA3" w:rsidRDefault="001B39FC" w:rsidP="001B39FC">
      <w:pPr>
        <w:spacing w:after="0"/>
        <w:rPr>
          <w:rFonts w:eastAsia="Times New Roman"/>
          <w:b/>
          <w:bCs/>
        </w:rPr>
      </w:pPr>
    </w:p>
    <w:p w14:paraId="3E61C99E" w14:textId="48808FC2" w:rsidR="00F838D2" w:rsidRPr="00166DA3" w:rsidRDefault="001B39FC" w:rsidP="00F838D2">
      <w:pPr>
        <w:pStyle w:val="ListParagraph"/>
        <w:numPr>
          <w:ilvl w:val="0"/>
          <w:numId w:val="6"/>
        </w:numPr>
        <w:autoSpaceDE w:val="0"/>
        <w:autoSpaceDN w:val="0"/>
        <w:adjustRightInd w:val="0"/>
        <w:spacing w:after="0"/>
        <w:rPr>
          <w:b/>
          <w:bCs/>
        </w:rPr>
      </w:pPr>
      <w:r w:rsidRPr="00166DA3">
        <w:rPr>
          <w:rFonts w:eastAsia="Times New Roman"/>
          <w:b/>
          <w:bCs/>
          <w:u w:val="single"/>
        </w:rPr>
        <w:t>ADOPTION</w:t>
      </w:r>
      <w:r w:rsidRPr="00166DA3">
        <w:rPr>
          <w:b/>
          <w:bCs/>
        </w:rPr>
        <w:t xml:space="preserve"> </w:t>
      </w:r>
      <w:r w:rsidR="00DC08B8" w:rsidRPr="00166DA3">
        <w:rPr>
          <w:b/>
          <w:bCs/>
        </w:rPr>
        <w:t>–</w:t>
      </w:r>
    </w:p>
    <w:p w14:paraId="35C84608" w14:textId="77777777" w:rsidR="00F838D2" w:rsidRPr="00166DA3" w:rsidRDefault="00F838D2" w:rsidP="00F838D2">
      <w:pPr>
        <w:pStyle w:val="ListParagraph"/>
        <w:autoSpaceDE w:val="0"/>
        <w:autoSpaceDN w:val="0"/>
        <w:adjustRightInd w:val="0"/>
        <w:spacing w:after="0"/>
        <w:ind w:left="1095"/>
        <w:rPr>
          <w:rFonts w:eastAsia="Times New Roman"/>
          <w:b/>
          <w:bCs/>
          <w:u w:val="single"/>
        </w:rPr>
      </w:pPr>
    </w:p>
    <w:p w14:paraId="36C029B2" w14:textId="6EE0E7B2" w:rsidR="001B39FC" w:rsidRPr="00166DA3" w:rsidRDefault="00DC08B8" w:rsidP="00F838D2">
      <w:pPr>
        <w:pStyle w:val="ListParagraph"/>
        <w:numPr>
          <w:ilvl w:val="1"/>
          <w:numId w:val="1"/>
        </w:numPr>
        <w:autoSpaceDE w:val="0"/>
        <w:autoSpaceDN w:val="0"/>
        <w:adjustRightInd w:val="0"/>
        <w:spacing w:after="0"/>
        <w:rPr>
          <w:b/>
          <w:bCs/>
        </w:rPr>
      </w:pPr>
      <w:r w:rsidRPr="00166DA3">
        <w:rPr>
          <w:b/>
          <w:bCs/>
        </w:rPr>
        <w:t xml:space="preserve"> O</w:t>
      </w:r>
      <w:r w:rsidR="00166DA3" w:rsidRPr="00166DA3">
        <w:rPr>
          <w:b/>
          <w:bCs/>
        </w:rPr>
        <w:t>RDINANCE NO.</w:t>
      </w:r>
      <w:r w:rsidRPr="00166DA3">
        <w:rPr>
          <w:b/>
          <w:bCs/>
        </w:rPr>
        <w:t xml:space="preserve"> 2020-009</w:t>
      </w:r>
    </w:p>
    <w:p w14:paraId="4525806A" w14:textId="77777777" w:rsidR="00166DA3" w:rsidRPr="00166DA3" w:rsidRDefault="00166DA3" w:rsidP="00166DA3">
      <w:pPr>
        <w:pStyle w:val="ListParagraph"/>
        <w:autoSpaceDE w:val="0"/>
        <w:autoSpaceDN w:val="0"/>
        <w:adjustRightInd w:val="0"/>
        <w:spacing w:after="0"/>
        <w:ind w:left="1440"/>
        <w:rPr>
          <w:b/>
          <w:bCs/>
        </w:rPr>
      </w:pPr>
    </w:p>
    <w:p w14:paraId="2361E918" w14:textId="77777777" w:rsidR="00F838D2" w:rsidRPr="00166DA3" w:rsidRDefault="00F838D2" w:rsidP="00166DA3">
      <w:pPr>
        <w:ind w:left="720"/>
        <w:rPr>
          <w:b/>
          <w:bCs/>
        </w:rPr>
      </w:pPr>
      <w:bookmarkStart w:id="0" w:name="_Hlk19532006"/>
      <w:r w:rsidRPr="00166DA3">
        <w:rPr>
          <w:b/>
          <w:bCs/>
        </w:rPr>
        <w:t xml:space="preserve">AN ORDINANCE OF THE BOROUGH OF EDGEWATER, IN THE COUNTY OF BERGEN, NEW JERSEY, AMENDING ORDINANCE NO. 2018-015 OF THE BOROUGH FINALLY ADOPTED ON SEPTEMBER 10, 2018, AS AMENDED BY ORDINANCE NO. 2019-010 OF THE BOROUGH FINALLY ADOPTED ON OCTOBER 21, 2019, PROVIDING FOR VARIOUS ACQUISITIONS AND IMPROVEMENTS IN AND FOR THE BOROUGH OF EDGEWATER AND </w:t>
      </w:r>
      <w:r w:rsidRPr="00166DA3">
        <w:rPr>
          <w:b/>
          <w:bCs/>
        </w:rPr>
        <w:lastRenderedPageBreak/>
        <w:t>APPROPRIATING $1,180,000 THEREFOR, AND PROVIDING FOR THE ISSUANCE OF $1,121,000 IN BONDS OR NOTES OF THE BOROUGH OF EDGEWATER TO FINANCE THE SAME</w:t>
      </w:r>
      <w:bookmarkEnd w:id="0"/>
    </w:p>
    <w:p w14:paraId="609F3995" w14:textId="77777777" w:rsidR="00DC08B8" w:rsidRPr="00166DA3" w:rsidRDefault="00DC08B8" w:rsidP="001B39FC">
      <w:pPr>
        <w:pStyle w:val="ListParagraph"/>
        <w:autoSpaceDE w:val="0"/>
        <w:autoSpaceDN w:val="0"/>
        <w:adjustRightInd w:val="0"/>
        <w:spacing w:after="0"/>
        <w:rPr>
          <w:b/>
          <w:bCs/>
        </w:rPr>
      </w:pPr>
    </w:p>
    <w:p w14:paraId="3EBC999C" w14:textId="77777777" w:rsidR="001B39FC" w:rsidRPr="00166DA3" w:rsidRDefault="001B39FC" w:rsidP="001B39FC">
      <w:pPr>
        <w:pStyle w:val="ListParagraph"/>
        <w:autoSpaceDE w:val="0"/>
        <w:autoSpaceDN w:val="0"/>
        <w:adjustRightInd w:val="0"/>
        <w:spacing w:after="0"/>
        <w:rPr>
          <w:b/>
          <w:bCs/>
        </w:rPr>
      </w:pPr>
    </w:p>
    <w:p w14:paraId="469C5B85" w14:textId="4ABC39F3" w:rsidR="001B39FC" w:rsidRDefault="001B39FC" w:rsidP="00F838D2">
      <w:pPr>
        <w:pStyle w:val="NoSpacing"/>
        <w:numPr>
          <w:ilvl w:val="1"/>
          <w:numId w:val="1"/>
        </w:numPr>
        <w:rPr>
          <w:rFonts w:ascii="Arial" w:hAnsi="Arial" w:cs="Arial"/>
          <w:b/>
          <w:bCs/>
          <w:sz w:val="24"/>
          <w:szCs w:val="24"/>
        </w:rPr>
      </w:pPr>
      <w:r w:rsidRPr="00166DA3">
        <w:rPr>
          <w:rFonts w:ascii="Arial" w:hAnsi="Arial" w:cs="Arial"/>
          <w:b/>
          <w:bCs/>
          <w:sz w:val="24"/>
          <w:szCs w:val="24"/>
        </w:rPr>
        <w:t xml:space="preserve">ORDINANCE NO. 2020-010 </w:t>
      </w:r>
    </w:p>
    <w:p w14:paraId="3207F825" w14:textId="77777777" w:rsidR="00166DA3" w:rsidRPr="00166DA3" w:rsidRDefault="00166DA3" w:rsidP="00166DA3">
      <w:pPr>
        <w:pStyle w:val="NoSpacing"/>
        <w:ind w:left="1440"/>
        <w:rPr>
          <w:rFonts w:ascii="Arial" w:hAnsi="Arial" w:cs="Arial"/>
          <w:b/>
          <w:bCs/>
          <w:sz w:val="24"/>
          <w:szCs w:val="24"/>
        </w:rPr>
      </w:pPr>
    </w:p>
    <w:p w14:paraId="6285E41F" w14:textId="5208747B" w:rsidR="00C716FD" w:rsidRPr="00166DA3" w:rsidRDefault="001B39FC" w:rsidP="001B39FC">
      <w:pPr>
        <w:pStyle w:val="NoSpacing"/>
        <w:ind w:left="720"/>
        <w:rPr>
          <w:rFonts w:ascii="Arial" w:hAnsi="Arial" w:cs="Arial"/>
          <w:b/>
          <w:bCs/>
          <w:sz w:val="24"/>
          <w:szCs w:val="24"/>
        </w:rPr>
      </w:pPr>
      <w:r w:rsidRPr="00166DA3">
        <w:rPr>
          <w:rFonts w:ascii="Arial" w:hAnsi="Arial" w:cs="Arial"/>
          <w:b/>
          <w:bCs/>
          <w:sz w:val="24"/>
          <w:szCs w:val="24"/>
        </w:rPr>
        <w:t xml:space="preserve">AN ORDINANCE FIXING THE SALARIES OF THE DEPARTMENT OF PUBLIC WORKS THE BOROUGH OF EDGEWATER IN THE COUNTY OF BERGEN, AND THE STATE OF NEW JERSEY FOR THE FISCAL YEARS 2020 </w:t>
      </w:r>
      <w:r w:rsidR="00C716FD" w:rsidRPr="00166DA3">
        <w:rPr>
          <w:rFonts w:ascii="Arial" w:hAnsi="Arial" w:cs="Arial"/>
          <w:b/>
          <w:bCs/>
          <w:sz w:val="24"/>
          <w:szCs w:val="24"/>
        </w:rPr>
        <w:t>–</w:t>
      </w:r>
      <w:r w:rsidRPr="00166DA3">
        <w:rPr>
          <w:rFonts w:ascii="Arial" w:hAnsi="Arial" w:cs="Arial"/>
          <w:b/>
          <w:bCs/>
          <w:sz w:val="24"/>
          <w:szCs w:val="24"/>
        </w:rPr>
        <w:t xml:space="preserve"> 2021</w:t>
      </w:r>
    </w:p>
    <w:p w14:paraId="0B977B15" w14:textId="55A3A6AE" w:rsidR="001B39FC" w:rsidRPr="00166DA3" w:rsidRDefault="001B39FC" w:rsidP="001B39FC">
      <w:pPr>
        <w:pStyle w:val="NoSpacing"/>
        <w:rPr>
          <w:rFonts w:ascii="Arial" w:hAnsi="Arial" w:cs="Arial"/>
          <w:b/>
          <w:bCs/>
          <w:sz w:val="24"/>
          <w:szCs w:val="24"/>
        </w:rPr>
      </w:pPr>
    </w:p>
    <w:p w14:paraId="023E49E4" w14:textId="77777777" w:rsidR="00F838D2" w:rsidRPr="00166DA3" w:rsidRDefault="00F838D2" w:rsidP="001B39FC">
      <w:pPr>
        <w:pStyle w:val="NoSpacing"/>
        <w:rPr>
          <w:rFonts w:ascii="Arial" w:hAnsi="Arial" w:cs="Arial"/>
          <w:b/>
          <w:bCs/>
          <w:sz w:val="24"/>
          <w:szCs w:val="24"/>
        </w:rPr>
      </w:pPr>
    </w:p>
    <w:p w14:paraId="4D599AC3" w14:textId="03CC641A" w:rsidR="001B39FC" w:rsidRPr="00166DA3" w:rsidRDefault="001B39FC" w:rsidP="00F838D2">
      <w:pPr>
        <w:pStyle w:val="NoSpacing"/>
        <w:numPr>
          <w:ilvl w:val="1"/>
          <w:numId w:val="1"/>
        </w:numPr>
        <w:rPr>
          <w:rFonts w:ascii="Arial" w:hAnsi="Arial" w:cs="Arial"/>
          <w:b/>
          <w:bCs/>
          <w:sz w:val="24"/>
          <w:szCs w:val="24"/>
        </w:rPr>
      </w:pPr>
      <w:r w:rsidRPr="00166DA3">
        <w:rPr>
          <w:rFonts w:ascii="Arial" w:hAnsi="Arial" w:cs="Arial"/>
          <w:b/>
          <w:bCs/>
          <w:sz w:val="24"/>
          <w:szCs w:val="24"/>
        </w:rPr>
        <w:t xml:space="preserve">ORDINANCE NO. 2020-011 </w:t>
      </w:r>
    </w:p>
    <w:p w14:paraId="01930548" w14:textId="77777777" w:rsidR="001B39FC" w:rsidRPr="00166DA3" w:rsidRDefault="001B39FC" w:rsidP="001B39FC">
      <w:pPr>
        <w:pStyle w:val="NoSpacing"/>
        <w:rPr>
          <w:rFonts w:ascii="Arial" w:hAnsi="Arial" w:cs="Arial"/>
          <w:b/>
          <w:bCs/>
          <w:sz w:val="24"/>
          <w:szCs w:val="24"/>
        </w:rPr>
      </w:pPr>
    </w:p>
    <w:p w14:paraId="6555405C" w14:textId="36DF2A67" w:rsidR="001B39FC" w:rsidRPr="00166DA3" w:rsidRDefault="001B39FC" w:rsidP="00F838D2">
      <w:pPr>
        <w:ind w:left="720"/>
        <w:rPr>
          <w:b/>
          <w:bCs/>
        </w:rPr>
      </w:pPr>
      <w:r w:rsidRPr="00166DA3">
        <w:rPr>
          <w:b/>
          <w:bCs/>
        </w:rPr>
        <w:t xml:space="preserve">AN ORDINANCE OF THE BORUGH OF EDGEWATER AUTHORIZING LONG TERM TAX EXEMPTION AGREEMENT BETWEEN THE BOROUGH OF EDGEWATER AND 45 RIVER ROAD URBAN RENEWAL, LLC </w:t>
      </w:r>
    </w:p>
    <w:p w14:paraId="2A6A935A" w14:textId="77777777" w:rsidR="00F838D2" w:rsidRPr="00166DA3" w:rsidRDefault="00F838D2" w:rsidP="00F838D2">
      <w:pPr>
        <w:ind w:left="720"/>
        <w:rPr>
          <w:b/>
          <w:bCs/>
        </w:rPr>
      </w:pPr>
    </w:p>
    <w:p w14:paraId="72BCFE9D" w14:textId="74FA5848" w:rsidR="001B39FC" w:rsidRPr="00166DA3" w:rsidRDefault="001B39FC" w:rsidP="00F838D2">
      <w:pPr>
        <w:pStyle w:val="NoSpacing"/>
        <w:numPr>
          <w:ilvl w:val="1"/>
          <w:numId w:val="1"/>
        </w:numPr>
        <w:rPr>
          <w:rFonts w:ascii="Arial" w:hAnsi="Arial" w:cs="Arial"/>
          <w:b/>
          <w:bCs/>
          <w:sz w:val="24"/>
          <w:szCs w:val="24"/>
        </w:rPr>
      </w:pPr>
      <w:r w:rsidRPr="00166DA3">
        <w:rPr>
          <w:rFonts w:ascii="Arial" w:hAnsi="Arial" w:cs="Arial"/>
          <w:b/>
          <w:bCs/>
          <w:sz w:val="24"/>
          <w:szCs w:val="24"/>
        </w:rPr>
        <w:t>ORDINANCE NO. 2020-012</w:t>
      </w:r>
    </w:p>
    <w:p w14:paraId="5780D01E" w14:textId="77777777" w:rsidR="001B39FC" w:rsidRPr="00166DA3" w:rsidRDefault="001B39FC" w:rsidP="001B39FC">
      <w:pPr>
        <w:pStyle w:val="NoSpacing"/>
        <w:rPr>
          <w:rFonts w:ascii="Arial" w:hAnsi="Arial" w:cs="Arial"/>
          <w:b/>
          <w:bCs/>
          <w:sz w:val="24"/>
          <w:szCs w:val="24"/>
        </w:rPr>
      </w:pPr>
    </w:p>
    <w:p w14:paraId="03BD05D0" w14:textId="77777777" w:rsidR="001B39FC" w:rsidRPr="00166DA3" w:rsidRDefault="001B39FC" w:rsidP="00166DA3">
      <w:pPr>
        <w:ind w:left="720"/>
        <w:rPr>
          <w:b/>
          <w:bCs/>
        </w:rPr>
      </w:pPr>
      <w:r w:rsidRPr="00166DA3">
        <w:rPr>
          <w:b/>
          <w:bCs/>
        </w:rPr>
        <w:t>AN ORDINANCE TO REPEAL AND REPLACE Chapter 240, ARTICLE XVI “FAIR SHARE AND MARKETING REGULATION” AND ARTICLE XVII “GROWTH SHARE” IN THE CODE OF THE BOROUGH OF EDGEWATER TO ADDRESS THE REQUIREMENTS OF THE FAIR HOUSING ACT AND THE UNIFORM HOUSING AFFORDABILITY CONTROLS (UHAC) REGARDING COMPLIANCE WITH THE BOROUGH’S AFFORDABLE HOUSING OBLIGATIONS</w:t>
      </w:r>
      <w:r w:rsidRPr="00166DA3" w:rsidDel="00550AB3">
        <w:rPr>
          <w:b/>
          <w:bCs/>
        </w:rPr>
        <w:t xml:space="preserve"> </w:t>
      </w:r>
    </w:p>
    <w:p w14:paraId="2E21FDF7" w14:textId="77777777" w:rsidR="001B39FC" w:rsidRPr="00166DA3" w:rsidRDefault="001B39FC" w:rsidP="001B39FC">
      <w:pPr>
        <w:pStyle w:val="ListParagraph"/>
        <w:autoSpaceDE w:val="0"/>
        <w:autoSpaceDN w:val="0"/>
        <w:adjustRightInd w:val="0"/>
        <w:spacing w:after="0"/>
        <w:rPr>
          <w:rFonts w:eastAsia="Times New Roman"/>
          <w:b/>
          <w:bCs/>
          <w:u w:val="single"/>
        </w:rPr>
      </w:pPr>
    </w:p>
    <w:p w14:paraId="18038EA2" w14:textId="77777777" w:rsidR="001B39FC" w:rsidRPr="00166DA3" w:rsidRDefault="001B39FC" w:rsidP="001B39FC">
      <w:pPr>
        <w:pStyle w:val="ListParagraph"/>
        <w:autoSpaceDE w:val="0"/>
        <w:autoSpaceDN w:val="0"/>
        <w:adjustRightInd w:val="0"/>
        <w:spacing w:after="0"/>
        <w:ind w:left="1440"/>
        <w:rPr>
          <w:rFonts w:eastAsia="Times New Roman"/>
          <w:b/>
          <w:bCs/>
        </w:rPr>
      </w:pPr>
    </w:p>
    <w:p w14:paraId="303A479C" w14:textId="7217A79B" w:rsidR="001B39FC" w:rsidRPr="00166DA3" w:rsidRDefault="001B39FC" w:rsidP="005D576C">
      <w:pPr>
        <w:pStyle w:val="ListParagraph"/>
        <w:numPr>
          <w:ilvl w:val="0"/>
          <w:numId w:val="1"/>
        </w:numPr>
        <w:autoSpaceDE w:val="0"/>
        <w:autoSpaceDN w:val="0"/>
        <w:adjustRightInd w:val="0"/>
        <w:spacing w:after="0"/>
        <w:rPr>
          <w:rFonts w:eastAsia="Times New Roman"/>
          <w:b/>
          <w:bCs/>
        </w:rPr>
      </w:pPr>
      <w:r w:rsidRPr="00166DA3">
        <w:rPr>
          <w:rFonts w:eastAsia="Times New Roman"/>
          <w:b/>
          <w:bCs/>
        </w:rPr>
        <w:t xml:space="preserve">RESOLUTIONS </w:t>
      </w:r>
      <w:r w:rsidR="005D576C" w:rsidRPr="00166DA3">
        <w:rPr>
          <w:rFonts w:eastAsia="Times New Roman"/>
          <w:b/>
          <w:bCs/>
        </w:rPr>
        <w:t xml:space="preserve">- </w:t>
      </w:r>
      <w:r w:rsidRPr="00166DA3">
        <w:rPr>
          <w:rFonts w:eastAsia="Times New Roman"/>
          <w:b/>
          <w:bCs/>
        </w:rPr>
        <w:t>CONSENT AGENDA</w:t>
      </w:r>
    </w:p>
    <w:p w14:paraId="41158838" w14:textId="21F50CAC" w:rsidR="005D576C" w:rsidRPr="00166DA3" w:rsidRDefault="005D576C"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245  Authorize</w:t>
      </w:r>
      <w:proofErr w:type="gramEnd"/>
      <w:r w:rsidRPr="00166DA3">
        <w:rPr>
          <w:rFonts w:eastAsia="Times New Roman"/>
          <w:b/>
          <w:bCs/>
        </w:rPr>
        <w:t xml:space="preserve"> Connell Foley</w:t>
      </w:r>
    </w:p>
    <w:p w14:paraId="50F3F9C6" w14:textId="6A4B3EEF" w:rsidR="00F7010C" w:rsidRPr="00166DA3" w:rsidRDefault="00F7010C"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246  Temp</w:t>
      </w:r>
      <w:proofErr w:type="gramEnd"/>
      <w:r w:rsidRPr="00166DA3">
        <w:rPr>
          <w:rFonts w:eastAsia="Times New Roman"/>
          <w:b/>
          <w:bCs/>
        </w:rPr>
        <w:t xml:space="preserve"> Borough Clerk</w:t>
      </w:r>
    </w:p>
    <w:p w14:paraId="63BA486A" w14:textId="6644CDD0" w:rsidR="00F7010C" w:rsidRPr="00166DA3" w:rsidRDefault="00F7010C"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247  Plan</w:t>
      </w:r>
      <w:proofErr w:type="gramEnd"/>
      <w:r w:rsidRPr="00166DA3">
        <w:rPr>
          <w:rFonts w:eastAsia="Times New Roman"/>
          <w:b/>
          <w:bCs/>
        </w:rPr>
        <w:t xml:space="preserve"> Design Immunity 2020 Road Paving</w:t>
      </w:r>
    </w:p>
    <w:p w14:paraId="78988597" w14:textId="1789A883" w:rsidR="00F7010C" w:rsidRPr="00166DA3" w:rsidRDefault="00F7010C"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248  Club</w:t>
      </w:r>
      <w:proofErr w:type="gramEnd"/>
      <w:r w:rsidRPr="00166DA3">
        <w:rPr>
          <w:rFonts w:eastAsia="Times New Roman"/>
          <w:b/>
          <w:bCs/>
        </w:rPr>
        <w:t xml:space="preserve"> Pilates Temp Sign</w:t>
      </w:r>
    </w:p>
    <w:p w14:paraId="17125799" w14:textId="7889A343" w:rsidR="00D57234" w:rsidRPr="00166DA3" w:rsidRDefault="00D57234"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249  Amazing</w:t>
      </w:r>
      <w:proofErr w:type="gramEnd"/>
      <w:r w:rsidRPr="00166DA3">
        <w:rPr>
          <w:rFonts w:eastAsia="Times New Roman"/>
          <w:b/>
          <w:bCs/>
        </w:rPr>
        <w:t xml:space="preserve"> Lash Studio Temp Sign</w:t>
      </w:r>
    </w:p>
    <w:p w14:paraId="534945AA" w14:textId="5AC2ED20" w:rsidR="00D57234" w:rsidRPr="00166DA3" w:rsidRDefault="003C48FE"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250  RFQ</w:t>
      </w:r>
      <w:proofErr w:type="gramEnd"/>
      <w:r w:rsidRPr="00166DA3">
        <w:rPr>
          <w:rFonts w:eastAsia="Times New Roman"/>
          <w:b/>
          <w:bCs/>
        </w:rPr>
        <w:t xml:space="preserve"> Authorization</w:t>
      </w:r>
    </w:p>
    <w:p w14:paraId="030FC0CB" w14:textId="6CCF051B" w:rsidR="003C48FE" w:rsidRPr="00166DA3" w:rsidRDefault="003C48FE"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251  H</w:t>
      </w:r>
      <w:proofErr w:type="gramEnd"/>
      <w:r w:rsidRPr="00166DA3">
        <w:rPr>
          <w:rFonts w:eastAsia="Times New Roman"/>
          <w:b/>
          <w:bCs/>
        </w:rPr>
        <w:t>2Only Pure Water System</w:t>
      </w:r>
    </w:p>
    <w:p w14:paraId="5D03C3FC" w14:textId="0D4F2948" w:rsidR="006C51AB" w:rsidRPr="00166DA3" w:rsidRDefault="006C51AB"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252  Tax</w:t>
      </w:r>
      <w:proofErr w:type="gramEnd"/>
      <w:r w:rsidRPr="00166DA3">
        <w:rPr>
          <w:rFonts w:eastAsia="Times New Roman"/>
          <w:b/>
          <w:bCs/>
        </w:rPr>
        <w:t xml:space="preserve"> Refund Edgewater Colony</w:t>
      </w:r>
    </w:p>
    <w:p w14:paraId="30EF7092" w14:textId="4E95636B" w:rsidR="006C51AB" w:rsidRPr="00166DA3" w:rsidRDefault="006C51AB"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253  Tax</w:t>
      </w:r>
      <w:proofErr w:type="gramEnd"/>
      <w:r w:rsidRPr="00166DA3">
        <w:rPr>
          <w:rFonts w:eastAsia="Times New Roman"/>
          <w:b/>
          <w:bCs/>
        </w:rPr>
        <w:t xml:space="preserve"> Refund Nathan P. Wool, LLC</w:t>
      </w:r>
    </w:p>
    <w:p w14:paraId="5413D79C" w14:textId="0A1EBDAF" w:rsidR="006C51AB" w:rsidRPr="00166DA3" w:rsidRDefault="00DA7649"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254  Remote</w:t>
      </w:r>
      <w:proofErr w:type="gramEnd"/>
      <w:r w:rsidRPr="00166DA3">
        <w:rPr>
          <w:rFonts w:eastAsia="Times New Roman"/>
          <w:b/>
          <w:bCs/>
        </w:rPr>
        <w:t xml:space="preserve"> Public Meetings Policies and Procedures</w:t>
      </w:r>
    </w:p>
    <w:p w14:paraId="585F9081" w14:textId="4A471DD1" w:rsidR="00332093" w:rsidRPr="00166DA3" w:rsidRDefault="00332093"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255  Services</w:t>
      </w:r>
      <w:proofErr w:type="gramEnd"/>
      <w:r w:rsidRPr="00166DA3">
        <w:rPr>
          <w:rFonts w:eastAsia="Times New Roman"/>
          <w:b/>
          <w:bCs/>
        </w:rPr>
        <w:t xml:space="preserve"> &amp; Supplies</w:t>
      </w:r>
    </w:p>
    <w:p w14:paraId="254FB0F2" w14:textId="0F0186C9" w:rsidR="009A0CF2" w:rsidRDefault="009A0CF2" w:rsidP="005D576C">
      <w:pPr>
        <w:pStyle w:val="ListParagraph"/>
        <w:numPr>
          <w:ilvl w:val="1"/>
          <w:numId w:val="1"/>
        </w:numPr>
        <w:autoSpaceDE w:val="0"/>
        <w:autoSpaceDN w:val="0"/>
        <w:adjustRightInd w:val="0"/>
        <w:spacing w:after="0"/>
        <w:rPr>
          <w:rFonts w:eastAsia="Times New Roman"/>
          <w:b/>
          <w:bCs/>
        </w:rPr>
      </w:pPr>
      <w:r w:rsidRPr="00166DA3">
        <w:rPr>
          <w:rFonts w:eastAsia="Times New Roman"/>
          <w:b/>
          <w:bCs/>
        </w:rPr>
        <w:t>2020-</w:t>
      </w:r>
      <w:proofErr w:type="gramStart"/>
      <w:r w:rsidRPr="00166DA3">
        <w:rPr>
          <w:rFonts w:eastAsia="Times New Roman"/>
          <w:b/>
          <w:bCs/>
        </w:rPr>
        <w:t xml:space="preserve">256  </w:t>
      </w:r>
      <w:r w:rsidR="00CF1C42" w:rsidRPr="00166DA3">
        <w:rPr>
          <w:rFonts w:eastAsia="Times New Roman"/>
          <w:b/>
          <w:bCs/>
        </w:rPr>
        <w:t>Edgewater</w:t>
      </w:r>
      <w:proofErr w:type="gramEnd"/>
      <w:r w:rsidR="00CF1C42" w:rsidRPr="00166DA3">
        <w:rPr>
          <w:rFonts w:eastAsia="Times New Roman"/>
          <w:b/>
          <w:bCs/>
        </w:rPr>
        <w:t xml:space="preserve"> </w:t>
      </w:r>
      <w:r w:rsidRPr="00166DA3">
        <w:rPr>
          <w:rFonts w:eastAsia="Times New Roman"/>
          <w:b/>
          <w:bCs/>
        </w:rPr>
        <w:t xml:space="preserve">TA </w:t>
      </w:r>
      <w:r w:rsidR="0031080D">
        <w:rPr>
          <w:rFonts w:eastAsia="Times New Roman"/>
          <w:b/>
          <w:bCs/>
        </w:rPr>
        <w:t>Grant Application</w:t>
      </w:r>
    </w:p>
    <w:p w14:paraId="018B7DF0" w14:textId="3287AD18" w:rsidR="000F59B3" w:rsidRDefault="000F59B3" w:rsidP="005D576C">
      <w:pPr>
        <w:pStyle w:val="ListParagraph"/>
        <w:numPr>
          <w:ilvl w:val="1"/>
          <w:numId w:val="1"/>
        </w:numPr>
        <w:autoSpaceDE w:val="0"/>
        <w:autoSpaceDN w:val="0"/>
        <w:adjustRightInd w:val="0"/>
        <w:spacing w:after="0"/>
        <w:rPr>
          <w:rFonts w:eastAsia="Times New Roman"/>
          <w:b/>
          <w:bCs/>
        </w:rPr>
      </w:pPr>
      <w:r>
        <w:rPr>
          <w:rFonts w:eastAsia="Times New Roman"/>
          <w:b/>
          <w:bCs/>
        </w:rPr>
        <w:t>2020-</w:t>
      </w:r>
      <w:proofErr w:type="gramStart"/>
      <w:r>
        <w:rPr>
          <w:rFonts w:eastAsia="Times New Roman"/>
          <w:b/>
          <w:bCs/>
        </w:rPr>
        <w:t>257  Salary</w:t>
      </w:r>
      <w:proofErr w:type="gramEnd"/>
      <w:r>
        <w:rPr>
          <w:rFonts w:eastAsia="Times New Roman"/>
          <w:b/>
          <w:bCs/>
        </w:rPr>
        <w:t xml:space="preserve"> &amp; Wages</w:t>
      </w:r>
    </w:p>
    <w:p w14:paraId="13C18D1E" w14:textId="489C7C13" w:rsidR="000F59B3" w:rsidRDefault="000F59B3" w:rsidP="005D576C">
      <w:pPr>
        <w:pStyle w:val="ListParagraph"/>
        <w:numPr>
          <w:ilvl w:val="1"/>
          <w:numId w:val="1"/>
        </w:numPr>
        <w:autoSpaceDE w:val="0"/>
        <w:autoSpaceDN w:val="0"/>
        <w:adjustRightInd w:val="0"/>
        <w:spacing w:after="0"/>
        <w:rPr>
          <w:rFonts w:eastAsia="Times New Roman"/>
          <w:b/>
          <w:bCs/>
        </w:rPr>
      </w:pPr>
      <w:r>
        <w:rPr>
          <w:rFonts w:eastAsia="Times New Roman"/>
          <w:b/>
          <w:bCs/>
        </w:rPr>
        <w:t>2020-</w:t>
      </w:r>
      <w:proofErr w:type="gramStart"/>
      <w:r>
        <w:rPr>
          <w:rFonts w:eastAsia="Times New Roman"/>
          <w:b/>
          <w:bCs/>
        </w:rPr>
        <w:t>258  Salary</w:t>
      </w:r>
      <w:proofErr w:type="gramEnd"/>
      <w:r>
        <w:rPr>
          <w:rFonts w:eastAsia="Times New Roman"/>
          <w:b/>
          <w:bCs/>
        </w:rPr>
        <w:t xml:space="preserve"> &amp; Wages</w:t>
      </w:r>
    </w:p>
    <w:p w14:paraId="3650C171" w14:textId="633BB4E9" w:rsidR="0031080D" w:rsidRPr="00166DA3" w:rsidRDefault="0031080D" w:rsidP="005D576C">
      <w:pPr>
        <w:pStyle w:val="ListParagraph"/>
        <w:numPr>
          <w:ilvl w:val="1"/>
          <w:numId w:val="1"/>
        </w:numPr>
        <w:autoSpaceDE w:val="0"/>
        <w:autoSpaceDN w:val="0"/>
        <w:adjustRightInd w:val="0"/>
        <w:spacing w:after="0"/>
        <w:rPr>
          <w:rFonts w:eastAsia="Times New Roman"/>
          <w:b/>
          <w:bCs/>
        </w:rPr>
      </w:pPr>
      <w:r>
        <w:rPr>
          <w:rFonts w:eastAsia="Times New Roman"/>
          <w:b/>
          <w:bCs/>
        </w:rPr>
        <w:lastRenderedPageBreak/>
        <w:t>2020-</w:t>
      </w:r>
      <w:proofErr w:type="gramStart"/>
      <w:r>
        <w:rPr>
          <w:rFonts w:eastAsia="Times New Roman"/>
          <w:b/>
          <w:bCs/>
        </w:rPr>
        <w:t>259  VFD</w:t>
      </w:r>
      <w:proofErr w:type="gramEnd"/>
      <w:r>
        <w:rPr>
          <w:rFonts w:eastAsia="Times New Roman"/>
          <w:b/>
          <w:bCs/>
        </w:rPr>
        <w:t xml:space="preserve"> Coin Toss</w:t>
      </w:r>
    </w:p>
    <w:p w14:paraId="46D9FDCB" w14:textId="3E2FCF38" w:rsidR="001B39FC" w:rsidRPr="00166DA3" w:rsidRDefault="001B39FC" w:rsidP="001B39FC">
      <w:pPr>
        <w:autoSpaceDE w:val="0"/>
        <w:autoSpaceDN w:val="0"/>
        <w:adjustRightInd w:val="0"/>
        <w:spacing w:after="0"/>
        <w:rPr>
          <w:rFonts w:eastAsia="Times New Roman"/>
          <w:b/>
          <w:bCs/>
        </w:rPr>
      </w:pPr>
    </w:p>
    <w:p w14:paraId="4B2D7647" w14:textId="2AA559CA" w:rsidR="00916520" w:rsidRPr="00166DA3" w:rsidRDefault="00916520" w:rsidP="001B39FC">
      <w:pPr>
        <w:autoSpaceDE w:val="0"/>
        <w:autoSpaceDN w:val="0"/>
        <w:adjustRightInd w:val="0"/>
        <w:spacing w:after="0"/>
        <w:rPr>
          <w:rFonts w:eastAsia="Times New Roman"/>
          <w:b/>
          <w:bCs/>
        </w:rPr>
      </w:pPr>
    </w:p>
    <w:p w14:paraId="24726970" w14:textId="77777777" w:rsidR="00F838D2" w:rsidRPr="00166DA3" w:rsidRDefault="00F838D2" w:rsidP="001B39FC">
      <w:pPr>
        <w:autoSpaceDE w:val="0"/>
        <w:autoSpaceDN w:val="0"/>
        <w:adjustRightInd w:val="0"/>
        <w:spacing w:after="0"/>
        <w:rPr>
          <w:rFonts w:eastAsia="Times New Roman"/>
          <w:b/>
          <w:bCs/>
        </w:rPr>
      </w:pPr>
    </w:p>
    <w:p w14:paraId="33EA3195" w14:textId="471F741A" w:rsidR="001B39FC" w:rsidRPr="00166DA3" w:rsidRDefault="001B39FC" w:rsidP="00DF51F7">
      <w:pPr>
        <w:pStyle w:val="ListParagraph"/>
        <w:numPr>
          <w:ilvl w:val="0"/>
          <w:numId w:val="1"/>
        </w:numPr>
        <w:autoSpaceDE w:val="0"/>
        <w:autoSpaceDN w:val="0"/>
        <w:adjustRightInd w:val="0"/>
        <w:spacing w:after="0"/>
        <w:rPr>
          <w:rFonts w:eastAsia="Times New Roman"/>
          <w:b/>
          <w:bCs/>
        </w:rPr>
      </w:pPr>
      <w:r w:rsidRPr="00166DA3">
        <w:rPr>
          <w:rFonts w:eastAsia="Times New Roman"/>
          <w:b/>
          <w:bCs/>
        </w:rPr>
        <w:t>REQUESTS/ MATTERS FOR DISCUSSION:</w:t>
      </w:r>
    </w:p>
    <w:p w14:paraId="4A205D54" w14:textId="66D959D7" w:rsidR="00C82C79" w:rsidRPr="00166DA3" w:rsidRDefault="00916520" w:rsidP="00916520">
      <w:pPr>
        <w:pStyle w:val="ListParagraph"/>
        <w:numPr>
          <w:ilvl w:val="3"/>
          <w:numId w:val="1"/>
        </w:numPr>
        <w:autoSpaceDE w:val="0"/>
        <w:autoSpaceDN w:val="0"/>
        <w:adjustRightInd w:val="0"/>
        <w:spacing w:after="0"/>
        <w:rPr>
          <w:rFonts w:eastAsia="Times New Roman"/>
          <w:b/>
          <w:bCs/>
        </w:rPr>
      </w:pPr>
      <w:r w:rsidRPr="00166DA3">
        <w:rPr>
          <w:rFonts w:eastAsia="Times New Roman"/>
          <w:b/>
          <w:bCs/>
        </w:rPr>
        <w:t>Mayor:</w:t>
      </w:r>
    </w:p>
    <w:p w14:paraId="442118D6" w14:textId="4AF911FF" w:rsidR="00916520" w:rsidRPr="00166DA3" w:rsidRDefault="00916520" w:rsidP="00916520">
      <w:pPr>
        <w:pStyle w:val="ListParagraph"/>
        <w:numPr>
          <w:ilvl w:val="3"/>
          <w:numId w:val="1"/>
        </w:numPr>
        <w:autoSpaceDE w:val="0"/>
        <w:autoSpaceDN w:val="0"/>
        <w:adjustRightInd w:val="0"/>
        <w:spacing w:after="0"/>
        <w:rPr>
          <w:rFonts w:eastAsia="Times New Roman"/>
          <w:b/>
          <w:bCs/>
        </w:rPr>
      </w:pPr>
      <w:r w:rsidRPr="00166DA3">
        <w:rPr>
          <w:rFonts w:eastAsia="Times New Roman"/>
          <w:b/>
          <w:bCs/>
        </w:rPr>
        <w:t>Borough Administrator:</w:t>
      </w:r>
    </w:p>
    <w:p w14:paraId="50344C03" w14:textId="75364631" w:rsidR="00916520" w:rsidRPr="00166DA3" w:rsidRDefault="00916520" w:rsidP="00916520">
      <w:pPr>
        <w:pStyle w:val="ListParagraph"/>
        <w:numPr>
          <w:ilvl w:val="6"/>
          <w:numId w:val="1"/>
        </w:numPr>
        <w:autoSpaceDE w:val="0"/>
        <w:autoSpaceDN w:val="0"/>
        <w:adjustRightInd w:val="0"/>
        <w:spacing w:after="0"/>
        <w:rPr>
          <w:rFonts w:eastAsia="Times New Roman"/>
          <w:b/>
          <w:bCs/>
        </w:rPr>
      </w:pPr>
      <w:r w:rsidRPr="00166DA3">
        <w:rPr>
          <w:rFonts w:eastAsia="Times New Roman"/>
          <w:b/>
          <w:bCs/>
        </w:rPr>
        <w:t xml:space="preserve">2020 Best Practices Inventory  </w:t>
      </w:r>
    </w:p>
    <w:p w14:paraId="37490FDE" w14:textId="2A1F60F4" w:rsidR="00C82C79" w:rsidRPr="00166DA3" w:rsidRDefault="00C82C79" w:rsidP="00C82C79">
      <w:pPr>
        <w:pStyle w:val="ListParagraph"/>
        <w:autoSpaceDE w:val="0"/>
        <w:autoSpaceDN w:val="0"/>
        <w:adjustRightInd w:val="0"/>
        <w:spacing w:after="0"/>
        <w:rPr>
          <w:rFonts w:eastAsia="Times New Roman"/>
          <w:b/>
          <w:bCs/>
        </w:rPr>
      </w:pPr>
    </w:p>
    <w:p w14:paraId="10D73E58" w14:textId="77777777" w:rsidR="00916520" w:rsidRPr="00166DA3" w:rsidRDefault="00916520" w:rsidP="00C82C79">
      <w:pPr>
        <w:pStyle w:val="ListParagraph"/>
        <w:autoSpaceDE w:val="0"/>
        <w:autoSpaceDN w:val="0"/>
        <w:adjustRightInd w:val="0"/>
        <w:spacing w:after="0"/>
        <w:rPr>
          <w:rFonts w:eastAsia="Times New Roman"/>
          <w:b/>
          <w:bCs/>
        </w:rPr>
      </w:pPr>
    </w:p>
    <w:p w14:paraId="0CDF927B" w14:textId="05D5A1CB" w:rsidR="00C82C79" w:rsidRPr="00166DA3" w:rsidRDefault="00C82C79" w:rsidP="00DF51F7">
      <w:pPr>
        <w:pStyle w:val="ListParagraph"/>
        <w:numPr>
          <w:ilvl w:val="0"/>
          <w:numId w:val="1"/>
        </w:numPr>
        <w:autoSpaceDE w:val="0"/>
        <w:autoSpaceDN w:val="0"/>
        <w:adjustRightInd w:val="0"/>
        <w:spacing w:after="0"/>
        <w:rPr>
          <w:rFonts w:eastAsia="Times New Roman"/>
          <w:b/>
          <w:bCs/>
        </w:rPr>
      </w:pPr>
      <w:r w:rsidRPr="00166DA3">
        <w:rPr>
          <w:rFonts w:eastAsia="Times New Roman"/>
          <w:b/>
          <w:bCs/>
        </w:rPr>
        <w:t>CLOSED SESSION</w:t>
      </w:r>
    </w:p>
    <w:p w14:paraId="68026A46" w14:textId="00127DFF" w:rsidR="001B39FC" w:rsidRPr="00166DA3" w:rsidRDefault="00C82C79" w:rsidP="00F838D2">
      <w:pPr>
        <w:pStyle w:val="ListParagraph"/>
        <w:numPr>
          <w:ilvl w:val="0"/>
          <w:numId w:val="7"/>
        </w:numPr>
        <w:autoSpaceDE w:val="0"/>
        <w:autoSpaceDN w:val="0"/>
        <w:adjustRightInd w:val="0"/>
        <w:spacing w:after="0"/>
        <w:rPr>
          <w:rFonts w:eastAsia="Times New Roman"/>
          <w:b/>
          <w:bCs/>
        </w:rPr>
      </w:pPr>
      <w:r w:rsidRPr="00166DA3">
        <w:rPr>
          <w:rFonts w:eastAsia="Times New Roman"/>
          <w:b/>
          <w:bCs/>
        </w:rPr>
        <w:t>Police Negotiations</w:t>
      </w:r>
    </w:p>
    <w:p w14:paraId="0C4C9DEB" w14:textId="77777777" w:rsidR="00F838D2" w:rsidRPr="00166DA3" w:rsidRDefault="00C82C79" w:rsidP="00F838D2">
      <w:pPr>
        <w:pStyle w:val="ListParagraph"/>
        <w:numPr>
          <w:ilvl w:val="0"/>
          <w:numId w:val="7"/>
        </w:numPr>
        <w:autoSpaceDE w:val="0"/>
        <w:autoSpaceDN w:val="0"/>
        <w:adjustRightInd w:val="0"/>
        <w:spacing w:after="0"/>
        <w:rPr>
          <w:rFonts w:eastAsia="Times New Roman"/>
          <w:b/>
          <w:bCs/>
        </w:rPr>
      </w:pPr>
      <w:r w:rsidRPr="00166DA3">
        <w:rPr>
          <w:rFonts w:eastAsia="Times New Roman"/>
          <w:b/>
          <w:bCs/>
        </w:rPr>
        <w:t>Health Department</w:t>
      </w:r>
    </w:p>
    <w:p w14:paraId="6BCA43CF" w14:textId="0E3A1560" w:rsidR="00F838D2" w:rsidRPr="00166DA3" w:rsidRDefault="00F838D2" w:rsidP="00F838D2">
      <w:pPr>
        <w:autoSpaceDE w:val="0"/>
        <w:autoSpaceDN w:val="0"/>
        <w:adjustRightInd w:val="0"/>
        <w:spacing w:after="0"/>
        <w:rPr>
          <w:rFonts w:eastAsia="Times New Roman"/>
          <w:b/>
          <w:bCs/>
        </w:rPr>
      </w:pPr>
    </w:p>
    <w:p w14:paraId="6552C4D6" w14:textId="77777777" w:rsidR="009C3842" w:rsidRPr="00166DA3" w:rsidRDefault="009C3842" w:rsidP="00F838D2">
      <w:pPr>
        <w:autoSpaceDE w:val="0"/>
        <w:autoSpaceDN w:val="0"/>
        <w:adjustRightInd w:val="0"/>
        <w:spacing w:after="0"/>
        <w:rPr>
          <w:rFonts w:eastAsia="Times New Roman"/>
          <w:b/>
          <w:bCs/>
        </w:rPr>
      </w:pPr>
    </w:p>
    <w:p w14:paraId="2C65D263" w14:textId="4175DF54" w:rsidR="00A41D8D" w:rsidRPr="00166DA3" w:rsidRDefault="001B39FC" w:rsidP="00DF51F7">
      <w:pPr>
        <w:pStyle w:val="ListParagraph"/>
        <w:numPr>
          <w:ilvl w:val="0"/>
          <w:numId w:val="1"/>
        </w:numPr>
        <w:autoSpaceDE w:val="0"/>
        <w:autoSpaceDN w:val="0"/>
        <w:adjustRightInd w:val="0"/>
        <w:spacing w:after="0"/>
        <w:rPr>
          <w:rFonts w:eastAsia="Times New Roman"/>
          <w:b/>
          <w:bCs/>
        </w:rPr>
      </w:pPr>
      <w:r w:rsidRPr="00166DA3">
        <w:rPr>
          <w:rFonts w:eastAsia="Times New Roman"/>
          <w:b/>
          <w:bCs/>
        </w:rPr>
        <w:t>ADJOURN</w:t>
      </w:r>
    </w:p>
    <w:sectPr w:rsidR="00A41D8D" w:rsidRPr="0016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124"/>
    <w:multiLevelType w:val="hybridMultilevel"/>
    <w:tmpl w:val="BD18D5A8"/>
    <w:lvl w:ilvl="0" w:tplc="940C3482">
      <w:start w:val="2"/>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73BBB"/>
    <w:multiLevelType w:val="hybridMultilevel"/>
    <w:tmpl w:val="464434F2"/>
    <w:lvl w:ilvl="0" w:tplc="F92A85A4">
      <w:start w:val="1"/>
      <w:numFmt w:val="upperLetter"/>
      <w:lvlText w:val="%1."/>
      <w:lvlJc w:val="left"/>
      <w:pPr>
        <w:ind w:left="1095" w:hanging="37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430B0"/>
    <w:multiLevelType w:val="hybridMultilevel"/>
    <w:tmpl w:val="2F3A1DF0"/>
    <w:lvl w:ilvl="0" w:tplc="AE34A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C1DBA"/>
    <w:multiLevelType w:val="hybridMultilevel"/>
    <w:tmpl w:val="E47C2E1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F7076"/>
    <w:multiLevelType w:val="hybridMultilevel"/>
    <w:tmpl w:val="7AFA24BA"/>
    <w:lvl w:ilvl="0" w:tplc="0172AF66">
      <w:start w:val="1"/>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0770455"/>
    <w:multiLevelType w:val="hybridMultilevel"/>
    <w:tmpl w:val="7CDCABAC"/>
    <w:lvl w:ilvl="0" w:tplc="6A98B16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704B45EE"/>
    <w:multiLevelType w:val="hybridMultilevel"/>
    <w:tmpl w:val="F83805B8"/>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FC"/>
    <w:rsid w:val="000F59B3"/>
    <w:rsid w:val="00166DA3"/>
    <w:rsid w:val="00195C44"/>
    <w:rsid w:val="001B39FC"/>
    <w:rsid w:val="002767C5"/>
    <w:rsid w:val="0031080D"/>
    <w:rsid w:val="00332093"/>
    <w:rsid w:val="003C48FE"/>
    <w:rsid w:val="004F2949"/>
    <w:rsid w:val="005D576C"/>
    <w:rsid w:val="006C51AB"/>
    <w:rsid w:val="00704E9E"/>
    <w:rsid w:val="00916520"/>
    <w:rsid w:val="009A0CF2"/>
    <w:rsid w:val="009C3842"/>
    <w:rsid w:val="00A41D8D"/>
    <w:rsid w:val="00AC107B"/>
    <w:rsid w:val="00C716FD"/>
    <w:rsid w:val="00C82C79"/>
    <w:rsid w:val="00CF1C42"/>
    <w:rsid w:val="00D57234"/>
    <w:rsid w:val="00DA7649"/>
    <w:rsid w:val="00DC08B8"/>
    <w:rsid w:val="00DF51F7"/>
    <w:rsid w:val="00F2241B"/>
    <w:rsid w:val="00F7010C"/>
    <w:rsid w:val="00F8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A1E3"/>
  <w15:chartTrackingRefBased/>
  <w15:docId w15:val="{C4BC65D9-29A9-48AB-A125-7B2263A0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FC"/>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FC"/>
    <w:pPr>
      <w:ind w:left="720"/>
      <w:contextualSpacing/>
    </w:pPr>
  </w:style>
  <w:style w:type="character" w:styleId="Hyperlink">
    <w:name w:val="Hyperlink"/>
    <w:basedOn w:val="DefaultParagraphFont"/>
    <w:uiPriority w:val="99"/>
    <w:unhideWhenUsed/>
    <w:rsid w:val="001B39FC"/>
    <w:rPr>
      <w:color w:val="0563C1" w:themeColor="hyperlink"/>
      <w:u w:val="single"/>
    </w:rPr>
  </w:style>
  <w:style w:type="paragraph" w:styleId="NoSpacing">
    <w:name w:val="No Spacing"/>
    <w:uiPriority w:val="1"/>
    <w:qFormat/>
    <w:rsid w:val="001B3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027764">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9103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meeting/register/tZEuf-GvqT8rG9S9lmQr1aN84gBZ-0tE6_lC" TargetMode="External"/><Relationship Id="rId5" Type="http://schemas.openxmlformats.org/officeDocument/2006/relationships/hyperlink" Target="http://www.edgewatern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Nicolette D’Anna</cp:lastModifiedBy>
  <cp:revision>21</cp:revision>
  <dcterms:created xsi:type="dcterms:W3CDTF">2020-10-14T18:13:00Z</dcterms:created>
  <dcterms:modified xsi:type="dcterms:W3CDTF">2020-10-19T15:37:00Z</dcterms:modified>
</cp:coreProperties>
</file>