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C5FBAB4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0150BBD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04CC8C" wp14:editId="7727FF2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1253356B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2701E9D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D350F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79432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579E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B71469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3AE2D2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0810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D237BCB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F8A30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372B52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9C64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BBBF0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19B6D1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2B502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52D6E4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AEC266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08944D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0E97769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5510CB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161869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57565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BC7DB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2F8C2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8218B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9E87F4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7679CE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FA7F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288B402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6AE8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B1E0B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6748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14F6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FD0E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F3CEC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F4AD7F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4D537C" w14:textId="14823F1E" w:rsidR="004A3F70" w:rsidRPr="00257E41" w:rsidRDefault="0048446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September </w:t>
            </w:r>
            <w:r w:rsidR="00A63317">
              <w:rPr>
                <w:rFonts w:eastAsia="Times New Roman"/>
                <w:sz w:val="20"/>
                <w:szCs w:val="20"/>
              </w:rPr>
              <w:t xml:space="preserve"> 14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14:paraId="3334CEE3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E833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ACFB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6DC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384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153E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DD1C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97D14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4417D7" w14:textId="1C933EE8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A63317">
              <w:rPr>
                <w:rFonts w:eastAsia="Times New Roman"/>
                <w:sz w:val="20"/>
                <w:szCs w:val="20"/>
              </w:rPr>
              <w:t>-216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349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0E1E32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F1B0B6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214EC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B6D9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BDA76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2CB82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4609D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8EFC7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79D7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5248303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D55805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9E78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0D7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AF68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00F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4924D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185CF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38D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2020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DF8719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C2D3F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14AAE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1C1E0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B8E4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11F46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DA156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74895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C545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8E338CF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9F5A9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C225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154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C56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E0A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D5CC0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00657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20A2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8C7EA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1AAA81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7583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D0B3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063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0C87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385E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8359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FAE4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00A47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5553A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5AC58D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FF479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E6AE9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8F14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180E4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E7A7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A577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0CB55C9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3A6F821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789EA6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0F302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6D0FB6" w14:textId="77777777" w:rsidR="001F6D7E" w:rsidRDefault="001F6D7E" w:rsidP="001F6D7E">
      <w:pPr>
        <w:pStyle w:val="NoSpacing"/>
        <w:jc w:val="center"/>
        <w:rPr>
          <w:b/>
        </w:rPr>
      </w:pPr>
      <w:r w:rsidRPr="004B4183">
        <w:rPr>
          <w:b/>
        </w:rPr>
        <w:t xml:space="preserve">Resolution Authorizing </w:t>
      </w:r>
      <w:r>
        <w:rPr>
          <w:b/>
        </w:rPr>
        <w:t>the Purchase of 2 each New Mobile Message Sign Trailers and 2 upgrades for the current Sign Trailers for the Police Department</w:t>
      </w:r>
    </w:p>
    <w:p w14:paraId="7B0076B4" w14:textId="77777777" w:rsidR="001F6D7E" w:rsidRDefault="001F6D7E" w:rsidP="001F6D7E">
      <w:pPr>
        <w:pStyle w:val="NoSpacing"/>
        <w:jc w:val="center"/>
        <w:rPr>
          <w:b/>
        </w:rPr>
      </w:pPr>
    </w:p>
    <w:p w14:paraId="5BD6E36E" w14:textId="77777777" w:rsidR="001F6D7E" w:rsidRPr="004B4183" w:rsidRDefault="001F6D7E" w:rsidP="001F6D7E">
      <w:pPr>
        <w:pStyle w:val="NoSpacing"/>
        <w:jc w:val="center"/>
        <w:rPr>
          <w:b/>
        </w:rPr>
      </w:pPr>
    </w:p>
    <w:p w14:paraId="5DDFDF88" w14:textId="77777777" w:rsidR="001F6D7E" w:rsidRDefault="001F6D7E" w:rsidP="001F6D7E">
      <w:r w:rsidRPr="00FE3F46">
        <w:rPr>
          <w:b/>
        </w:rPr>
        <w:t>WHEREAS</w:t>
      </w:r>
      <w:r>
        <w:t xml:space="preserve"> the Police Department of the Borough of Edgewater has a need to purchase 2 each  Mobile Message Sign Trailers and upgrade the 2 </w:t>
      </w:r>
      <w:proofErr w:type="spellStart"/>
      <w:r>
        <w:t>Kustom</w:t>
      </w:r>
      <w:proofErr w:type="spellEnd"/>
      <w:r>
        <w:t xml:space="preserve"> Signals Sign Trailers they currently own as a non-fair and open contract pursuant to the provisions of N.J.S.A. 19:44A-20.4 or 20.5; and</w:t>
      </w:r>
    </w:p>
    <w:p w14:paraId="708F45CF" w14:textId="77777777" w:rsidR="001F6D7E" w:rsidRDefault="001F6D7E" w:rsidP="001F6D7E">
      <w:pPr>
        <w:pStyle w:val="NoSpacing"/>
      </w:pPr>
      <w:r w:rsidRPr="00FE3F46">
        <w:rPr>
          <w:b/>
        </w:rPr>
        <w:t>WHEREAS,</w:t>
      </w:r>
      <w:r>
        <w:t xml:space="preserve"> the Purchasing Agent has determined the value of this service will exceed the total of $17,500; and </w:t>
      </w:r>
    </w:p>
    <w:p w14:paraId="43761B7F" w14:textId="77777777" w:rsidR="001F6D7E" w:rsidRDefault="001F6D7E" w:rsidP="001F6D7E">
      <w:pPr>
        <w:pStyle w:val="NoSpacing"/>
      </w:pPr>
    </w:p>
    <w:p w14:paraId="2509B65F" w14:textId="77777777" w:rsidR="001F6D7E" w:rsidRDefault="001F6D7E" w:rsidP="001F6D7E">
      <w:pPr>
        <w:pStyle w:val="NoSpacing"/>
      </w:pPr>
      <w:r w:rsidRPr="005247BA">
        <w:rPr>
          <w:b/>
        </w:rPr>
        <w:t>WHEREAS</w:t>
      </w:r>
      <w:r>
        <w:t xml:space="preserve">, three quotes were obtained for purchase of the 2 each New Mobile Message sign Trailers. </w:t>
      </w:r>
    </w:p>
    <w:p w14:paraId="00A62F2F" w14:textId="77777777" w:rsidR="001F6D7E" w:rsidRDefault="001F6D7E" w:rsidP="001F6D7E">
      <w:pPr>
        <w:pStyle w:val="NoSpacing"/>
      </w:pPr>
    </w:p>
    <w:p w14:paraId="026CDB4B" w14:textId="77777777" w:rsidR="001F6D7E" w:rsidRDefault="001F6D7E" w:rsidP="001F6D7E">
      <w:pPr>
        <w:pStyle w:val="NoSpacing"/>
        <w:numPr>
          <w:ilvl w:val="0"/>
          <w:numId w:val="3"/>
        </w:numPr>
      </w:pPr>
      <w:r>
        <w:t xml:space="preserve"> All Traffic Solutions                                            $28,811.70  *plus annual fee every year after </w:t>
      </w:r>
      <w:r>
        <w:tab/>
      </w:r>
    </w:p>
    <w:p w14:paraId="25258F16" w14:textId="77777777" w:rsidR="001F6D7E" w:rsidRDefault="001F6D7E" w:rsidP="001F6D7E">
      <w:pPr>
        <w:pStyle w:val="NoSpacing"/>
        <w:ind w:left="5400" w:firstLine="360"/>
      </w:pPr>
    </w:p>
    <w:p w14:paraId="2CEEFEDE" w14:textId="5A2CCEB7" w:rsidR="001F6D7E" w:rsidRDefault="001F6D7E" w:rsidP="001F6D7E">
      <w:pPr>
        <w:pStyle w:val="NoSpacing"/>
        <w:numPr>
          <w:ilvl w:val="0"/>
          <w:numId w:val="3"/>
        </w:numPr>
      </w:pPr>
      <w:proofErr w:type="spellStart"/>
      <w:r>
        <w:t>Kustom</w:t>
      </w:r>
      <w:proofErr w:type="spellEnd"/>
      <w:r>
        <w:t xml:space="preserve"> Signals, Inc.</w:t>
      </w:r>
      <w:r>
        <w:tab/>
      </w:r>
      <w:r>
        <w:tab/>
      </w:r>
      <w:r>
        <w:tab/>
      </w:r>
      <w:r>
        <w:tab/>
        <w:t xml:space="preserve">      $35,204.00</w:t>
      </w:r>
      <w:r>
        <w:tab/>
        <w:t xml:space="preserve"> </w:t>
      </w:r>
    </w:p>
    <w:p w14:paraId="67B45ADB" w14:textId="77777777" w:rsidR="001F6D7E" w:rsidRDefault="001F6D7E" w:rsidP="001F6D7E">
      <w:pPr>
        <w:pStyle w:val="ListParagraph"/>
      </w:pPr>
    </w:p>
    <w:p w14:paraId="0D0E81B4" w14:textId="09CDE42E" w:rsidR="001F6D7E" w:rsidRDefault="001F6D7E" w:rsidP="001F6D7E">
      <w:pPr>
        <w:pStyle w:val="NoSpacing"/>
        <w:numPr>
          <w:ilvl w:val="0"/>
          <w:numId w:val="3"/>
        </w:numPr>
      </w:pPr>
      <w:r>
        <w:t>S.P.A. Safety Systems</w:t>
      </w:r>
      <w:r>
        <w:tab/>
      </w:r>
      <w:r>
        <w:tab/>
      </w:r>
      <w:r>
        <w:tab/>
      </w:r>
      <w:r>
        <w:tab/>
        <w:t xml:space="preserve">     $43,000.00</w:t>
      </w:r>
    </w:p>
    <w:p w14:paraId="00929509" w14:textId="77777777" w:rsidR="001F6D7E" w:rsidRDefault="001F6D7E" w:rsidP="001F6D7E">
      <w:pPr>
        <w:pStyle w:val="NoSpacing"/>
        <w:ind w:left="720"/>
      </w:pPr>
    </w:p>
    <w:p w14:paraId="126C280E" w14:textId="77777777" w:rsidR="001F6D7E" w:rsidRDefault="001F6D7E" w:rsidP="001F6D7E">
      <w:r w:rsidRPr="005247BA">
        <w:rPr>
          <w:b/>
        </w:rPr>
        <w:t>WHEREAS</w:t>
      </w:r>
      <w:r>
        <w:t xml:space="preserve">; </w:t>
      </w:r>
      <w:proofErr w:type="spellStart"/>
      <w:r>
        <w:t>Kustom</w:t>
      </w:r>
      <w:proofErr w:type="spellEnd"/>
      <w:r>
        <w:t xml:space="preserve"> Signals, Inc. does not require annual service fees after purchase and the two (2) existing sign trailers owned by the Borough are </w:t>
      </w:r>
      <w:proofErr w:type="spellStart"/>
      <w:r>
        <w:t>Kustom</w:t>
      </w:r>
      <w:proofErr w:type="spellEnd"/>
      <w:r>
        <w:t xml:space="preserve"> Signals whereby all sign trailers will be of the same manufacturer and design; and,</w:t>
      </w:r>
    </w:p>
    <w:p w14:paraId="5A4953E3" w14:textId="77777777" w:rsidR="001F6D7E" w:rsidRDefault="001F6D7E" w:rsidP="001F6D7E">
      <w:r w:rsidRPr="00CF010A">
        <w:rPr>
          <w:b/>
        </w:rPr>
        <w:t>WHEREAS;</w:t>
      </w:r>
      <w:r>
        <w:t xml:space="preserve"> </w:t>
      </w:r>
      <w:proofErr w:type="spellStart"/>
      <w:r>
        <w:t>Kustom</w:t>
      </w:r>
      <w:proofErr w:type="spellEnd"/>
      <w:r>
        <w:t xml:space="preserve"> Signals, Inc. has also provide a quote to update the 2 older Trailers for a cost of $5,630.00 for both trailers;</w:t>
      </w:r>
    </w:p>
    <w:p w14:paraId="4A2416A6" w14:textId="2D3478A7" w:rsidR="001F6D7E" w:rsidRPr="00D4453D" w:rsidRDefault="001F6D7E" w:rsidP="001F6D7E">
      <w:r w:rsidRPr="00D4453D">
        <w:rPr>
          <w:b/>
        </w:rPr>
        <w:t xml:space="preserve">WHEREAS, </w:t>
      </w:r>
      <w:proofErr w:type="spellStart"/>
      <w:r>
        <w:rPr>
          <w:b/>
        </w:rPr>
        <w:t>Kustom</w:t>
      </w:r>
      <w:proofErr w:type="spellEnd"/>
      <w:r>
        <w:rPr>
          <w:b/>
        </w:rPr>
        <w:t xml:space="preserve"> Signals, Inc.  </w:t>
      </w:r>
      <w:r w:rsidRPr="00D4453D">
        <w:t>has completed and submitted a Business Entity Disclosure Cer</w:t>
      </w:r>
      <w:r>
        <w:t xml:space="preserve">tification which certifies that </w:t>
      </w:r>
      <w:proofErr w:type="spellStart"/>
      <w:r w:rsidR="00096BD1">
        <w:t>Kustom</w:t>
      </w:r>
      <w:proofErr w:type="spellEnd"/>
      <w:r w:rsidR="00096BD1">
        <w:t xml:space="preserve"> Signals, Inc </w:t>
      </w:r>
      <w:r>
        <w:t xml:space="preserve"> </w:t>
      </w:r>
      <w:r w:rsidRPr="00D4453D">
        <w:t xml:space="preserve">has not made any </w:t>
      </w:r>
      <w:r w:rsidRPr="00D4453D">
        <w:lastRenderedPageBreak/>
        <w:t xml:space="preserve">reportable contributions to a political or candidate committee in the previous one year, and that this purchase will prohibit </w:t>
      </w:r>
      <w:proofErr w:type="spellStart"/>
      <w:r w:rsidR="00A675A4">
        <w:t>Kustom</w:t>
      </w:r>
      <w:proofErr w:type="spellEnd"/>
      <w:r w:rsidR="00A675A4">
        <w:t xml:space="preserve"> Signals, Inc</w:t>
      </w:r>
      <w:r>
        <w:t xml:space="preserve"> </w:t>
      </w:r>
      <w:r w:rsidRPr="00D4453D">
        <w:t>from making any reportable contributions for the period of twelve consecutive months; and</w:t>
      </w:r>
    </w:p>
    <w:p w14:paraId="6585C51B" w14:textId="77777777" w:rsidR="001F6D7E" w:rsidRDefault="001F6D7E" w:rsidP="001F6D7E">
      <w:pPr>
        <w:pStyle w:val="NoSpacing"/>
      </w:pPr>
      <w:r w:rsidRPr="00FE3F46">
        <w:rPr>
          <w:b/>
        </w:rPr>
        <w:t>WHEREAS,</w:t>
      </w:r>
      <w:r>
        <w:t xml:space="preserve"> the Purchasing Agent recommends the award to </w:t>
      </w:r>
      <w:proofErr w:type="spellStart"/>
      <w:r>
        <w:t>Kustom</w:t>
      </w:r>
      <w:proofErr w:type="spellEnd"/>
      <w:r>
        <w:t xml:space="preserve"> Signals, Inc. 9652 Loiret Blvd., Lenexa, KS  66219; and</w:t>
      </w:r>
    </w:p>
    <w:p w14:paraId="57E77EBD" w14:textId="77777777" w:rsidR="001F6D7E" w:rsidRDefault="001F6D7E" w:rsidP="001F6D7E">
      <w:pPr>
        <w:pStyle w:val="NoSpacing"/>
      </w:pPr>
    </w:p>
    <w:p w14:paraId="66F60202" w14:textId="77777777" w:rsidR="001F6D7E" w:rsidRPr="00484467" w:rsidRDefault="001F6D7E" w:rsidP="001F6D7E">
      <w:pPr>
        <w:rPr>
          <w:rFonts w:eastAsia="Calibri"/>
        </w:rPr>
      </w:pPr>
      <w:r w:rsidRPr="00484467">
        <w:rPr>
          <w:rFonts w:eastAsia="Calibri"/>
          <w:b/>
        </w:rPr>
        <w:t xml:space="preserve">NOW THEREFORE BE IT RESOLVED </w:t>
      </w:r>
      <w:r w:rsidRPr="00484467">
        <w:rPr>
          <w:rFonts w:eastAsia="Calibri"/>
        </w:rPr>
        <w:t xml:space="preserve">that the Edgewater Mayor and Council authorize the purchase of 2 </w:t>
      </w:r>
      <w:r w:rsidRPr="00484467">
        <w:t>each new Mobile Message Sign Trailers and 2 upgrades for the current Sign Trailers for the Police Department</w:t>
      </w:r>
      <w:r w:rsidRPr="00484467">
        <w:rPr>
          <w:rFonts w:eastAsia="Calibri"/>
        </w:rPr>
        <w:t xml:space="preserve"> cost should not exceed more than $40,834.00</w:t>
      </w:r>
    </w:p>
    <w:p w14:paraId="06B7EF68" w14:textId="77777777" w:rsidR="001F6D7E" w:rsidRPr="00484467" w:rsidRDefault="001F6D7E" w:rsidP="001F6D7E">
      <w:r w:rsidRPr="00484467">
        <w:rPr>
          <w:b/>
        </w:rPr>
        <w:t>BE IT FURTHER RESOLVED</w:t>
      </w:r>
      <w:r w:rsidRPr="00484467">
        <w:t xml:space="preserve"> that, I Gregory S. Franz, the Chief Financial Officer, hereby certifies that funds are available for this project out of the Capital Ordinance 2018-015 Acquisition of Traffic Sign Boards;</w:t>
      </w:r>
    </w:p>
    <w:p w14:paraId="596812BD" w14:textId="77777777" w:rsidR="001F6D7E" w:rsidRDefault="001F6D7E" w:rsidP="001F6D7E"/>
    <w:p w14:paraId="08A3D214" w14:textId="77777777" w:rsidR="001F6D7E" w:rsidRDefault="001F6D7E" w:rsidP="001F6D7E"/>
    <w:p w14:paraId="0FBEEE95" w14:textId="77777777" w:rsidR="001F6D7E" w:rsidRDefault="001F6D7E" w:rsidP="001F6D7E">
      <w:pPr>
        <w:pStyle w:val="NoSpacing"/>
      </w:pPr>
      <w:r>
        <w:t>_______________________</w:t>
      </w:r>
    </w:p>
    <w:p w14:paraId="2AD38F24" w14:textId="77777777" w:rsidR="001F6D7E" w:rsidRDefault="001F6D7E" w:rsidP="001F6D7E">
      <w:pPr>
        <w:pStyle w:val="NoSpacing"/>
      </w:pPr>
      <w:r>
        <w:t>Gregory Franz – Interim CFO</w:t>
      </w:r>
    </w:p>
    <w:p w14:paraId="3FD9A054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AE88287" w14:textId="77777777" w:rsidR="00C42E10" w:rsidRDefault="00C42E10" w:rsidP="00C42E10"/>
    <w:p w14:paraId="450F3A8A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7445A369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E9AE6D6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796649B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F9E3F03" w14:textId="7B620734" w:rsidR="007166B7" w:rsidRPr="00484467" w:rsidRDefault="007166B7" w:rsidP="00DE7E9B">
      <w:pPr>
        <w:rPr>
          <w:rFonts w:eastAsia="Calibri"/>
        </w:rPr>
      </w:pPr>
      <w:r w:rsidRPr="00484467">
        <w:rPr>
          <w:rFonts w:eastAsia="Times New Roman"/>
        </w:rPr>
        <w:t xml:space="preserve">I hereby certify that the above resolution was adopted by the Governing Body on </w:t>
      </w:r>
      <w:r w:rsidR="005F716D" w:rsidRPr="00484467">
        <w:rPr>
          <w:rFonts w:eastAsia="Times New Roman"/>
        </w:rPr>
        <w:t>September 14</w:t>
      </w:r>
      <w:r w:rsidR="00342E56" w:rsidRPr="00484467">
        <w:rPr>
          <w:rFonts w:eastAsia="Times New Roman"/>
        </w:rPr>
        <w:t xml:space="preserve">, </w:t>
      </w:r>
      <w:r w:rsidR="007B14CA" w:rsidRPr="00484467">
        <w:rPr>
          <w:rFonts w:eastAsia="Times New Roman"/>
        </w:rPr>
        <w:t>2020</w:t>
      </w:r>
      <w:r w:rsidRPr="00484467">
        <w:rPr>
          <w:rFonts w:eastAsia="Calibri"/>
        </w:rPr>
        <w:tab/>
      </w:r>
    </w:p>
    <w:p w14:paraId="64E43279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1714ABD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24CF507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2D60C225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7FFDE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5735CA27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EF8C2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D9ED3D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49BBD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2151E1A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09E5948"/>
    <w:multiLevelType w:val="hybridMultilevel"/>
    <w:tmpl w:val="0938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96BD1"/>
    <w:rsid w:val="000F44E1"/>
    <w:rsid w:val="00107AD3"/>
    <w:rsid w:val="001452E2"/>
    <w:rsid w:val="001543F4"/>
    <w:rsid w:val="00186E5E"/>
    <w:rsid w:val="001A3CCE"/>
    <w:rsid w:val="001A5551"/>
    <w:rsid w:val="001D75BF"/>
    <w:rsid w:val="001F6D7E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84467"/>
    <w:rsid w:val="004A3F70"/>
    <w:rsid w:val="004C76A3"/>
    <w:rsid w:val="00523A29"/>
    <w:rsid w:val="00564DF3"/>
    <w:rsid w:val="005767B7"/>
    <w:rsid w:val="005F716D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63317"/>
    <w:rsid w:val="00A675A4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4E2E"/>
  <w15:docId w15:val="{33F59156-E9B4-4959-BDAD-B3A0181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7</cp:revision>
  <cp:lastPrinted>2020-09-10T20:25:00Z</cp:lastPrinted>
  <dcterms:created xsi:type="dcterms:W3CDTF">2020-09-04T16:21:00Z</dcterms:created>
  <dcterms:modified xsi:type="dcterms:W3CDTF">2020-09-10T20:30:00Z</dcterms:modified>
</cp:coreProperties>
</file>