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12F57" w14:textId="7F9B40B8" w:rsidR="00906AA0" w:rsidRDefault="00906AA0" w:rsidP="00906AA0">
      <w:pPr>
        <w:ind w:left="1440" w:firstLine="720"/>
        <w:rPr>
          <w:rFonts w:ascii="Arial" w:hAnsi="Arial" w:cs="Arial"/>
          <w:b/>
          <w:bCs/>
        </w:rPr>
      </w:pPr>
      <w:r>
        <w:rPr>
          <w:rFonts w:ascii="Arial" w:hAnsi="Arial" w:cs="Arial"/>
          <w:b/>
        </w:rPr>
        <w:t xml:space="preserve"> </w:t>
      </w:r>
      <w:r w:rsidRPr="001871D5">
        <w:rPr>
          <w:rFonts w:ascii="Arial" w:hAnsi="Arial" w:cs="Arial"/>
          <w:b/>
          <w:bCs/>
        </w:rPr>
        <w:t>BOROUGH OF EDGEWATER</w:t>
      </w:r>
    </w:p>
    <w:p w14:paraId="020EE183" w14:textId="77777777" w:rsidR="00906AA0" w:rsidRPr="001871D5" w:rsidRDefault="00906AA0" w:rsidP="00906AA0">
      <w:pPr>
        <w:ind w:left="1440" w:firstLine="720"/>
        <w:rPr>
          <w:rFonts w:ascii="Arial" w:hAnsi="Arial" w:cs="Arial"/>
          <w:b/>
          <w:bCs/>
        </w:rPr>
      </w:pPr>
    </w:p>
    <w:p w14:paraId="08B0DF5C" w14:textId="78A1EAD4" w:rsidR="001D1C2D" w:rsidRDefault="001D1C2D" w:rsidP="00906AA0">
      <w:pPr>
        <w:ind w:left="1440" w:firstLine="720"/>
        <w:jc w:val="both"/>
        <w:outlineLvl w:val="0"/>
        <w:rPr>
          <w:rFonts w:ascii="Arial" w:hAnsi="Arial" w:cs="Arial"/>
          <w:b/>
        </w:rPr>
      </w:pPr>
      <w:r>
        <w:rPr>
          <w:rFonts w:ascii="Arial" w:hAnsi="Arial" w:cs="Arial"/>
          <w:b/>
        </w:rPr>
        <w:t>ORDINANCE NO.</w:t>
      </w:r>
      <w:r w:rsidR="00091FAC">
        <w:rPr>
          <w:rFonts w:ascii="Arial" w:hAnsi="Arial" w:cs="Arial"/>
          <w:b/>
        </w:rPr>
        <w:t xml:space="preserve"> 2020-005</w:t>
      </w:r>
    </w:p>
    <w:p w14:paraId="04756FF1" w14:textId="77777777" w:rsidR="001D1C2D" w:rsidRDefault="001D1C2D" w:rsidP="00D81AF1">
      <w:pPr>
        <w:jc w:val="both"/>
        <w:outlineLvl w:val="0"/>
        <w:rPr>
          <w:rFonts w:ascii="Arial" w:hAnsi="Arial" w:cs="Arial"/>
          <w:b/>
        </w:rPr>
      </w:pPr>
    </w:p>
    <w:p w14:paraId="285427C6" w14:textId="77777777" w:rsidR="001D1C2D" w:rsidRDefault="001D1C2D" w:rsidP="00D81AF1">
      <w:pPr>
        <w:jc w:val="both"/>
        <w:outlineLvl w:val="0"/>
        <w:rPr>
          <w:rFonts w:ascii="Arial" w:hAnsi="Arial" w:cs="Arial"/>
          <w:b/>
        </w:rPr>
      </w:pPr>
    </w:p>
    <w:p w14:paraId="3F86ABC0" w14:textId="77777777" w:rsidR="0051510B" w:rsidRPr="004A42A2" w:rsidRDefault="00D81AF1" w:rsidP="00D81AF1">
      <w:pPr>
        <w:jc w:val="both"/>
        <w:outlineLvl w:val="0"/>
        <w:rPr>
          <w:rFonts w:ascii="Arial" w:hAnsi="Arial" w:cs="Arial"/>
          <w:b/>
        </w:rPr>
      </w:pPr>
      <w:r w:rsidRPr="004A42A2">
        <w:rPr>
          <w:rFonts w:ascii="Arial" w:hAnsi="Arial" w:cs="Arial"/>
          <w:b/>
        </w:rPr>
        <w:t xml:space="preserve">AN ORDINANCE OF THE </w:t>
      </w:r>
      <w:r w:rsidR="000C2238" w:rsidRPr="004A42A2">
        <w:rPr>
          <w:rFonts w:ascii="Arial" w:hAnsi="Arial" w:cs="Arial"/>
          <w:b/>
        </w:rPr>
        <w:t>BOROUGH OF EDGEWATER</w:t>
      </w:r>
      <w:r w:rsidRPr="004A42A2">
        <w:rPr>
          <w:rFonts w:ascii="Arial" w:hAnsi="Arial" w:cs="Arial"/>
          <w:b/>
        </w:rPr>
        <w:t xml:space="preserve"> ADOPTING THE REDEVELOPMENT PLAN FOR BLOCK </w:t>
      </w:r>
      <w:r w:rsidR="000C2238" w:rsidRPr="004A42A2">
        <w:rPr>
          <w:rFonts w:ascii="Arial" w:hAnsi="Arial" w:cs="Arial"/>
          <w:b/>
        </w:rPr>
        <w:t>76</w:t>
      </w:r>
      <w:r w:rsidRPr="004A42A2">
        <w:rPr>
          <w:rFonts w:ascii="Arial" w:hAnsi="Arial" w:cs="Arial"/>
          <w:b/>
        </w:rPr>
        <w:t xml:space="preserve">, LOTS </w:t>
      </w:r>
      <w:r w:rsidR="000C2238" w:rsidRPr="004A42A2">
        <w:rPr>
          <w:rFonts w:ascii="Arial" w:hAnsi="Arial" w:cs="Arial"/>
          <w:b/>
        </w:rPr>
        <w:t>1 &amp; 5</w:t>
      </w:r>
      <w:r w:rsidRPr="004A42A2">
        <w:rPr>
          <w:rFonts w:ascii="Arial" w:hAnsi="Arial" w:cs="Arial"/>
          <w:b/>
        </w:rPr>
        <w:t xml:space="preserve"> REDEVELOPMENT AREA PURSUANT TO THE LOCAL REDEVELOPMENT AND HOUSING LAW, N.J.S.A. 40A:12A-1 ET SEQ.</w:t>
      </w:r>
    </w:p>
    <w:p w14:paraId="2C77AFE8" w14:textId="77777777" w:rsidR="0051510B" w:rsidRPr="004A42A2" w:rsidRDefault="0051510B" w:rsidP="0051510B">
      <w:pPr>
        <w:ind w:left="1980" w:right="1260"/>
        <w:jc w:val="both"/>
        <w:rPr>
          <w:rFonts w:ascii="Arial" w:hAnsi="Arial" w:cs="Arial"/>
          <w:b/>
        </w:rPr>
      </w:pPr>
      <w:r w:rsidRPr="004A42A2">
        <w:rPr>
          <w:rFonts w:ascii="Arial" w:hAnsi="Arial" w:cs="Arial"/>
          <w:b/>
        </w:rPr>
        <w:t xml:space="preserve"> </w:t>
      </w:r>
    </w:p>
    <w:p w14:paraId="06A411E1" w14:textId="77777777" w:rsidR="0051510B" w:rsidRPr="004A42A2" w:rsidRDefault="0051510B" w:rsidP="004A42A2">
      <w:pPr>
        <w:ind w:firstLine="720"/>
        <w:jc w:val="both"/>
        <w:rPr>
          <w:rFonts w:ascii="Arial" w:hAnsi="Arial" w:cs="Arial"/>
        </w:rPr>
      </w:pPr>
      <w:r w:rsidRPr="004A42A2">
        <w:rPr>
          <w:rFonts w:ascii="Arial" w:hAnsi="Arial" w:cs="Arial"/>
          <w:b/>
        </w:rPr>
        <w:t>BE IT ORDAINED</w:t>
      </w:r>
      <w:r w:rsidRPr="004A42A2">
        <w:rPr>
          <w:rFonts w:ascii="Arial" w:hAnsi="Arial" w:cs="Arial"/>
        </w:rPr>
        <w:t xml:space="preserve"> by the </w:t>
      </w:r>
      <w:r w:rsidR="000C2238" w:rsidRPr="004A42A2">
        <w:rPr>
          <w:rFonts w:ascii="Arial" w:hAnsi="Arial" w:cs="Arial"/>
        </w:rPr>
        <w:t>Mayor and Council</w:t>
      </w:r>
      <w:r w:rsidRPr="004A42A2">
        <w:rPr>
          <w:rFonts w:ascii="Arial" w:hAnsi="Arial" w:cs="Arial"/>
        </w:rPr>
        <w:t xml:space="preserve"> of the </w:t>
      </w:r>
      <w:r w:rsidR="000C2238" w:rsidRPr="004A42A2">
        <w:rPr>
          <w:rFonts w:ascii="Arial" w:hAnsi="Arial" w:cs="Arial"/>
        </w:rPr>
        <w:t xml:space="preserve">Borough </w:t>
      </w:r>
      <w:r w:rsidRPr="004A42A2">
        <w:rPr>
          <w:rFonts w:ascii="Arial" w:hAnsi="Arial" w:cs="Arial"/>
        </w:rPr>
        <w:t>of</w:t>
      </w:r>
      <w:r w:rsidR="009D044C" w:rsidRPr="004A42A2">
        <w:rPr>
          <w:rFonts w:ascii="Arial" w:hAnsi="Arial" w:cs="Arial"/>
        </w:rPr>
        <w:t xml:space="preserve"> </w:t>
      </w:r>
      <w:r w:rsidR="000C2238" w:rsidRPr="004A42A2">
        <w:rPr>
          <w:rFonts w:ascii="Arial" w:hAnsi="Arial" w:cs="Arial"/>
        </w:rPr>
        <w:t>Edgewater</w:t>
      </w:r>
      <w:r w:rsidR="009D044C" w:rsidRPr="004A42A2">
        <w:rPr>
          <w:rFonts w:ascii="Arial" w:hAnsi="Arial" w:cs="Arial"/>
        </w:rPr>
        <w:t xml:space="preserve">, in the County of </w:t>
      </w:r>
      <w:r w:rsidR="000C2238" w:rsidRPr="004A42A2">
        <w:rPr>
          <w:rFonts w:ascii="Arial" w:hAnsi="Arial" w:cs="Arial"/>
        </w:rPr>
        <w:t>Bergen</w:t>
      </w:r>
      <w:r w:rsidRPr="004A42A2">
        <w:rPr>
          <w:rFonts w:ascii="Arial" w:hAnsi="Arial" w:cs="Arial"/>
        </w:rPr>
        <w:t xml:space="preserve"> and State of New Jersey, as follows:</w:t>
      </w:r>
    </w:p>
    <w:p w14:paraId="5F4E99DC" w14:textId="77777777" w:rsidR="0051510B" w:rsidRPr="004A42A2" w:rsidRDefault="0051510B" w:rsidP="0051510B">
      <w:pPr>
        <w:jc w:val="both"/>
        <w:rPr>
          <w:rFonts w:ascii="Arial" w:hAnsi="Arial" w:cs="Arial"/>
        </w:rPr>
      </w:pPr>
    </w:p>
    <w:p w14:paraId="657184CE" w14:textId="77777777" w:rsidR="00C459AE" w:rsidRPr="004A42A2" w:rsidRDefault="0051510B" w:rsidP="004A42A2">
      <w:pPr>
        <w:ind w:firstLine="720"/>
        <w:jc w:val="both"/>
        <w:rPr>
          <w:rFonts w:ascii="Arial" w:hAnsi="Arial" w:cs="Arial"/>
          <w:b/>
        </w:rPr>
      </w:pPr>
      <w:r w:rsidRPr="004A42A2">
        <w:rPr>
          <w:rFonts w:ascii="Arial" w:hAnsi="Arial" w:cs="Arial"/>
          <w:b/>
        </w:rPr>
        <w:t>SECTION I</w:t>
      </w:r>
      <w:r w:rsidR="004A42A2">
        <w:rPr>
          <w:rFonts w:ascii="Arial" w:hAnsi="Arial" w:cs="Arial"/>
          <w:b/>
        </w:rPr>
        <w:tab/>
      </w:r>
      <w:r w:rsidRPr="004A42A2">
        <w:rPr>
          <w:rFonts w:ascii="Arial" w:hAnsi="Arial" w:cs="Arial"/>
        </w:rPr>
        <w:t>Pursuant to the “Local Redevelopment and Housing Law," P.L.1</w:t>
      </w:r>
      <w:r w:rsidR="00C459AE" w:rsidRPr="004A42A2">
        <w:rPr>
          <w:rFonts w:ascii="Arial" w:hAnsi="Arial" w:cs="Arial"/>
        </w:rPr>
        <w:t>992, c.79 (C.40A:12A-1 et seq.)</w:t>
      </w:r>
      <w:r w:rsidR="009D044C" w:rsidRPr="004A42A2">
        <w:rPr>
          <w:rFonts w:ascii="Arial" w:hAnsi="Arial" w:cs="Arial"/>
        </w:rPr>
        <w:t>,</w:t>
      </w:r>
      <w:r w:rsidR="00C459AE" w:rsidRPr="004A42A2">
        <w:rPr>
          <w:rFonts w:ascii="Arial" w:hAnsi="Arial" w:cs="Arial"/>
        </w:rPr>
        <w:t xml:space="preserve"> </w:t>
      </w:r>
      <w:r w:rsidR="009D044C" w:rsidRPr="004A42A2">
        <w:rPr>
          <w:rFonts w:ascii="Arial" w:hAnsi="Arial" w:cs="Arial"/>
        </w:rPr>
        <w:t>the</w:t>
      </w:r>
      <w:r w:rsidR="00DF1136" w:rsidRPr="004A42A2">
        <w:rPr>
          <w:rFonts w:ascii="Arial" w:hAnsi="Arial" w:cs="Arial"/>
        </w:rPr>
        <w:t xml:space="preserve"> </w:t>
      </w:r>
      <w:r w:rsidR="000C2238" w:rsidRPr="004A42A2">
        <w:rPr>
          <w:rFonts w:ascii="Arial" w:hAnsi="Arial" w:cs="Arial"/>
        </w:rPr>
        <w:t>Mayor &amp; Council</w:t>
      </w:r>
      <w:r w:rsidR="00DF1136" w:rsidRPr="004A42A2">
        <w:rPr>
          <w:rFonts w:ascii="Arial" w:hAnsi="Arial" w:cs="Arial"/>
        </w:rPr>
        <w:t xml:space="preserve"> of the </w:t>
      </w:r>
      <w:r w:rsidR="000C2238" w:rsidRPr="004A42A2">
        <w:rPr>
          <w:rFonts w:ascii="Arial" w:hAnsi="Arial" w:cs="Arial"/>
        </w:rPr>
        <w:t>Borough of Edgewater</w:t>
      </w:r>
      <w:r w:rsidRPr="004A42A2">
        <w:rPr>
          <w:rFonts w:ascii="Arial" w:hAnsi="Arial" w:cs="Arial"/>
        </w:rPr>
        <w:t xml:space="preserve">, </w:t>
      </w:r>
      <w:r w:rsidR="00C459AE" w:rsidRPr="004A42A2">
        <w:rPr>
          <w:rFonts w:ascii="Arial" w:hAnsi="Arial" w:cs="Arial"/>
        </w:rPr>
        <w:t>by a Resolution adopted o</w:t>
      </w:r>
      <w:r w:rsidR="00506274" w:rsidRPr="004A42A2">
        <w:rPr>
          <w:rFonts w:ascii="Arial" w:hAnsi="Arial" w:cs="Arial"/>
        </w:rPr>
        <w:t xml:space="preserve">n </w:t>
      </w:r>
      <w:r w:rsidR="000C2238" w:rsidRPr="004A42A2">
        <w:rPr>
          <w:rFonts w:ascii="Arial" w:hAnsi="Arial" w:cs="Arial"/>
        </w:rPr>
        <w:t>July 20</w:t>
      </w:r>
      <w:r w:rsidR="00506274" w:rsidRPr="004A42A2">
        <w:rPr>
          <w:rFonts w:ascii="Arial" w:hAnsi="Arial" w:cs="Arial"/>
        </w:rPr>
        <w:t>, 20</w:t>
      </w:r>
      <w:r w:rsidR="000C2238" w:rsidRPr="004A42A2">
        <w:rPr>
          <w:rFonts w:ascii="Arial" w:hAnsi="Arial" w:cs="Arial"/>
        </w:rPr>
        <w:t>20</w:t>
      </w:r>
      <w:r w:rsidR="00233C86" w:rsidRPr="004A42A2">
        <w:rPr>
          <w:rFonts w:ascii="Arial" w:hAnsi="Arial" w:cs="Arial"/>
        </w:rPr>
        <w:t xml:space="preserve">, determined Block </w:t>
      </w:r>
      <w:r w:rsidR="000C2238" w:rsidRPr="004A42A2">
        <w:rPr>
          <w:rFonts w:ascii="Arial" w:hAnsi="Arial" w:cs="Arial"/>
        </w:rPr>
        <w:t>76</w:t>
      </w:r>
      <w:r w:rsidR="00DF1136" w:rsidRPr="004A42A2">
        <w:rPr>
          <w:rFonts w:ascii="Arial" w:hAnsi="Arial" w:cs="Arial"/>
        </w:rPr>
        <w:t xml:space="preserve">, Lots </w:t>
      </w:r>
      <w:r w:rsidR="000C2238" w:rsidRPr="004A42A2">
        <w:rPr>
          <w:rFonts w:ascii="Arial" w:hAnsi="Arial" w:cs="Arial"/>
        </w:rPr>
        <w:t>1 &amp; 5</w:t>
      </w:r>
      <w:r w:rsidR="00DF1136" w:rsidRPr="004A42A2">
        <w:rPr>
          <w:rFonts w:ascii="Arial" w:hAnsi="Arial" w:cs="Arial"/>
        </w:rPr>
        <w:t xml:space="preserve"> as a non-condemnation redevelopment area in accordance with the process and criteria set forth in </w:t>
      </w:r>
      <w:r w:rsidR="00C459AE" w:rsidRPr="004A42A2">
        <w:rPr>
          <w:rFonts w:ascii="Arial" w:hAnsi="Arial" w:cs="Arial"/>
        </w:rPr>
        <w:t>N.J.S.A. 40A:12A-5 and 6</w:t>
      </w:r>
      <w:r w:rsidR="009D044C" w:rsidRPr="004A42A2">
        <w:rPr>
          <w:rFonts w:ascii="Arial" w:hAnsi="Arial" w:cs="Arial"/>
        </w:rPr>
        <w:t xml:space="preserve"> (the “</w:t>
      </w:r>
      <w:r w:rsidR="005F249E" w:rsidRPr="004A42A2">
        <w:rPr>
          <w:rFonts w:ascii="Arial" w:hAnsi="Arial" w:cs="Arial"/>
        </w:rPr>
        <w:t>Redevelopment Area”)</w:t>
      </w:r>
      <w:r w:rsidR="00C459AE" w:rsidRPr="004A42A2">
        <w:rPr>
          <w:rFonts w:ascii="Arial" w:hAnsi="Arial" w:cs="Arial"/>
        </w:rPr>
        <w:t>.</w:t>
      </w:r>
    </w:p>
    <w:p w14:paraId="4F00C4A7" w14:textId="77777777" w:rsidR="0051510B" w:rsidRPr="004A42A2" w:rsidRDefault="0051510B" w:rsidP="0051510B">
      <w:pPr>
        <w:ind w:left="1980" w:hanging="1980"/>
        <w:jc w:val="both"/>
        <w:rPr>
          <w:rFonts w:ascii="Arial" w:hAnsi="Arial" w:cs="Arial"/>
        </w:rPr>
      </w:pPr>
    </w:p>
    <w:p w14:paraId="6B851122" w14:textId="77777777" w:rsidR="00DF1136" w:rsidRPr="004A42A2" w:rsidRDefault="00DF1136" w:rsidP="004A42A2">
      <w:pPr>
        <w:ind w:firstLine="720"/>
        <w:jc w:val="both"/>
        <w:rPr>
          <w:rFonts w:ascii="Arial" w:hAnsi="Arial" w:cs="Arial"/>
        </w:rPr>
      </w:pPr>
      <w:bookmarkStart w:id="0" w:name="_Hlk45882270"/>
      <w:r w:rsidRPr="004A42A2">
        <w:rPr>
          <w:rFonts w:ascii="Arial" w:hAnsi="Arial" w:cs="Arial"/>
          <w:b/>
        </w:rPr>
        <w:t>SECTION II</w:t>
      </w:r>
      <w:r w:rsidR="004A42A2">
        <w:rPr>
          <w:rFonts w:ascii="Arial" w:hAnsi="Arial" w:cs="Arial"/>
          <w:b/>
        </w:rPr>
        <w:tab/>
      </w:r>
      <w:r w:rsidRPr="004A42A2">
        <w:rPr>
          <w:rFonts w:ascii="Arial" w:hAnsi="Arial" w:cs="Arial"/>
        </w:rPr>
        <w:t xml:space="preserve">In furtherance of redeveloping </w:t>
      </w:r>
      <w:r w:rsidR="00683514" w:rsidRPr="004A42A2">
        <w:rPr>
          <w:rFonts w:ascii="Arial" w:hAnsi="Arial" w:cs="Arial"/>
        </w:rPr>
        <w:t xml:space="preserve">the </w:t>
      </w:r>
      <w:r w:rsidRPr="004A42A2">
        <w:rPr>
          <w:rFonts w:ascii="Arial" w:hAnsi="Arial" w:cs="Arial"/>
        </w:rPr>
        <w:t xml:space="preserve">Redevelopment Area, the </w:t>
      </w:r>
      <w:r w:rsidR="000C2238" w:rsidRPr="004A42A2">
        <w:rPr>
          <w:rFonts w:ascii="Arial" w:hAnsi="Arial" w:cs="Arial"/>
        </w:rPr>
        <w:t>Mayor and Council</w:t>
      </w:r>
      <w:r w:rsidRPr="004A42A2">
        <w:rPr>
          <w:rFonts w:ascii="Arial" w:hAnsi="Arial" w:cs="Arial"/>
        </w:rPr>
        <w:t xml:space="preserve"> directed the prepar</w:t>
      </w:r>
      <w:r w:rsidR="00683514" w:rsidRPr="004A42A2">
        <w:rPr>
          <w:rFonts w:ascii="Arial" w:hAnsi="Arial" w:cs="Arial"/>
        </w:rPr>
        <w:t>ation of</w:t>
      </w:r>
      <w:r w:rsidRPr="004A42A2">
        <w:rPr>
          <w:rFonts w:ascii="Arial" w:hAnsi="Arial" w:cs="Arial"/>
        </w:rPr>
        <w:t xml:space="preserve"> a Redevelopment Plan for the Redevelopment Area, dated </w:t>
      </w:r>
      <w:r w:rsidR="000C2238" w:rsidRPr="004A42A2">
        <w:rPr>
          <w:rFonts w:ascii="Arial" w:hAnsi="Arial" w:cs="Arial"/>
        </w:rPr>
        <w:t>_______________, 2020</w:t>
      </w:r>
      <w:r w:rsidRPr="004A42A2">
        <w:rPr>
          <w:rFonts w:ascii="Arial" w:hAnsi="Arial" w:cs="Arial"/>
        </w:rPr>
        <w:t xml:space="preserve">, attached hereto and made part of this Ordinance (the “Redevelopment Plan”) and which shall be referred to the </w:t>
      </w:r>
      <w:r w:rsidR="000C2238" w:rsidRPr="004A42A2">
        <w:rPr>
          <w:rFonts w:ascii="Arial" w:hAnsi="Arial" w:cs="Arial"/>
        </w:rPr>
        <w:t>Edgewater</w:t>
      </w:r>
      <w:r w:rsidR="00683514" w:rsidRPr="004A42A2">
        <w:rPr>
          <w:rFonts w:ascii="Arial" w:hAnsi="Arial" w:cs="Arial"/>
        </w:rPr>
        <w:t xml:space="preserve"> </w:t>
      </w:r>
      <w:r w:rsidRPr="004A42A2">
        <w:rPr>
          <w:rFonts w:ascii="Arial" w:hAnsi="Arial" w:cs="Arial"/>
        </w:rPr>
        <w:t>Planning Board (the “Planning Board”) for its review and consideration pursuant to N.J.S.A. 40A:12A-7.e.</w:t>
      </w:r>
      <w:r w:rsidR="005C490B">
        <w:rPr>
          <w:rFonts w:ascii="Arial" w:hAnsi="Arial" w:cs="Arial"/>
        </w:rPr>
        <w:t xml:space="preserve"> The Redevelopment Plan was extensively reviewed by the Mayor and Council and included the input of the property owner, its professionals and the Borough’s Planner and Engineer. Said Redevelop Plan shall be is herby adopted pursuant this this Ordinance and shall serve as an amendment to the Borough of Edgewater Zoning plan.</w:t>
      </w:r>
    </w:p>
    <w:bookmarkEnd w:id="0"/>
    <w:p w14:paraId="6AEF36B7" w14:textId="77777777" w:rsidR="00DF1136" w:rsidRPr="004A42A2" w:rsidRDefault="00DF1136" w:rsidP="00DF1136">
      <w:pPr>
        <w:jc w:val="both"/>
        <w:rPr>
          <w:rFonts w:ascii="Arial" w:hAnsi="Arial" w:cs="Arial"/>
          <w:b/>
        </w:rPr>
      </w:pPr>
    </w:p>
    <w:p w14:paraId="761303F0" w14:textId="77777777" w:rsidR="00DF1136" w:rsidRPr="004A42A2" w:rsidRDefault="00DF1136" w:rsidP="004A42A2">
      <w:pPr>
        <w:ind w:firstLine="720"/>
        <w:jc w:val="both"/>
        <w:rPr>
          <w:rFonts w:ascii="Arial" w:hAnsi="Arial" w:cs="Arial"/>
        </w:rPr>
      </w:pPr>
      <w:r w:rsidRPr="004A42A2">
        <w:rPr>
          <w:rFonts w:ascii="Arial" w:hAnsi="Arial" w:cs="Arial"/>
          <w:b/>
        </w:rPr>
        <w:t>SECTION III</w:t>
      </w:r>
      <w:r w:rsidRPr="004A42A2">
        <w:rPr>
          <w:rFonts w:ascii="Arial" w:hAnsi="Arial" w:cs="Arial"/>
          <w:b/>
        </w:rPr>
        <w:tab/>
      </w:r>
      <w:r w:rsidRPr="004A42A2">
        <w:rPr>
          <w:rFonts w:ascii="Arial" w:hAnsi="Arial" w:cs="Arial"/>
        </w:rPr>
        <w:t xml:space="preserve">Prior to the adoption of the Redevelopment Plan, the Planning Board shall, within 45 days after referral by the </w:t>
      </w:r>
      <w:r w:rsidR="000C2238" w:rsidRPr="004A42A2">
        <w:rPr>
          <w:rFonts w:ascii="Arial" w:hAnsi="Arial" w:cs="Arial"/>
        </w:rPr>
        <w:t>Mayor and Council</w:t>
      </w:r>
      <w:r w:rsidRPr="004A42A2">
        <w:rPr>
          <w:rFonts w:ascii="Arial" w:hAnsi="Arial" w:cs="Arial"/>
        </w:rPr>
        <w:t xml:space="preserve">, transmit to the </w:t>
      </w:r>
      <w:r w:rsidR="000C2238" w:rsidRPr="004A42A2">
        <w:rPr>
          <w:rFonts w:ascii="Arial" w:hAnsi="Arial" w:cs="Arial"/>
        </w:rPr>
        <w:t>Mayor and Council</w:t>
      </w:r>
      <w:r w:rsidRPr="004A42A2">
        <w:rPr>
          <w:rFonts w:ascii="Arial" w:hAnsi="Arial" w:cs="Arial"/>
        </w:rPr>
        <w:t>, a report containing its recommendation concerning the Redevelopment Plan pursuant to N.J.S.A. 40A:12A-7.e.</w:t>
      </w:r>
    </w:p>
    <w:p w14:paraId="528AF8F6" w14:textId="77777777" w:rsidR="00DF1136" w:rsidRPr="004A42A2" w:rsidRDefault="00DF1136" w:rsidP="00DF1136">
      <w:pPr>
        <w:ind w:left="1440" w:hanging="1440"/>
        <w:jc w:val="both"/>
        <w:rPr>
          <w:rFonts w:ascii="Arial" w:hAnsi="Arial" w:cs="Arial"/>
          <w:b/>
        </w:rPr>
      </w:pPr>
    </w:p>
    <w:p w14:paraId="387DC910" w14:textId="77777777" w:rsidR="005B3CC5" w:rsidRPr="004A42A2" w:rsidRDefault="00DF1136" w:rsidP="004A42A2">
      <w:pPr>
        <w:ind w:firstLine="720"/>
        <w:jc w:val="both"/>
        <w:rPr>
          <w:rFonts w:ascii="Arial" w:hAnsi="Arial" w:cs="Arial"/>
          <w:b/>
        </w:rPr>
      </w:pPr>
      <w:r w:rsidRPr="004A42A2">
        <w:rPr>
          <w:rFonts w:ascii="Arial" w:hAnsi="Arial" w:cs="Arial"/>
          <w:b/>
        </w:rPr>
        <w:t>SECTION IV</w:t>
      </w:r>
      <w:r w:rsidR="004A42A2">
        <w:rPr>
          <w:rFonts w:ascii="Arial" w:hAnsi="Arial" w:cs="Arial"/>
          <w:b/>
        </w:rPr>
        <w:tab/>
      </w:r>
      <w:r w:rsidRPr="004A42A2">
        <w:rPr>
          <w:rFonts w:ascii="Arial" w:hAnsi="Arial" w:cs="Arial"/>
        </w:rPr>
        <w:t xml:space="preserve">Upon receipt of the Planning Board’s recommendation or if the Planning Board fails to transmit a recommendation within 45 days after referral, the </w:t>
      </w:r>
      <w:r w:rsidR="000C2238" w:rsidRPr="004A42A2">
        <w:rPr>
          <w:rFonts w:ascii="Arial" w:hAnsi="Arial" w:cs="Arial"/>
        </w:rPr>
        <w:t>Mayor and Council</w:t>
      </w:r>
      <w:r w:rsidRPr="004A42A2">
        <w:rPr>
          <w:rFonts w:ascii="Arial" w:hAnsi="Arial" w:cs="Arial"/>
        </w:rPr>
        <w:t xml:space="preserve"> shall act upon this Ordinance adopting the Redevelopment Plan pursuant to N.J.S.A. 40A:12A-7.e.</w:t>
      </w:r>
    </w:p>
    <w:p w14:paraId="4C974088" w14:textId="77777777" w:rsidR="009B63CA" w:rsidRPr="004A42A2" w:rsidRDefault="009B63CA" w:rsidP="005B3CC5">
      <w:pPr>
        <w:jc w:val="both"/>
        <w:rPr>
          <w:rFonts w:ascii="Arial" w:hAnsi="Arial" w:cs="Arial"/>
        </w:rPr>
      </w:pPr>
    </w:p>
    <w:p w14:paraId="61937373" w14:textId="77777777" w:rsidR="009B63CA" w:rsidRPr="004A42A2" w:rsidRDefault="009B63CA" w:rsidP="004A42A2">
      <w:pPr>
        <w:ind w:firstLine="720"/>
        <w:jc w:val="both"/>
        <w:rPr>
          <w:rFonts w:ascii="Arial" w:hAnsi="Arial" w:cs="Arial"/>
          <w:b/>
        </w:rPr>
      </w:pPr>
      <w:r w:rsidRPr="004A42A2">
        <w:rPr>
          <w:rFonts w:ascii="Arial" w:hAnsi="Arial" w:cs="Arial"/>
          <w:b/>
        </w:rPr>
        <w:t>SECTION V</w:t>
      </w:r>
      <w:r w:rsidRPr="004A42A2">
        <w:rPr>
          <w:rFonts w:ascii="Arial" w:hAnsi="Arial" w:cs="Arial"/>
          <w:b/>
        </w:rPr>
        <w:tab/>
      </w:r>
      <w:r w:rsidRPr="004A42A2">
        <w:rPr>
          <w:rFonts w:ascii="Arial" w:hAnsi="Arial" w:cs="Arial"/>
        </w:rPr>
        <w:t xml:space="preserve">The </w:t>
      </w:r>
      <w:r w:rsidR="000C2238" w:rsidRPr="004A42A2">
        <w:rPr>
          <w:rFonts w:ascii="Arial" w:hAnsi="Arial" w:cs="Arial"/>
        </w:rPr>
        <w:t>Mayor and Council</w:t>
      </w:r>
      <w:r w:rsidRPr="004A42A2">
        <w:rPr>
          <w:rFonts w:ascii="Arial" w:hAnsi="Arial" w:cs="Arial"/>
        </w:rPr>
        <w:t xml:space="preserve"> adopts the Redevelopme</w:t>
      </w:r>
      <w:r w:rsidR="00506274" w:rsidRPr="004A42A2">
        <w:rPr>
          <w:rFonts w:ascii="Arial" w:hAnsi="Arial" w:cs="Arial"/>
        </w:rPr>
        <w:t xml:space="preserve">nt Plan for </w:t>
      </w:r>
      <w:r w:rsidR="00683514" w:rsidRPr="004A42A2">
        <w:rPr>
          <w:rFonts w:ascii="Arial" w:hAnsi="Arial" w:cs="Arial"/>
        </w:rPr>
        <w:t xml:space="preserve">the </w:t>
      </w:r>
      <w:r w:rsidR="00506274" w:rsidRPr="004A42A2">
        <w:rPr>
          <w:rFonts w:ascii="Arial" w:hAnsi="Arial" w:cs="Arial"/>
        </w:rPr>
        <w:t>Redevelopment Area</w:t>
      </w:r>
      <w:r w:rsidRPr="004A42A2">
        <w:rPr>
          <w:rFonts w:ascii="Arial" w:hAnsi="Arial" w:cs="Arial"/>
        </w:rPr>
        <w:t xml:space="preserve">.  </w:t>
      </w:r>
    </w:p>
    <w:p w14:paraId="70C0FF01" w14:textId="77777777" w:rsidR="000247CF" w:rsidRPr="004A42A2" w:rsidRDefault="000247CF" w:rsidP="000247CF">
      <w:pPr>
        <w:ind w:left="1980" w:hanging="1980"/>
        <w:jc w:val="both"/>
        <w:rPr>
          <w:rFonts w:ascii="Arial" w:hAnsi="Arial" w:cs="Arial"/>
        </w:rPr>
      </w:pPr>
    </w:p>
    <w:p w14:paraId="3703CFB6" w14:textId="77777777" w:rsidR="000247CF" w:rsidRPr="004A42A2" w:rsidRDefault="000247CF" w:rsidP="004A42A2">
      <w:pPr>
        <w:ind w:firstLine="720"/>
        <w:jc w:val="both"/>
        <w:rPr>
          <w:rFonts w:ascii="Arial" w:hAnsi="Arial" w:cs="Arial"/>
        </w:rPr>
      </w:pPr>
      <w:r w:rsidRPr="004A42A2">
        <w:rPr>
          <w:rFonts w:ascii="Arial" w:hAnsi="Arial" w:cs="Arial"/>
          <w:b/>
        </w:rPr>
        <w:t>SECTION V</w:t>
      </w:r>
      <w:r w:rsidR="009B63CA" w:rsidRPr="004A42A2">
        <w:rPr>
          <w:rFonts w:ascii="Arial" w:hAnsi="Arial" w:cs="Arial"/>
          <w:b/>
        </w:rPr>
        <w:t>I</w:t>
      </w:r>
      <w:r w:rsidR="004A42A2">
        <w:rPr>
          <w:rFonts w:ascii="Arial" w:hAnsi="Arial" w:cs="Arial"/>
          <w:b/>
        </w:rPr>
        <w:t xml:space="preserve"> </w:t>
      </w:r>
      <w:r w:rsidR="004A42A2">
        <w:rPr>
          <w:rFonts w:ascii="Arial" w:hAnsi="Arial" w:cs="Arial"/>
          <w:bCs/>
        </w:rPr>
        <w:t>U</w:t>
      </w:r>
      <w:r w:rsidRPr="004A42A2">
        <w:rPr>
          <w:rFonts w:ascii="Arial" w:hAnsi="Arial" w:cs="Arial"/>
        </w:rPr>
        <w:t xml:space="preserve">pon adoption of this Ordinance, the Redevelopment Plan shall include the date of adoption of this Ordinance. </w:t>
      </w:r>
    </w:p>
    <w:p w14:paraId="284446D2" w14:textId="77777777" w:rsidR="0051510B" w:rsidRDefault="0051510B" w:rsidP="000247CF">
      <w:pPr>
        <w:ind w:left="1980" w:hanging="1980"/>
        <w:jc w:val="both"/>
        <w:rPr>
          <w:rFonts w:ascii="Arial" w:hAnsi="Arial" w:cs="Arial"/>
        </w:rPr>
      </w:pPr>
      <w:r w:rsidRPr="004A42A2">
        <w:rPr>
          <w:rFonts w:ascii="Arial" w:hAnsi="Arial" w:cs="Arial"/>
        </w:rPr>
        <w:t xml:space="preserve"> </w:t>
      </w:r>
    </w:p>
    <w:p w14:paraId="5E5DA7A0" w14:textId="77777777" w:rsidR="004A42A2" w:rsidRDefault="004A42A2" w:rsidP="004A42A2">
      <w:pPr>
        <w:spacing w:line="480" w:lineRule="auto"/>
        <w:ind w:firstLine="720"/>
        <w:jc w:val="both"/>
        <w:rPr>
          <w:rFonts w:ascii="Arial" w:hAnsi="Arial" w:cs="Arial"/>
        </w:rPr>
      </w:pPr>
      <w:r>
        <w:rPr>
          <w:rFonts w:ascii="Arial" w:hAnsi="Arial" w:cs="Arial"/>
          <w:b/>
          <w:bCs/>
        </w:rPr>
        <w:lastRenderedPageBreak/>
        <w:t xml:space="preserve">SECTION VII </w:t>
      </w:r>
      <w:r w:rsidR="00186B68">
        <w:rPr>
          <w:rFonts w:ascii="Arial" w:hAnsi="Arial" w:cs="Arial"/>
          <w:b/>
          <w:bCs/>
        </w:rPr>
        <w:t xml:space="preserve"> </w:t>
      </w:r>
      <w:r>
        <w:rPr>
          <w:rFonts w:ascii="Arial" w:hAnsi="Arial" w:cs="Arial"/>
          <w:b/>
          <w:bCs/>
        </w:rPr>
        <w:t xml:space="preserve">Severability. </w:t>
      </w:r>
    </w:p>
    <w:p w14:paraId="49F48DF3" w14:textId="77777777" w:rsidR="004A42A2" w:rsidRDefault="004A42A2" w:rsidP="004A42A2">
      <w:pPr>
        <w:jc w:val="both"/>
        <w:rPr>
          <w:rFonts w:ascii="Arial" w:hAnsi="Arial" w:cs="Arial"/>
        </w:rPr>
      </w:pPr>
      <w:r>
        <w:rPr>
          <w:rFonts w:ascii="Arial" w:hAnsi="Arial" w:cs="Arial"/>
        </w:rPr>
        <w:tab/>
        <w:t>If any provision or portion of this ordinance is held to be unconstitutional, preempted by Federal or State law, or otherwise invalid by any court of competent jurisdiction, the remaining provisions of the ordinance shall not be invalidated and shall remain in full force and effect.</w:t>
      </w:r>
    </w:p>
    <w:p w14:paraId="45F68189" w14:textId="77777777" w:rsidR="001D1C2D" w:rsidRDefault="001D1C2D" w:rsidP="004A42A2">
      <w:pPr>
        <w:jc w:val="both"/>
        <w:rPr>
          <w:rFonts w:ascii="Arial" w:hAnsi="Arial" w:cs="Arial"/>
        </w:rPr>
      </w:pPr>
    </w:p>
    <w:p w14:paraId="1CD451F1" w14:textId="77777777" w:rsidR="004A42A2" w:rsidRDefault="004A42A2" w:rsidP="004A42A2">
      <w:pPr>
        <w:jc w:val="both"/>
        <w:rPr>
          <w:rFonts w:ascii="Arial" w:hAnsi="Arial" w:cs="Arial"/>
          <w:b/>
          <w:bCs/>
        </w:rPr>
      </w:pPr>
      <w:r>
        <w:rPr>
          <w:rFonts w:ascii="Arial" w:hAnsi="Arial" w:cs="Arial"/>
        </w:rPr>
        <w:tab/>
      </w:r>
      <w:r>
        <w:rPr>
          <w:rFonts w:ascii="Arial" w:hAnsi="Arial" w:cs="Arial"/>
          <w:b/>
          <w:bCs/>
        </w:rPr>
        <w:t xml:space="preserve">SECTION </w:t>
      </w:r>
      <w:r w:rsidR="00186B68">
        <w:rPr>
          <w:rFonts w:ascii="Arial" w:hAnsi="Arial" w:cs="Arial"/>
          <w:b/>
          <w:bCs/>
        </w:rPr>
        <w:t>V</w:t>
      </w:r>
      <w:r>
        <w:rPr>
          <w:rFonts w:ascii="Arial" w:hAnsi="Arial" w:cs="Arial"/>
          <w:b/>
          <w:bCs/>
        </w:rPr>
        <w:t>III</w:t>
      </w:r>
      <w:r w:rsidR="00186B68">
        <w:rPr>
          <w:rFonts w:ascii="Arial" w:hAnsi="Arial" w:cs="Arial"/>
          <w:b/>
          <w:bCs/>
        </w:rPr>
        <w:t xml:space="preserve"> </w:t>
      </w:r>
      <w:r>
        <w:rPr>
          <w:rFonts w:ascii="Arial" w:hAnsi="Arial" w:cs="Arial"/>
          <w:b/>
          <w:bCs/>
        </w:rPr>
        <w:t xml:space="preserve"> Effective Date.</w:t>
      </w:r>
    </w:p>
    <w:p w14:paraId="185856FB" w14:textId="77777777" w:rsidR="004A42A2" w:rsidRDefault="004A42A2" w:rsidP="004A42A2">
      <w:pPr>
        <w:jc w:val="both"/>
        <w:rPr>
          <w:rFonts w:ascii="Arial" w:hAnsi="Arial" w:cs="Arial"/>
        </w:rPr>
      </w:pPr>
    </w:p>
    <w:p w14:paraId="100D9927" w14:textId="77777777" w:rsidR="004A42A2" w:rsidRDefault="004A42A2" w:rsidP="004A42A2">
      <w:pPr>
        <w:jc w:val="both"/>
        <w:rPr>
          <w:rFonts w:ascii="Arial" w:hAnsi="Arial" w:cs="Arial"/>
        </w:rPr>
      </w:pPr>
      <w:r>
        <w:rPr>
          <w:rFonts w:ascii="Arial" w:hAnsi="Arial" w:cs="Arial"/>
        </w:rPr>
        <w:tab/>
        <w:t>This ordinance shall take effect immediately upon final publication as required by law.</w:t>
      </w:r>
    </w:p>
    <w:p w14:paraId="74B928F5" w14:textId="77777777" w:rsidR="004A42A2" w:rsidRDefault="004A42A2" w:rsidP="004A42A2">
      <w:pPr>
        <w:jc w:val="both"/>
        <w:rPr>
          <w:rFonts w:ascii="Arial" w:hAnsi="Arial" w:cs="Arial"/>
        </w:rPr>
      </w:pPr>
    </w:p>
    <w:p w14:paraId="7E653D41" w14:textId="77777777" w:rsidR="004A42A2" w:rsidRDefault="004A42A2" w:rsidP="004A42A2">
      <w:pPr>
        <w:jc w:val="both"/>
        <w:rPr>
          <w:rFonts w:ascii="Arial" w:hAnsi="Arial" w:cs="Arial"/>
          <w:b/>
          <w:bCs/>
        </w:rPr>
      </w:pPr>
      <w:r>
        <w:rPr>
          <w:rFonts w:ascii="Arial" w:hAnsi="Arial" w:cs="Arial"/>
        </w:rPr>
        <w:tab/>
      </w:r>
      <w:r>
        <w:rPr>
          <w:rFonts w:ascii="Arial" w:hAnsi="Arial" w:cs="Arial"/>
          <w:b/>
          <w:bCs/>
        </w:rPr>
        <w:t>SECTION I</w:t>
      </w:r>
      <w:r w:rsidR="00186B68">
        <w:rPr>
          <w:rFonts w:ascii="Arial" w:hAnsi="Arial" w:cs="Arial"/>
          <w:b/>
          <w:bCs/>
        </w:rPr>
        <w:t>X</w:t>
      </w:r>
      <w:r>
        <w:rPr>
          <w:rFonts w:ascii="Arial" w:hAnsi="Arial" w:cs="Arial"/>
          <w:b/>
          <w:bCs/>
        </w:rPr>
        <w:t xml:space="preserve"> </w:t>
      </w:r>
      <w:r w:rsidR="00186B68">
        <w:rPr>
          <w:rFonts w:ascii="Arial" w:hAnsi="Arial" w:cs="Arial"/>
          <w:b/>
          <w:bCs/>
        </w:rPr>
        <w:t xml:space="preserve"> </w:t>
      </w:r>
      <w:r>
        <w:rPr>
          <w:rFonts w:ascii="Arial" w:hAnsi="Arial" w:cs="Arial"/>
          <w:b/>
          <w:bCs/>
        </w:rPr>
        <w:t>Repeal of Inconsistent Ordinances.</w:t>
      </w:r>
    </w:p>
    <w:p w14:paraId="0CEBE95E" w14:textId="77777777" w:rsidR="004A42A2" w:rsidRDefault="004A42A2" w:rsidP="004A42A2">
      <w:pPr>
        <w:jc w:val="both"/>
        <w:rPr>
          <w:rFonts w:ascii="Arial" w:hAnsi="Arial" w:cs="Arial"/>
        </w:rPr>
      </w:pPr>
    </w:p>
    <w:p w14:paraId="51646D46" w14:textId="77777777" w:rsidR="004A42A2" w:rsidRDefault="004A42A2" w:rsidP="004A42A2">
      <w:pPr>
        <w:rPr>
          <w:rFonts w:ascii="Arial" w:hAnsi="Arial" w:cs="Arial"/>
        </w:rPr>
      </w:pPr>
      <w:r>
        <w:rPr>
          <w:rFonts w:ascii="Arial" w:hAnsi="Arial" w:cs="Arial"/>
        </w:rPr>
        <w:tab/>
        <w:t>All ordinances and parts of ordinances that are inconsistent with the provisions of this ordinance are hereby repealed to the extent of such inconsistency.</w:t>
      </w:r>
    </w:p>
    <w:p w14:paraId="14C10421" w14:textId="44FBB023" w:rsidR="004A42A2" w:rsidRDefault="004A42A2" w:rsidP="000247CF">
      <w:pPr>
        <w:ind w:left="1980" w:hanging="1980"/>
        <w:jc w:val="both"/>
        <w:rPr>
          <w:rFonts w:ascii="Arial" w:hAnsi="Arial" w:cs="Arial"/>
          <w:b/>
          <w:bCs/>
        </w:rPr>
      </w:pPr>
    </w:p>
    <w:p w14:paraId="06A10C01" w14:textId="6B563B4E" w:rsidR="00091FAC" w:rsidRDefault="00091FAC" w:rsidP="000247CF">
      <w:pPr>
        <w:ind w:left="1980" w:hanging="1980"/>
        <w:jc w:val="both"/>
        <w:rPr>
          <w:rFonts w:ascii="Arial" w:hAnsi="Arial" w:cs="Arial"/>
          <w:b/>
          <w:bCs/>
        </w:rPr>
      </w:pPr>
    </w:p>
    <w:p w14:paraId="662E2156" w14:textId="12C1BFC7" w:rsidR="00091FAC" w:rsidRDefault="00091FAC" w:rsidP="000247CF">
      <w:pPr>
        <w:ind w:left="1980" w:hanging="1980"/>
        <w:jc w:val="both"/>
        <w:rPr>
          <w:rFonts w:ascii="Arial" w:hAnsi="Arial" w:cs="Arial"/>
          <w:b/>
          <w:bCs/>
        </w:rPr>
      </w:pPr>
    </w:p>
    <w:p w14:paraId="2DE6FF79" w14:textId="77777777" w:rsidR="00091FAC" w:rsidRDefault="00091FAC" w:rsidP="000247CF">
      <w:pPr>
        <w:ind w:left="1980" w:hanging="1980"/>
        <w:jc w:val="both"/>
        <w:rPr>
          <w:rFonts w:ascii="Arial" w:hAnsi="Arial" w:cs="Arial"/>
          <w:b/>
          <w:bCs/>
        </w:rPr>
      </w:pPr>
    </w:p>
    <w:p w14:paraId="59608B22" w14:textId="77777777" w:rsidR="00091FAC" w:rsidRPr="006F6106" w:rsidRDefault="00091FAC" w:rsidP="00091FAC">
      <w:pPr>
        <w:pStyle w:val="NoSpacing"/>
        <w:rPr>
          <w:rFonts w:ascii="Times New Roman" w:hAnsi="Times New Roman"/>
          <w:sz w:val="24"/>
          <w:szCs w:val="24"/>
        </w:rPr>
      </w:pPr>
      <w:r w:rsidRPr="006F6106">
        <w:rPr>
          <w:rFonts w:ascii="Times New Roman" w:hAnsi="Times New Roman"/>
          <w:sz w:val="24"/>
          <w:szCs w:val="24"/>
        </w:rPr>
        <w:t>Annamarie O’Connor, RMC</w:t>
      </w:r>
    </w:p>
    <w:p w14:paraId="67C68DA9" w14:textId="77777777" w:rsidR="00091FAC" w:rsidRPr="006F6106" w:rsidRDefault="00091FAC" w:rsidP="00091FAC">
      <w:pPr>
        <w:pStyle w:val="NoSpacing"/>
        <w:rPr>
          <w:rFonts w:ascii="Times New Roman" w:hAnsi="Times New Roman"/>
          <w:sz w:val="24"/>
          <w:szCs w:val="24"/>
        </w:rPr>
      </w:pPr>
      <w:r w:rsidRPr="006F6106">
        <w:rPr>
          <w:rFonts w:ascii="Times New Roman" w:hAnsi="Times New Roman"/>
          <w:sz w:val="24"/>
          <w:szCs w:val="24"/>
        </w:rPr>
        <w:t>Borough Clerk</w:t>
      </w:r>
    </w:p>
    <w:p w14:paraId="47358554" w14:textId="77777777" w:rsidR="00091FAC" w:rsidRPr="006F6106" w:rsidRDefault="00091FAC" w:rsidP="00091FAC"/>
    <w:p w14:paraId="6B48C7CC" w14:textId="7EB37F6D" w:rsidR="00091FAC" w:rsidRPr="006F6106" w:rsidRDefault="00091FAC" w:rsidP="00091FAC">
      <w:r w:rsidRPr="006F6106">
        <w:t xml:space="preserve">Introduced </w:t>
      </w:r>
      <w:r w:rsidR="00FE63CF">
        <w:t>July 20, 2020</w:t>
      </w:r>
    </w:p>
    <w:p w14:paraId="6225C69B" w14:textId="77777777" w:rsidR="00091FAC" w:rsidRPr="006F6106" w:rsidRDefault="00091FAC" w:rsidP="00091FAC">
      <w:r>
        <w:t>Adopted:</w:t>
      </w:r>
      <w:r w:rsidRPr="006F6106">
        <w:t>_ ___________</w:t>
      </w:r>
    </w:p>
    <w:p w14:paraId="5E411EEB" w14:textId="77777777" w:rsidR="00091FAC" w:rsidRPr="006F6106" w:rsidRDefault="00091FAC" w:rsidP="00091FAC">
      <w:r>
        <w:t>Approved:</w:t>
      </w:r>
      <w:r w:rsidRPr="006F6106">
        <w:t>_ _____________</w:t>
      </w:r>
    </w:p>
    <w:p w14:paraId="034C0BD2" w14:textId="77777777" w:rsidR="00091FAC" w:rsidRPr="006F6106" w:rsidRDefault="00091FAC" w:rsidP="00091FAC">
      <w:pPr>
        <w:jc w:val="both"/>
        <w:rPr>
          <w:color w:val="000000"/>
        </w:rPr>
      </w:pPr>
    </w:p>
    <w:p w14:paraId="176E20BA" w14:textId="77777777" w:rsidR="00091FAC" w:rsidRPr="006F6106" w:rsidRDefault="00091FAC" w:rsidP="00091FAC">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pPr>
      <w:r w:rsidRPr="006F6106">
        <w:t>The foregoing ordinance is hereby approved:</w:t>
      </w:r>
    </w:p>
    <w:p w14:paraId="76EA4434" w14:textId="3F4DC7F5" w:rsidR="00091FAC" w:rsidRPr="006F6106" w:rsidRDefault="00091FAC" w:rsidP="00091FAC">
      <w:pPr>
        <w:pStyle w:val="NoSpacing"/>
        <w:rPr>
          <w:rFonts w:ascii="Times New Roman" w:hAnsi="Times New Roman"/>
          <w:sz w:val="24"/>
          <w:szCs w:val="24"/>
        </w:rPr>
      </w:pPr>
      <w:r w:rsidRPr="006F6106">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F6106">
        <w:rPr>
          <w:rFonts w:ascii="Times New Roman" w:hAnsi="Times New Roman"/>
          <w:sz w:val="24"/>
          <w:szCs w:val="24"/>
        </w:rPr>
        <w:t>___________________________</w:t>
      </w:r>
    </w:p>
    <w:p w14:paraId="14477E6C" w14:textId="634D156B" w:rsidR="00091FAC" w:rsidRPr="006F6106" w:rsidRDefault="00091FAC" w:rsidP="00091FAC">
      <w:pPr>
        <w:pStyle w:val="NoSpacing"/>
        <w:ind w:left="5760"/>
        <w:rPr>
          <w:rFonts w:ascii="Times New Roman" w:hAnsi="Times New Roman"/>
          <w:sz w:val="24"/>
          <w:szCs w:val="24"/>
        </w:rPr>
      </w:pPr>
      <w:r w:rsidRPr="006F6106">
        <w:rPr>
          <w:rFonts w:ascii="Times New Roman" w:hAnsi="Times New Roman"/>
          <w:sz w:val="24"/>
          <w:szCs w:val="24"/>
        </w:rPr>
        <w:t>Michael J. McPartland, Mayor</w:t>
      </w:r>
    </w:p>
    <w:p w14:paraId="4BC81677" w14:textId="77777777" w:rsidR="001D1C2D" w:rsidRDefault="001D1C2D" w:rsidP="000247CF">
      <w:pPr>
        <w:ind w:left="1980" w:hanging="1980"/>
        <w:jc w:val="both"/>
        <w:rPr>
          <w:rFonts w:ascii="Arial" w:hAnsi="Arial" w:cs="Arial"/>
          <w:b/>
          <w:bCs/>
        </w:rPr>
      </w:pPr>
    </w:p>
    <w:sectPr w:rsidR="001D1C2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E90"/>
    <w:rsid w:val="000247CF"/>
    <w:rsid w:val="00091FAC"/>
    <w:rsid w:val="000C2238"/>
    <w:rsid w:val="00186B68"/>
    <w:rsid w:val="001D1C2D"/>
    <w:rsid w:val="00233C86"/>
    <w:rsid w:val="003D2942"/>
    <w:rsid w:val="00432EC3"/>
    <w:rsid w:val="004A42A2"/>
    <w:rsid w:val="00506274"/>
    <w:rsid w:val="0051510B"/>
    <w:rsid w:val="005B3CC5"/>
    <w:rsid w:val="005C490B"/>
    <w:rsid w:val="005F249E"/>
    <w:rsid w:val="00683514"/>
    <w:rsid w:val="006D28C2"/>
    <w:rsid w:val="007218A5"/>
    <w:rsid w:val="00850D76"/>
    <w:rsid w:val="008D0FF6"/>
    <w:rsid w:val="00906AA0"/>
    <w:rsid w:val="00926A23"/>
    <w:rsid w:val="00952D99"/>
    <w:rsid w:val="009B63CA"/>
    <w:rsid w:val="009D044C"/>
    <w:rsid w:val="009D642C"/>
    <w:rsid w:val="00A435A8"/>
    <w:rsid w:val="00A9031E"/>
    <w:rsid w:val="00B35E90"/>
    <w:rsid w:val="00C01D80"/>
    <w:rsid w:val="00C459AE"/>
    <w:rsid w:val="00CF2BB6"/>
    <w:rsid w:val="00D81AF1"/>
    <w:rsid w:val="00DF1136"/>
    <w:rsid w:val="00EF5686"/>
    <w:rsid w:val="00FE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5DAAF"/>
  <w15:chartTrackingRefBased/>
  <w15:docId w15:val="{F4AEFEAF-79F6-409B-8EF2-E5545DF2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10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1FA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023591">
      <w:bodyDiv w:val="1"/>
      <w:marLeft w:val="0"/>
      <w:marRight w:val="0"/>
      <w:marTop w:val="0"/>
      <w:marBottom w:val="0"/>
      <w:divBdr>
        <w:top w:val="none" w:sz="0" w:space="0" w:color="auto"/>
        <w:left w:val="none" w:sz="0" w:space="0" w:color="auto"/>
        <w:bottom w:val="none" w:sz="0" w:space="0" w:color="auto"/>
        <w:right w:val="none" w:sz="0" w:space="0" w:color="auto"/>
      </w:divBdr>
    </w:div>
    <w:div w:id="204374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473</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AN ORDINANCE OF THE MUNICIPAL COUNCIL OF THE BOROUGH OF SOMERVILLE ADOPTING THE STATION AREA AND LANDFILL REDEVELOPMENT PLAN F</vt:lpstr>
    </vt:vector>
  </TitlesOfParts>
  <Company>DeCotiis Law</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ORDINANCE OF THE MUNICIPAL COUNCIL OF THE BOROUGH OF SOMERVILLE ADOPTING THE STATION AREA AND LANDFILL REDEVELOPMENT PLAN F</dc:title>
  <dc:subject/>
  <dc:creator>FRegan</dc:creator>
  <cp:keywords/>
  <dc:description/>
  <cp:lastModifiedBy>ANNAMARIE</cp:lastModifiedBy>
  <cp:revision>4</cp:revision>
  <dcterms:created xsi:type="dcterms:W3CDTF">2020-07-17T18:26:00Z</dcterms:created>
  <dcterms:modified xsi:type="dcterms:W3CDTF">2020-07-21T14:11:00Z</dcterms:modified>
</cp:coreProperties>
</file>