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674AF69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A28E93C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D6197F" wp14:editId="6F9CFFA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447D4B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8876F0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B850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EDF3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94888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F45CF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43347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3DE36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4A8338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1E39D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43081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F134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816C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3DF0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2436E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F1286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1A74C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2B27F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68CF04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3CE6A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0D41A5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03C5F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CF45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DB715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B387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5D8B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AA55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58C685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3807D7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9F5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02F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D97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DBDC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60B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A2BC9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E821B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26E8E" w14:textId="7181A13A" w:rsidR="004A3F70" w:rsidRPr="00257E41" w:rsidRDefault="005364D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38AF8EC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19D2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761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8AE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D4C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D54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1AC1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8DFC1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0C95F5" w14:textId="7E1CA178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5364DE">
              <w:rPr>
                <w:rFonts w:eastAsia="Times New Roman"/>
                <w:sz w:val="20"/>
                <w:szCs w:val="20"/>
              </w:rPr>
              <w:t>-182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1BA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688DC1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05915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AA53B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E1CA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F3C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79437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C2166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6980D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013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C44F9AF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111C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430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CC8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931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96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87AB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EE5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DD0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910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4EBE0B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B772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787F9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BC7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7A7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7FD4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08BA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68AB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4D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CFF0980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7EE99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2926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971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E5A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040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9550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76B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A98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2665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9C25B4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C374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2BA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1E5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79A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8FD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5306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01DA8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CD72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A6CA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D98F0B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4937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C0994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8972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F2FB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A227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4D632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643BF3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85C85D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8825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21A7F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CE60AE" w14:textId="77777777" w:rsidR="005364DE" w:rsidRDefault="005364DE" w:rsidP="005364DE">
      <w:pPr>
        <w:pStyle w:val="NoSpacing"/>
        <w:jc w:val="center"/>
        <w:rPr>
          <w:b/>
        </w:rPr>
      </w:pPr>
      <w:r w:rsidRPr="004B4183">
        <w:rPr>
          <w:b/>
        </w:rPr>
        <w:t xml:space="preserve">Resolution Authorizing </w:t>
      </w:r>
      <w:r>
        <w:rPr>
          <w:b/>
        </w:rPr>
        <w:t>the Replacement and Upgrade of the Fuel Dispensing System and Technology at the Department of Public Works</w:t>
      </w:r>
    </w:p>
    <w:p w14:paraId="135FB1EE" w14:textId="77777777" w:rsidR="005364DE" w:rsidRDefault="005364DE" w:rsidP="005364DE">
      <w:pPr>
        <w:pStyle w:val="NoSpacing"/>
        <w:jc w:val="center"/>
        <w:rPr>
          <w:b/>
        </w:rPr>
      </w:pPr>
    </w:p>
    <w:p w14:paraId="5939AC36" w14:textId="77777777" w:rsidR="005364DE" w:rsidRPr="004B4183" w:rsidRDefault="005364DE" w:rsidP="005364DE">
      <w:pPr>
        <w:pStyle w:val="NoSpacing"/>
        <w:jc w:val="center"/>
        <w:rPr>
          <w:b/>
        </w:rPr>
      </w:pPr>
    </w:p>
    <w:p w14:paraId="149068AA" w14:textId="77777777" w:rsidR="005364DE" w:rsidRDefault="005364DE" w:rsidP="005364DE">
      <w:r w:rsidRPr="00FE3F46">
        <w:rPr>
          <w:b/>
        </w:rPr>
        <w:t>WHEREAS</w:t>
      </w:r>
      <w:r>
        <w:t xml:space="preserve"> the Borough of Edgewater has a need to upgrade technology to the fuel dispensing system at the Department of Public Works as a non-fair and open contract pursuant to the provisions of N.J.S.A. 19:44A-20.4 or 20.5; and</w:t>
      </w:r>
    </w:p>
    <w:p w14:paraId="030BFB75" w14:textId="77777777" w:rsidR="005364DE" w:rsidRDefault="005364DE" w:rsidP="005364DE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service will exceed the total of $17,500; and </w:t>
      </w:r>
    </w:p>
    <w:p w14:paraId="7DBA65BB" w14:textId="77777777" w:rsidR="005364DE" w:rsidRDefault="005364DE" w:rsidP="005364DE">
      <w:pPr>
        <w:pStyle w:val="NoSpacing"/>
      </w:pPr>
    </w:p>
    <w:p w14:paraId="72DDB9E8" w14:textId="77777777" w:rsidR="005364DE" w:rsidRDefault="005364DE" w:rsidP="005364DE">
      <w:pPr>
        <w:pStyle w:val="NoSpacing"/>
      </w:pPr>
      <w:r w:rsidRPr="005247BA">
        <w:rPr>
          <w:b/>
        </w:rPr>
        <w:t>WHEREAS</w:t>
      </w:r>
      <w:r>
        <w:t xml:space="preserve">, three quotes were received to replace the fuel dispensing system and technology to monitor fuel dispensing. </w:t>
      </w:r>
    </w:p>
    <w:p w14:paraId="3F31FDAE" w14:textId="77777777" w:rsidR="005364DE" w:rsidRDefault="005364DE" w:rsidP="005364DE">
      <w:pPr>
        <w:pStyle w:val="NoSpacing"/>
      </w:pPr>
    </w:p>
    <w:p w14:paraId="7BDDD48C" w14:textId="53D2C179" w:rsidR="005364DE" w:rsidRDefault="005364DE" w:rsidP="005364DE">
      <w:pPr>
        <w:pStyle w:val="NoSpacing"/>
        <w:numPr>
          <w:ilvl w:val="0"/>
          <w:numId w:val="3"/>
        </w:numPr>
      </w:pPr>
      <w:r>
        <w:t xml:space="preserve"> Fairfield Maintenance                                   $39,388.00 </w:t>
      </w:r>
      <w:r>
        <w:tab/>
      </w:r>
    </w:p>
    <w:p w14:paraId="083004FC" w14:textId="77777777" w:rsidR="005364DE" w:rsidRDefault="005364DE" w:rsidP="005364DE">
      <w:pPr>
        <w:pStyle w:val="NoSpacing"/>
        <w:ind w:left="5400" w:firstLine="360"/>
      </w:pPr>
    </w:p>
    <w:p w14:paraId="353BF06B" w14:textId="4EAE3CD5" w:rsidR="005364DE" w:rsidRDefault="005364DE" w:rsidP="005364DE">
      <w:pPr>
        <w:pStyle w:val="NoSpacing"/>
        <w:numPr>
          <w:ilvl w:val="0"/>
          <w:numId w:val="3"/>
        </w:numPr>
      </w:pPr>
      <w:r>
        <w:t xml:space="preserve">Keystone </w:t>
      </w:r>
      <w:r>
        <w:tab/>
      </w:r>
      <w:r>
        <w:tab/>
      </w:r>
      <w:r>
        <w:tab/>
      </w:r>
      <w:r>
        <w:tab/>
      </w:r>
      <w:r>
        <w:tab/>
      </w:r>
      <w:r w:rsidR="00234433">
        <w:tab/>
      </w:r>
      <w:r>
        <w:t>$44,414.00</w:t>
      </w:r>
      <w:r>
        <w:tab/>
        <w:t xml:space="preserve"> </w:t>
      </w:r>
    </w:p>
    <w:p w14:paraId="57830D8A" w14:textId="77777777" w:rsidR="005364DE" w:rsidRDefault="005364DE" w:rsidP="005364DE">
      <w:pPr>
        <w:pStyle w:val="ListParagraph"/>
      </w:pPr>
    </w:p>
    <w:p w14:paraId="59AB4AB6" w14:textId="77777777" w:rsidR="005364DE" w:rsidRDefault="005364DE" w:rsidP="005364DE">
      <w:pPr>
        <w:pStyle w:val="NoSpacing"/>
        <w:numPr>
          <w:ilvl w:val="0"/>
          <w:numId w:val="3"/>
        </w:numPr>
      </w:pPr>
      <w:r>
        <w:t>John Duffy</w:t>
      </w:r>
      <w:r>
        <w:tab/>
      </w:r>
      <w:r>
        <w:tab/>
      </w:r>
      <w:r>
        <w:tab/>
      </w:r>
      <w:r>
        <w:tab/>
      </w:r>
      <w:r>
        <w:tab/>
        <w:t>$44,950.00</w:t>
      </w:r>
    </w:p>
    <w:p w14:paraId="1B5E1152" w14:textId="77777777" w:rsidR="005364DE" w:rsidRDefault="005364DE" w:rsidP="005364DE">
      <w:pPr>
        <w:pStyle w:val="NoSpacing"/>
        <w:ind w:left="720"/>
      </w:pPr>
    </w:p>
    <w:p w14:paraId="02CB2B2B" w14:textId="77777777" w:rsidR="005364DE" w:rsidRDefault="005364DE" w:rsidP="005364DE">
      <w:r w:rsidRPr="005247BA">
        <w:rPr>
          <w:b/>
        </w:rPr>
        <w:t>WHEREAS</w:t>
      </w:r>
      <w:r>
        <w:t>; Fairfield Maintenance has submitted the lowest price to replace both fuel pumps and technology to monitor the fuel dispensing system and,</w:t>
      </w:r>
    </w:p>
    <w:p w14:paraId="4743C2D3" w14:textId="77777777" w:rsidR="005364DE" w:rsidRPr="00D4453D" w:rsidRDefault="005364DE" w:rsidP="005364DE">
      <w:r w:rsidRPr="00D4453D">
        <w:rPr>
          <w:b/>
        </w:rPr>
        <w:t xml:space="preserve">WHEREAS, </w:t>
      </w:r>
      <w:r>
        <w:rPr>
          <w:b/>
        </w:rPr>
        <w:t xml:space="preserve">Fairfield Maintenance  </w:t>
      </w:r>
      <w:r w:rsidRPr="00D4453D">
        <w:t>has completed and submitted a Business Entity Disclosure Cer</w:t>
      </w:r>
      <w:r>
        <w:t xml:space="preserve">tification which certifies that Fairfield Maintenance </w:t>
      </w:r>
      <w:r w:rsidRPr="00D4453D">
        <w:t xml:space="preserve">has not made any reportable contributions to a political or candidate committee in the previous one year, and that this purchase will prohibit </w:t>
      </w:r>
      <w:r>
        <w:t xml:space="preserve">Fairfield Maintenance </w:t>
      </w:r>
      <w:r w:rsidRPr="00D4453D">
        <w:t>from making any reportable contributions for the period of twelve consecutive months; and</w:t>
      </w:r>
    </w:p>
    <w:p w14:paraId="0D95E6F5" w14:textId="77777777" w:rsidR="005364DE" w:rsidRDefault="005364DE" w:rsidP="005364DE">
      <w:pPr>
        <w:pStyle w:val="NoSpacing"/>
      </w:pPr>
      <w:r w:rsidRPr="00FE3F46">
        <w:rPr>
          <w:b/>
        </w:rPr>
        <w:t>WHEREAS,</w:t>
      </w:r>
      <w:r>
        <w:t xml:space="preserve"> the Purchasing Agent recommends the award to Fairfield Maintenance of 411 Fairfield Rd Fairfield NJ 07004; and</w:t>
      </w:r>
    </w:p>
    <w:p w14:paraId="4ACA085D" w14:textId="77777777" w:rsidR="005364DE" w:rsidRPr="0023026C" w:rsidRDefault="005364DE" w:rsidP="005364DE">
      <w:pPr>
        <w:pStyle w:val="NoSpacing"/>
      </w:pPr>
    </w:p>
    <w:p w14:paraId="43AFBCF0" w14:textId="77777777" w:rsidR="005364DE" w:rsidRPr="0023026C" w:rsidRDefault="005364DE" w:rsidP="005364DE">
      <w:r w:rsidRPr="0023026C">
        <w:rPr>
          <w:rFonts w:eastAsia="Calibri"/>
          <w:b/>
        </w:rPr>
        <w:t xml:space="preserve">NOW THEREFORE BE IT RESOLVED </w:t>
      </w:r>
      <w:r w:rsidRPr="0023026C">
        <w:rPr>
          <w:rFonts w:eastAsia="Calibri"/>
        </w:rPr>
        <w:t>that the Edgewater Mayor and Council authorize the replacement of the fuel dispensing system and technology to monitor the system</w:t>
      </w:r>
      <w:r w:rsidRPr="0023026C">
        <w:t xml:space="preserve"> estimated cost to be $39,388.00; and</w:t>
      </w:r>
    </w:p>
    <w:p w14:paraId="47F02545" w14:textId="77777777" w:rsidR="005364DE" w:rsidRDefault="005364DE" w:rsidP="005364DE">
      <w:r w:rsidRPr="00FE3F46">
        <w:rPr>
          <w:b/>
        </w:rPr>
        <w:t>B</w:t>
      </w:r>
      <w:r>
        <w:rPr>
          <w:b/>
        </w:rPr>
        <w:t>E</w:t>
      </w:r>
      <w:r w:rsidRPr="00FE3F46">
        <w:rPr>
          <w:b/>
        </w:rPr>
        <w:t xml:space="preserve"> I</w:t>
      </w:r>
      <w:r>
        <w:rPr>
          <w:b/>
        </w:rPr>
        <w:t>T</w:t>
      </w:r>
      <w:r w:rsidRPr="00FE3F46">
        <w:rPr>
          <w:b/>
        </w:rPr>
        <w:t xml:space="preserve"> F</w:t>
      </w:r>
      <w:r>
        <w:rPr>
          <w:b/>
        </w:rPr>
        <w:t>URTHER</w:t>
      </w:r>
      <w:r w:rsidRPr="00FE3F46">
        <w:rPr>
          <w:b/>
        </w:rPr>
        <w:t xml:space="preserve"> R</w:t>
      </w:r>
      <w:r>
        <w:rPr>
          <w:b/>
        </w:rPr>
        <w:t>ESOLVED</w:t>
      </w:r>
      <w:r>
        <w:t xml:space="preserve"> that, I Gregory S. Franz, the Chief Financial Officer, hereby certifies that funds are available for this project out of the Capital Ordinance 2018-015 Technology/Telecommunications; budget;</w:t>
      </w:r>
    </w:p>
    <w:p w14:paraId="62D298FD" w14:textId="77777777" w:rsidR="005364DE" w:rsidRDefault="005364DE" w:rsidP="005364DE">
      <w:pPr>
        <w:pStyle w:val="NoSpacing"/>
      </w:pPr>
      <w:r>
        <w:t>_______________________</w:t>
      </w:r>
    </w:p>
    <w:p w14:paraId="44440258" w14:textId="77777777" w:rsidR="005364DE" w:rsidRDefault="005364DE" w:rsidP="005364DE">
      <w:pPr>
        <w:pStyle w:val="NoSpacing"/>
      </w:pPr>
      <w:r>
        <w:t>Gregory Franz – Interim CFO</w:t>
      </w:r>
    </w:p>
    <w:p w14:paraId="5F57795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9D5F44A" w14:textId="77777777" w:rsidR="00C42E10" w:rsidRDefault="00C42E10" w:rsidP="00C42E10"/>
    <w:p w14:paraId="600988E2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8D5234F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14:paraId="53B88C6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9EF2B2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7583C6F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13350F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EE745E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971BDB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B8890B6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12497E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3E3F6BF" w14:textId="79C068AF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364DE">
        <w:rPr>
          <w:rFonts w:eastAsia="Times New Roman"/>
          <w:b/>
          <w:bCs/>
          <w:sz w:val="20"/>
          <w:szCs w:val="20"/>
        </w:rPr>
        <w:t xml:space="preserve">July 20,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4B7DCCF6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42CCF76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61FB065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8BED3F3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06DD8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5220846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9382D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30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CB5AA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9177D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6BD975D1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3026C"/>
    <w:rsid w:val="00234433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364D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A5EC5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A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B5D5B-C0A2-420E-85EB-E30FCC53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2</cp:revision>
  <cp:lastPrinted>2020-07-17T15:46:00Z</cp:lastPrinted>
  <dcterms:created xsi:type="dcterms:W3CDTF">2020-07-17T20:21:00Z</dcterms:created>
  <dcterms:modified xsi:type="dcterms:W3CDTF">2020-07-17T20:21:00Z</dcterms:modified>
</cp:coreProperties>
</file>