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7D6A" w14:textId="77777777" w:rsidR="007F7370" w:rsidRPr="007F7370" w:rsidRDefault="007F7370" w:rsidP="007F7370">
      <w:pPr>
        <w:jc w:val="center"/>
        <w:rPr>
          <w:rFonts w:ascii="Arial" w:hAnsi="Arial" w:cs="Arial"/>
          <w:b/>
          <w:bCs/>
          <w:sz w:val="24"/>
          <w:szCs w:val="24"/>
        </w:rPr>
      </w:pPr>
      <w:r w:rsidRPr="007F7370">
        <w:rPr>
          <w:rFonts w:ascii="Arial" w:hAnsi="Arial" w:cs="Arial"/>
          <w:b/>
          <w:bCs/>
          <w:sz w:val="24"/>
          <w:szCs w:val="24"/>
        </w:rPr>
        <w:t>BOROUGH OF EDGEWATER</w:t>
      </w:r>
    </w:p>
    <w:p w14:paraId="5F0E4819" w14:textId="77777777" w:rsidR="00651B93" w:rsidRPr="007F7370" w:rsidRDefault="00651B93" w:rsidP="00651B93">
      <w:pPr>
        <w:autoSpaceDE w:val="0"/>
        <w:autoSpaceDN w:val="0"/>
        <w:adjustRightInd w:val="0"/>
        <w:spacing w:after="0" w:line="240" w:lineRule="auto"/>
        <w:jc w:val="center"/>
        <w:rPr>
          <w:rFonts w:ascii="Arial" w:eastAsia="Times New Roman" w:hAnsi="Arial" w:cs="Arial"/>
          <w:b/>
          <w:bCs/>
          <w:sz w:val="24"/>
          <w:szCs w:val="24"/>
          <w:u w:val="single"/>
        </w:rPr>
      </w:pPr>
      <w:r w:rsidRPr="007F7370">
        <w:rPr>
          <w:rFonts w:ascii="Arial" w:hAnsi="Arial" w:cs="Arial"/>
          <w:b/>
          <w:sz w:val="24"/>
          <w:szCs w:val="24"/>
        </w:rPr>
        <w:t>ORDINANCE NO. 2020-004</w:t>
      </w:r>
    </w:p>
    <w:p w14:paraId="41F0DF31" w14:textId="77777777" w:rsidR="00651B93" w:rsidRPr="007F7370" w:rsidRDefault="00651B93" w:rsidP="00651B93">
      <w:pPr>
        <w:autoSpaceDE w:val="0"/>
        <w:autoSpaceDN w:val="0"/>
        <w:adjustRightInd w:val="0"/>
        <w:spacing w:after="0" w:line="240" w:lineRule="auto"/>
        <w:jc w:val="center"/>
        <w:rPr>
          <w:rFonts w:ascii="Arial" w:eastAsia="Times New Roman" w:hAnsi="Arial" w:cs="Arial"/>
          <w:b/>
          <w:bCs/>
          <w:sz w:val="24"/>
          <w:szCs w:val="24"/>
        </w:rPr>
      </w:pPr>
    </w:p>
    <w:p w14:paraId="50AF3B28" w14:textId="77777777" w:rsidR="00651B93" w:rsidRPr="007F7370" w:rsidRDefault="00651B93" w:rsidP="00651B93">
      <w:pPr>
        <w:autoSpaceDE w:val="0"/>
        <w:autoSpaceDN w:val="0"/>
        <w:adjustRightInd w:val="0"/>
        <w:spacing w:after="0" w:line="240" w:lineRule="auto"/>
        <w:ind w:left="1440" w:right="1440"/>
        <w:jc w:val="both"/>
        <w:rPr>
          <w:rFonts w:ascii="Arial" w:eastAsia="Times New Roman" w:hAnsi="Arial" w:cs="Arial"/>
          <w:b/>
          <w:bCs/>
          <w:sz w:val="24"/>
          <w:szCs w:val="24"/>
        </w:rPr>
      </w:pPr>
      <w:r w:rsidRPr="007F7370">
        <w:rPr>
          <w:rFonts w:ascii="Arial" w:eastAsia="Times New Roman" w:hAnsi="Arial" w:cs="Arial"/>
          <w:b/>
          <w:bCs/>
          <w:sz w:val="24"/>
          <w:szCs w:val="24"/>
        </w:rPr>
        <w:t xml:space="preserve">ORDINANCE OF THE BOROUGH OF EDGEWATER, COUNTY OF BERGEN, STATE OF NEW JERSEY, AUTHORIZING A SPECIAL EMERGENCY APPROPRIATION PURSUANT TO </w:t>
      </w:r>
      <w:r w:rsidRPr="007F7370">
        <w:rPr>
          <w:rFonts w:ascii="Arial" w:eastAsia="Times New Roman" w:hAnsi="Arial" w:cs="Arial"/>
          <w:b/>
          <w:bCs/>
          <w:iCs/>
          <w:sz w:val="24"/>
          <w:szCs w:val="24"/>
        </w:rPr>
        <w:t>N.J.S.A.</w:t>
      </w:r>
      <w:r w:rsidRPr="007F7370">
        <w:rPr>
          <w:rFonts w:ascii="Arial" w:eastAsia="Times New Roman" w:hAnsi="Arial" w:cs="Arial"/>
          <w:b/>
          <w:bCs/>
          <w:i/>
          <w:iCs/>
          <w:sz w:val="24"/>
          <w:szCs w:val="24"/>
        </w:rPr>
        <w:t xml:space="preserve"> </w:t>
      </w:r>
      <w:r w:rsidRPr="007F7370">
        <w:rPr>
          <w:rFonts w:ascii="Arial" w:eastAsia="Times New Roman" w:hAnsi="Arial" w:cs="Arial"/>
          <w:b/>
          <w:bCs/>
          <w:sz w:val="24"/>
          <w:szCs w:val="24"/>
        </w:rPr>
        <w:t xml:space="preserve">40A:4-53 TO UNDERTAKE A REASSESSMENT OF REAL PROPERTY WITHIN THE BOROUGH </w:t>
      </w:r>
    </w:p>
    <w:p w14:paraId="6D7D5DFF" w14:textId="77777777" w:rsidR="00651B93"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Verdana" w:eastAsia="Times New Roman" w:hAnsi="Verdana"/>
          <w:sz w:val="20"/>
          <w:szCs w:val="20"/>
        </w:rPr>
      </w:pPr>
    </w:p>
    <w:p w14:paraId="7D8BF220" w14:textId="77777777" w:rsidR="00651B93" w:rsidRPr="007F7370"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Arial" w:eastAsia="Times New Roman" w:hAnsi="Arial" w:cs="Arial"/>
          <w:sz w:val="24"/>
          <w:szCs w:val="24"/>
        </w:rPr>
      </w:pPr>
      <w:r w:rsidRPr="007F7370">
        <w:rPr>
          <w:rFonts w:ascii="Arial" w:eastAsia="Times New Roman" w:hAnsi="Arial" w:cs="Arial"/>
          <w:b/>
          <w:sz w:val="24"/>
          <w:szCs w:val="24"/>
        </w:rPr>
        <w:t>WHEREAS,</w:t>
      </w:r>
      <w:r w:rsidRPr="007F7370">
        <w:rPr>
          <w:rFonts w:ascii="Arial" w:eastAsia="Times New Roman" w:hAnsi="Arial" w:cs="Arial"/>
          <w:sz w:val="24"/>
          <w:szCs w:val="24"/>
        </w:rPr>
        <w:t xml:space="preserve"> it has been found necessary to make a special e</w:t>
      </w:r>
      <w:r w:rsidRPr="007F7370">
        <w:rPr>
          <w:rFonts w:ascii="Arial" w:eastAsia="Times New Roman" w:hAnsi="Arial" w:cs="Arial"/>
          <w:bCs/>
          <w:sz w:val="24"/>
          <w:szCs w:val="24"/>
        </w:rPr>
        <w:t>mergency</w:t>
      </w:r>
      <w:r w:rsidRPr="007F7370">
        <w:rPr>
          <w:rFonts w:ascii="Arial" w:eastAsia="Times New Roman" w:hAnsi="Arial" w:cs="Arial"/>
          <w:sz w:val="24"/>
          <w:szCs w:val="24"/>
        </w:rPr>
        <w:t xml:space="preserve"> a</w:t>
      </w:r>
      <w:r w:rsidRPr="007F7370">
        <w:rPr>
          <w:rFonts w:ascii="Arial" w:eastAsia="Times New Roman" w:hAnsi="Arial" w:cs="Arial"/>
          <w:bCs/>
          <w:sz w:val="24"/>
          <w:szCs w:val="24"/>
        </w:rPr>
        <w:t>ppropriation</w:t>
      </w:r>
      <w:r w:rsidRPr="007F7370">
        <w:rPr>
          <w:rFonts w:ascii="Arial" w:eastAsia="Times New Roman" w:hAnsi="Arial" w:cs="Arial"/>
          <w:sz w:val="24"/>
          <w:szCs w:val="24"/>
        </w:rPr>
        <w:t xml:space="preserve"> to meet certain expenses incurred, or to be incurred, by reason of a reassessment of real property ordered by the Bergen County Board of Taxation; and;</w:t>
      </w:r>
    </w:p>
    <w:p w14:paraId="7CD4A471" w14:textId="77777777" w:rsidR="00651B93" w:rsidRPr="007F7370"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Arial" w:eastAsia="Times New Roman" w:hAnsi="Arial" w:cs="Arial"/>
          <w:sz w:val="24"/>
          <w:szCs w:val="24"/>
        </w:rPr>
      </w:pPr>
    </w:p>
    <w:p w14:paraId="04B575C5" w14:textId="77777777" w:rsidR="00651B93" w:rsidRPr="007F7370"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Arial" w:eastAsia="Times New Roman" w:hAnsi="Arial" w:cs="Arial"/>
          <w:sz w:val="24"/>
          <w:szCs w:val="24"/>
        </w:rPr>
      </w:pPr>
      <w:r w:rsidRPr="007F7370">
        <w:rPr>
          <w:rFonts w:ascii="Arial" w:eastAsia="Times New Roman" w:hAnsi="Arial" w:cs="Arial"/>
          <w:b/>
          <w:sz w:val="24"/>
          <w:szCs w:val="24"/>
        </w:rPr>
        <w:t>WHEREAS,</w:t>
      </w:r>
      <w:r w:rsidRPr="007F7370">
        <w:rPr>
          <w:rFonts w:ascii="Arial" w:eastAsia="Times New Roman" w:hAnsi="Arial" w:cs="Arial"/>
          <w:sz w:val="24"/>
          <w:szCs w:val="24"/>
        </w:rPr>
        <w:t xml:space="preserve"> N.J.S.A. 40A:4-53(b) provides that it shall be lawful to make such </w:t>
      </w:r>
      <w:r w:rsidRPr="007F7370">
        <w:rPr>
          <w:rFonts w:ascii="Arial" w:eastAsia="Times New Roman" w:hAnsi="Arial" w:cs="Arial"/>
          <w:bCs/>
          <w:sz w:val="24"/>
          <w:szCs w:val="24"/>
        </w:rPr>
        <w:t>appropriation</w:t>
      </w:r>
      <w:r w:rsidRPr="007F7370">
        <w:rPr>
          <w:rFonts w:ascii="Arial" w:eastAsia="Times New Roman" w:hAnsi="Arial" w:cs="Arial"/>
          <w:sz w:val="24"/>
          <w:szCs w:val="24"/>
        </w:rPr>
        <w:t>, and N.J.S.A. 40A:4-55(b) provides that such appropriation may be financed by the issuance of special emergency notes which shall mature over five (5) years.</w:t>
      </w:r>
    </w:p>
    <w:p w14:paraId="4073BDA4" w14:textId="77777777" w:rsidR="00651B93" w:rsidRPr="007F7370"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Arial" w:eastAsia="Times New Roman" w:hAnsi="Arial" w:cs="Arial"/>
          <w:sz w:val="24"/>
          <w:szCs w:val="24"/>
        </w:rPr>
      </w:pPr>
    </w:p>
    <w:p w14:paraId="333F0376" w14:textId="77777777" w:rsidR="00651B93" w:rsidRPr="007F7370"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Arial" w:eastAsia="Times New Roman" w:hAnsi="Arial" w:cs="Arial"/>
          <w:sz w:val="24"/>
          <w:szCs w:val="24"/>
        </w:rPr>
      </w:pPr>
      <w:r w:rsidRPr="007F7370">
        <w:rPr>
          <w:rFonts w:ascii="Arial" w:eastAsia="Times New Roman" w:hAnsi="Arial" w:cs="Arial"/>
          <w:b/>
          <w:sz w:val="24"/>
          <w:szCs w:val="24"/>
        </w:rPr>
        <w:t>NOW, THEREFORE, BE IT ORDAINED</w:t>
      </w:r>
      <w:r w:rsidRPr="007F7370">
        <w:rPr>
          <w:rFonts w:ascii="Arial" w:eastAsia="Times New Roman" w:hAnsi="Arial" w:cs="Arial"/>
          <w:sz w:val="24"/>
          <w:szCs w:val="24"/>
        </w:rPr>
        <w:t xml:space="preserve"> by the Borough Council of the Borough of Edgewater, in the County of Bergen and State of New Jersey, as follows:</w:t>
      </w:r>
    </w:p>
    <w:p w14:paraId="13749944" w14:textId="77777777" w:rsidR="00651B93" w:rsidRPr="007F7370"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Arial" w:eastAsia="Times New Roman" w:hAnsi="Arial" w:cs="Arial"/>
          <w:sz w:val="24"/>
          <w:szCs w:val="24"/>
        </w:rPr>
      </w:pPr>
    </w:p>
    <w:p w14:paraId="7B287F8B" w14:textId="77777777" w:rsidR="00651B93" w:rsidRPr="007F7370" w:rsidRDefault="00651B93" w:rsidP="00651B93">
      <w:pPr>
        <w:ind w:firstLine="720"/>
        <w:jc w:val="both"/>
        <w:rPr>
          <w:rStyle w:val="STOther"/>
          <w:rFonts w:ascii="Arial" w:hAnsi="Arial" w:cs="Arial"/>
          <w:spacing w:val="-3"/>
        </w:rPr>
      </w:pPr>
      <w:r w:rsidRPr="007F7370">
        <w:rPr>
          <w:rFonts w:ascii="Arial" w:hAnsi="Arial" w:cs="Arial"/>
          <w:sz w:val="24"/>
          <w:szCs w:val="24"/>
        </w:rPr>
        <w:t xml:space="preserve">SECTION 1.  For the preparation of a reassessment program to update and make current a previous revaluation of real property in the Borough as ordered by the Bergen County Board of Taxation, there is hereby appropriated the sum of $250,000 as a special emergency appropriation pursuant to </w:t>
      </w:r>
      <w:r w:rsidRPr="007F7370">
        <w:rPr>
          <w:rFonts w:ascii="Arial" w:hAnsi="Arial" w:cs="Arial"/>
          <w:sz w:val="24"/>
          <w:szCs w:val="24"/>
          <w:u w:val="single"/>
        </w:rPr>
        <w:t>N.J.S.A.</w:t>
      </w:r>
      <w:r w:rsidRPr="007F7370">
        <w:rPr>
          <w:rFonts w:ascii="Arial" w:hAnsi="Arial" w:cs="Arial"/>
          <w:sz w:val="24"/>
          <w:szCs w:val="24"/>
        </w:rPr>
        <w:t xml:space="preserve"> 40A:4-53(b). </w:t>
      </w:r>
    </w:p>
    <w:p w14:paraId="5BB20064" w14:textId="77777777" w:rsidR="00651B93" w:rsidRPr="007F7370" w:rsidRDefault="00651B93" w:rsidP="00651B93">
      <w:pPr>
        <w:ind w:firstLine="720"/>
        <w:jc w:val="both"/>
        <w:rPr>
          <w:rFonts w:ascii="Arial" w:hAnsi="Arial" w:cs="Arial"/>
          <w:sz w:val="24"/>
          <w:szCs w:val="24"/>
        </w:rPr>
      </w:pPr>
      <w:r w:rsidRPr="007F7370">
        <w:rPr>
          <w:rFonts w:ascii="Arial" w:hAnsi="Arial" w:cs="Arial"/>
          <w:sz w:val="24"/>
          <w:szCs w:val="24"/>
        </w:rPr>
        <w:t xml:space="preserve">SECTION 2.  For the purpose of financing the special emergency appropriation referred to in Section 1 above, special emergency notes of the Borough are hereby authorized to be issued in the principal amount of $250,000 pursuant to </w:t>
      </w:r>
      <w:r w:rsidRPr="007F7370">
        <w:rPr>
          <w:rStyle w:val="STOther"/>
          <w:rFonts w:ascii="Arial" w:hAnsi="Arial" w:cs="Arial"/>
          <w:spacing w:val="-3"/>
          <w:u w:val="single"/>
        </w:rPr>
        <w:t>N.J.S.A.</w:t>
      </w:r>
      <w:r w:rsidRPr="007F7370">
        <w:rPr>
          <w:rStyle w:val="STOther"/>
          <w:rFonts w:ascii="Arial" w:hAnsi="Arial" w:cs="Arial"/>
          <w:spacing w:val="-3"/>
        </w:rPr>
        <w:t xml:space="preserve"> 40A:4-55(b)</w:t>
      </w:r>
      <w:r w:rsidRPr="007F7370">
        <w:rPr>
          <w:rFonts w:ascii="Arial" w:hAnsi="Arial" w:cs="Arial"/>
          <w:sz w:val="24"/>
          <w:szCs w:val="24"/>
        </w:rPr>
        <w:t>.  At least one-fifth (1/5) of all such special emergency notes, and the renewals thereof, shall mature and be paid in each year, so that all such special emergency notes shall have matured and have been paid not later than the last day of the fifth year following the date of adoption of this ordinance.</w:t>
      </w:r>
    </w:p>
    <w:p w14:paraId="56C5D0C5" w14:textId="77777777" w:rsidR="00651B93" w:rsidRPr="007F7370" w:rsidRDefault="00651B93" w:rsidP="00651B93">
      <w:pPr>
        <w:ind w:firstLine="720"/>
        <w:jc w:val="both"/>
        <w:rPr>
          <w:rFonts w:ascii="Arial" w:hAnsi="Arial" w:cs="Arial"/>
          <w:sz w:val="24"/>
          <w:szCs w:val="24"/>
        </w:rPr>
      </w:pPr>
      <w:r w:rsidRPr="007F7370">
        <w:rPr>
          <w:rFonts w:ascii="Arial" w:hAnsi="Arial" w:cs="Arial"/>
          <w:sz w:val="24"/>
          <w:szCs w:val="24"/>
        </w:rPr>
        <w:t>SECTION 3.</w:t>
      </w:r>
      <w:r w:rsidRPr="007F7370">
        <w:rPr>
          <w:rFonts w:ascii="Arial" w:hAnsi="Arial" w:cs="Arial"/>
          <w:sz w:val="24"/>
          <w:szCs w:val="24"/>
        </w:rPr>
        <w:tab/>
        <w:t xml:space="preserve">All special emergency notes issued hereunder </w:t>
      </w:r>
      <w:r w:rsidRPr="007F7370">
        <w:rPr>
          <w:rFonts w:ascii="Arial" w:hAnsi="Arial" w:cs="Arial"/>
          <w:color w:val="000000"/>
          <w:sz w:val="24"/>
          <w:szCs w:val="24"/>
        </w:rPr>
        <w:t>shall mature at such times as may be determined by the Chief Financial Officer; provided that no note shall mature later than one (1) year from its date.  The notes shall bear interest at such rate or rates and be in such form as may be determined by the Chief Financial Officer.  The Chief Financial Officer shall determine all matters in connection with notes issued pursuant to this ordinance, and the Chief Financial Officer’s signature upon the notes shall be conclusive evidence as to all such determinations.  All notes issued hereunder may be renewed from time to time subject to the provisions of N.J.S.A. 40A:4-55(b).  The Chief Financial Officer is hereby authorized to sell part or all of the notes from time to time, at not less than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w:t>
      </w:r>
      <w:r w:rsidRPr="00A564FA">
        <w:rPr>
          <w:rFonts w:ascii="Times New Roman" w:hAnsi="Times New Roman"/>
          <w:color w:val="000000"/>
          <w:sz w:val="24"/>
          <w:szCs w:val="24"/>
        </w:rPr>
        <w:t xml:space="preserve"> </w:t>
      </w:r>
      <w:r w:rsidRPr="007F7370">
        <w:rPr>
          <w:rFonts w:ascii="Arial" w:hAnsi="Arial" w:cs="Arial"/>
          <w:color w:val="000000"/>
          <w:sz w:val="24"/>
          <w:szCs w:val="24"/>
        </w:rPr>
        <w:t xml:space="preserve">date when any sale or delivery of the notes pursuant to this ordinance is made.  Such report shall </w:t>
      </w:r>
      <w:r w:rsidRPr="007F7370">
        <w:rPr>
          <w:rFonts w:ascii="Arial" w:hAnsi="Arial" w:cs="Arial"/>
          <w:color w:val="000000"/>
          <w:sz w:val="24"/>
          <w:szCs w:val="24"/>
        </w:rPr>
        <w:lastRenderedPageBreak/>
        <w:t>include the amount, the description, the interest rate and the maturity schedule of the notes sold, the price obtained and the name of the purchaser.</w:t>
      </w:r>
    </w:p>
    <w:p w14:paraId="7DE70A9A" w14:textId="77777777" w:rsidR="00651B93" w:rsidRPr="007F7370" w:rsidRDefault="00651B93" w:rsidP="00651B93">
      <w:pPr>
        <w:ind w:firstLine="720"/>
        <w:jc w:val="both"/>
        <w:rPr>
          <w:rFonts w:ascii="Arial" w:hAnsi="Arial" w:cs="Arial"/>
          <w:sz w:val="24"/>
          <w:szCs w:val="24"/>
        </w:rPr>
      </w:pPr>
      <w:r w:rsidRPr="007F7370">
        <w:rPr>
          <w:rFonts w:ascii="Arial" w:hAnsi="Arial" w:cs="Arial"/>
          <w:sz w:val="24"/>
          <w:szCs w:val="24"/>
        </w:rPr>
        <w:t>SECTION 4.</w:t>
      </w:r>
      <w:r w:rsidRPr="007F7370">
        <w:rPr>
          <w:rFonts w:ascii="Arial" w:hAnsi="Arial" w:cs="Arial"/>
          <w:sz w:val="24"/>
          <w:szCs w:val="24"/>
        </w:rPr>
        <w:tab/>
        <w:t>All special emergency notes issued pursuant to this ordinance shall be executed by the Chief Financial Officer and the Mayor of the Borough and shall be under the seal of the Borough and attested by the Borough Clerk.  Such officers are hereby authorized to execute and deliver all documents necessary or convenient in connection with the issuance, sale and delivery of the special emergency notes.</w:t>
      </w:r>
    </w:p>
    <w:p w14:paraId="238EAB83" w14:textId="77777777" w:rsidR="00651B93" w:rsidRPr="007F7370" w:rsidRDefault="00651B93" w:rsidP="00651B93">
      <w:pPr>
        <w:ind w:firstLine="720"/>
        <w:jc w:val="both"/>
        <w:rPr>
          <w:rFonts w:ascii="Arial" w:hAnsi="Arial" w:cs="Arial"/>
          <w:sz w:val="24"/>
          <w:szCs w:val="24"/>
        </w:rPr>
      </w:pPr>
      <w:r w:rsidRPr="007F7370">
        <w:rPr>
          <w:rFonts w:ascii="Arial" w:hAnsi="Arial" w:cs="Arial"/>
          <w:sz w:val="24"/>
          <w:szCs w:val="24"/>
        </w:rPr>
        <w:t xml:space="preserve">SECTION 5.  In accordance with </w:t>
      </w:r>
      <w:r w:rsidRPr="007F7370">
        <w:rPr>
          <w:rFonts w:ascii="Arial" w:hAnsi="Arial" w:cs="Arial"/>
          <w:sz w:val="24"/>
          <w:szCs w:val="24"/>
          <w:u w:val="single"/>
        </w:rPr>
        <w:t>N.J.S.A.</w:t>
      </w:r>
      <w:r w:rsidRPr="007F7370">
        <w:rPr>
          <w:rFonts w:ascii="Arial" w:hAnsi="Arial" w:cs="Arial"/>
          <w:sz w:val="24"/>
          <w:szCs w:val="24"/>
        </w:rPr>
        <w:t xml:space="preserve"> 40A:4-53, the Clerk is directed to file a copy of this Ordinance as adopted with the Director of the Division of Local Government Services in the Department of Community Affairs of the State of New Jersey.</w:t>
      </w:r>
    </w:p>
    <w:p w14:paraId="335673EB" w14:textId="77777777" w:rsidR="00651B93" w:rsidRPr="007F7370" w:rsidRDefault="00651B93" w:rsidP="00651B93">
      <w:pPr>
        <w:ind w:firstLine="720"/>
        <w:jc w:val="both"/>
        <w:rPr>
          <w:rFonts w:ascii="Arial" w:hAnsi="Arial" w:cs="Arial"/>
          <w:sz w:val="24"/>
          <w:szCs w:val="24"/>
        </w:rPr>
      </w:pPr>
      <w:r w:rsidRPr="007F7370">
        <w:rPr>
          <w:rFonts w:ascii="Arial" w:hAnsi="Arial" w:cs="Arial"/>
          <w:sz w:val="24"/>
          <w:szCs w:val="24"/>
        </w:rPr>
        <w:t>SECTION 6.</w:t>
      </w:r>
      <w:r w:rsidRPr="007F7370">
        <w:rPr>
          <w:rFonts w:ascii="Arial" w:hAnsi="Arial" w:cs="Arial"/>
          <w:sz w:val="24"/>
          <w:szCs w:val="24"/>
        </w:rPr>
        <w:tab/>
        <w:t xml:space="preserve">This ordinance shall take effect twenty (20) days after the first publication thereof after final adoption as provided by </w:t>
      </w:r>
      <w:r w:rsidRPr="007F7370">
        <w:rPr>
          <w:rFonts w:ascii="Arial" w:hAnsi="Arial" w:cs="Arial"/>
          <w:sz w:val="24"/>
          <w:szCs w:val="24"/>
          <w:u w:val="single"/>
        </w:rPr>
        <w:t>N.J.S.A.</w:t>
      </w:r>
      <w:r w:rsidRPr="007F7370">
        <w:rPr>
          <w:rFonts w:ascii="Arial" w:hAnsi="Arial" w:cs="Arial"/>
          <w:sz w:val="24"/>
          <w:szCs w:val="24"/>
        </w:rPr>
        <w:t xml:space="preserve"> 40:49-27.</w:t>
      </w:r>
    </w:p>
    <w:p w14:paraId="16A9C21C" w14:textId="77777777" w:rsidR="00651B93" w:rsidRPr="007F7370" w:rsidRDefault="00651B93" w:rsidP="00651B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Arial" w:hAnsi="Arial" w:cs="Arial"/>
        </w:rPr>
      </w:pPr>
    </w:p>
    <w:p w14:paraId="09886772" w14:textId="77777777" w:rsidR="00651B93" w:rsidRPr="007F7370" w:rsidRDefault="00651B93" w:rsidP="00651B93">
      <w:pPr>
        <w:jc w:val="both"/>
        <w:rPr>
          <w:rFonts w:ascii="Arial" w:hAnsi="Arial" w:cs="Arial"/>
          <w:sz w:val="24"/>
          <w:szCs w:val="24"/>
        </w:rPr>
      </w:pPr>
      <w:r w:rsidRPr="007F7370">
        <w:rPr>
          <w:rFonts w:ascii="Arial" w:hAnsi="Arial" w:cs="Arial"/>
          <w:sz w:val="24"/>
          <w:szCs w:val="24"/>
        </w:rPr>
        <w:t>I , Annamarie O’Connor, Clerk of the Borough of Edgewater, County of Bergen, State of New Jersey, do hereby certify the foregoing to be true and a correct copy of an ordinance adopted by the governing body at a meeting of said Governing Body held on _June 15__, 2020, and said ordinance was adopted by not less than a two-thirds vote of the members of the Governing Body.</w:t>
      </w:r>
    </w:p>
    <w:p w14:paraId="50F52787" w14:textId="77777777" w:rsidR="00651B93" w:rsidRPr="007F7370" w:rsidRDefault="00651B93" w:rsidP="00651B93">
      <w:pPr>
        <w:rPr>
          <w:rFonts w:ascii="Arial" w:hAnsi="Arial" w:cs="Arial"/>
          <w:sz w:val="24"/>
          <w:szCs w:val="24"/>
        </w:rPr>
      </w:pPr>
    </w:p>
    <w:p w14:paraId="67FA38D6" w14:textId="77777777" w:rsidR="00651B93" w:rsidRPr="007F7370" w:rsidRDefault="00651B93" w:rsidP="00651B93">
      <w:pPr>
        <w:rPr>
          <w:rFonts w:ascii="Arial" w:hAnsi="Arial" w:cs="Arial"/>
          <w:sz w:val="24"/>
          <w:szCs w:val="24"/>
        </w:rPr>
      </w:pPr>
      <w:r w:rsidRPr="007F7370">
        <w:rPr>
          <w:rFonts w:ascii="Arial" w:hAnsi="Arial" w:cs="Arial"/>
          <w:sz w:val="24"/>
          <w:szCs w:val="24"/>
        </w:rPr>
        <w:t>______________________________</w:t>
      </w:r>
    </w:p>
    <w:p w14:paraId="05635EEF" w14:textId="77777777" w:rsidR="00651B93" w:rsidRPr="007F7370" w:rsidRDefault="00651B93" w:rsidP="00651B93">
      <w:pPr>
        <w:pStyle w:val="NoSpacing"/>
        <w:rPr>
          <w:rFonts w:ascii="Arial" w:hAnsi="Arial" w:cs="Arial"/>
          <w:sz w:val="24"/>
          <w:szCs w:val="24"/>
        </w:rPr>
      </w:pPr>
      <w:r w:rsidRPr="007F7370">
        <w:rPr>
          <w:rFonts w:ascii="Arial" w:hAnsi="Arial" w:cs="Arial"/>
          <w:sz w:val="24"/>
          <w:szCs w:val="24"/>
        </w:rPr>
        <w:t>Annamarie O’Connor, RMC</w:t>
      </w:r>
    </w:p>
    <w:p w14:paraId="503DAD99" w14:textId="77777777" w:rsidR="00651B93" w:rsidRPr="007F7370" w:rsidRDefault="00651B93" w:rsidP="00651B93">
      <w:pPr>
        <w:pStyle w:val="NoSpacing"/>
        <w:rPr>
          <w:rFonts w:ascii="Arial" w:hAnsi="Arial" w:cs="Arial"/>
          <w:sz w:val="24"/>
          <w:szCs w:val="24"/>
        </w:rPr>
      </w:pPr>
      <w:r w:rsidRPr="007F7370">
        <w:rPr>
          <w:rFonts w:ascii="Arial" w:hAnsi="Arial" w:cs="Arial"/>
          <w:sz w:val="24"/>
          <w:szCs w:val="24"/>
        </w:rPr>
        <w:t>Borough Clerk</w:t>
      </w:r>
    </w:p>
    <w:p w14:paraId="693997F4" w14:textId="77777777" w:rsidR="00651B93" w:rsidRPr="007F7370" w:rsidRDefault="00651B93" w:rsidP="00651B93">
      <w:pPr>
        <w:rPr>
          <w:rFonts w:ascii="Arial" w:hAnsi="Arial" w:cs="Arial"/>
          <w:sz w:val="24"/>
          <w:szCs w:val="24"/>
        </w:rPr>
      </w:pPr>
    </w:p>
    <w:p w14:paraId="61874F85" w14:textId="77777777" w:rsidR="00651B93" w:rsidRPr="007F7370" w:rsidRDefault="00651B93" w:rsidP="00651B93">
      <w:pPr>
        <w:rPr>
          <w:rFonts w:ascii="Arial" w:hAnsi="Arial" w:cs="Arial"/>
          <w:sz w:val="24"/>
          <w:szCs w:val="24"/>
        </w:rPr>
      </w:pPr>
      <w:r w:rsidRPr="007F7370">
        <w:rPr>
          <w:rFonts w:ascii="Arial" w:hAnsi="Arial" w:cs="Arial"/>
          <w:sz w:val="24"/>
          <w:szCs w:val="24"/>
        </w:rPr>
        <w:t>Introduced May 18, 2020</w:t>
      </w:r>
    </w:p>
    <w:p w14:paraId="1F028007" w14:textId="77777777" w:rsidR="00651B93" w:rsidRPr="007F7370" w:rsidRDefault="00651B93" w:rsidP="00651B93">
      <w:pPr>
        <w:rPr>
          <w:rFonts w:ascii="Arial" w:hAnsi="Arial" w:cs="Arial"/>
          <w:sz w:val="24"/>
          <w:szCs w:val="24"/>
        </w:rPr>
      </w:pPr>
      <w:proofErr w:type="gramStart"/>
      <w:r w:rsidRPr="007F7370">
        <w:rPr>
          <w:rFonts w:ascii="Arial" w:hAnsi="Arial" w:cs="Arial"/>
          <w:sz w:val="24"/>
          <w:szCs w:val="24"/>
        </w:rPr>
        <w:t>Adopted:_</w:t>
      </w:r>
      <w:proofErr w:type="gramEnd"/>
      <w:r w:rsidR="00E00F34" w:rsidRPr="007F7370">
        <w:rPr>
          <w:rFonts w:ascii="Arial" w:hAnsi="Arial" w:cs="Arial"/>
          <w:sz w:val="24"/>
          <w:szCs w:val="24"/>
        </w:rPr>
        <w:t xml:space="preserve"> </w:t>
      </w:r>
      <w:r w:rsidRPr="007F7370">
        <w:rPr>
          <w:rFonts w:ascii="Arial" w:hAnsi="Arial" w:cs="Arial"/>
          <w:sz w:val="24"/>
          <w:szCs w:val="24"/>
        </w:rPr>
        <w:t>___________</w:t>
      </w:r>
    </w:p>
    <w:p w14:paraId="3DF656CC" w14:textId="77777777" w:rsidR="00651B93" w:rsidRPr="007F7370" w:rsidRDefault="00651B93" w:rsidP="00651B93">
      <w:pPr>
        <w:rPr>
          <w:rFonts w:ascii="Arial" w:hAnsi="Arial" w:cs="Arial"/>
          <w:sz w:val="24"/>
          <w:szCs w:val="24"/>
        </w:rPr>
      </w:pPr>
      <w:proofErr w:type="gramStart"/>
      <w:r w:rsidRPr="007F7370">
        <w:rPr>
          <w:rFonts w:ascii="Arial" w:hAnsi="Arial" w:cs="Arial"/>
          <w:sz w:val="24"/>
          <w:szCs w:val="24"/>
        </w:rPr>
        <w:t>Approved:_</w:t>
      </w:r>
      <w:proofErr w:type="gramEnd"/>
      <w:r w:rsidR="00E00F34" w:rsidRPr="007F7370">
        <w:rPr>
          <w:rFonts w:ascii="Arial" w:hAnsi="Arial" w:cs="Arial"/>
          <w:sz w:val="24"/>
          <w:szCs w:val="24"/>
        </w:rPr>
        <w:t xml:space="preserve"> </w:t>
      </w:r>
      <w:r w:rsidRPr="007F7370">
        <w:rPr>
          <w:rFonts w:ascii="Arial" w:hAnsi="Arial" w:cs="Arial"/>
          <w:sz w:val="24"/>
          <w:szCs w:val="24"/>
        </w:rPr>
        <w:t>_____________</w:t>
      </w:r>
    </w:p>
    <w:p w14:paraId="2E6CAA2D" w14:textId="77777777" w:rsidR="00651B93" w:rsidRPr="007F7370" w:rsidRDefault="00651B93" w:rsidP="00651B93">
      <w:pPr>
        <w:jc w:val="both"/>
        <w:rPr>
          <w:rFonts w:ascii="Arial" w:hAnsi="Arial" w:cs="Arial"/>
          <w:color w:val="000000"/>
          <w:sz w:val="24"/>
          <w:szCs w:val="24"/>
        </w:rPr>
      </w:pPr>
    </w:p>
    <w:p w14:paraId="19C94090" w14:textId="77777777" w:rsidR="00651B93" w:rsidRPr="007F7370" w:rsidRDefault="00651B93" w:rsidP="00651B9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sz w:val="24"/>
          <w:szCs w:val="24"/>
        </w:rPr>
      </w:pPr>
      <w:r w:rsidRPr="007F7370">
        <w:rPr>
          <w:rFonts w:ascii="Arial" w:hAnsi="Arial" w:cs="Arial"/>
          <w:sz w:val="24"/>
          <w:szCs w:val="24"/>
        </w:rPr>
        <w:t>The foregoing ordinance is hereby approved:</w:t>
      </w:r>
    </w:p>
    <w:p w14:paraId="58BEA156" w14:textId="77777777" w:rsidR="00651B93" w:rsidRPr="006F6106" w:rsidRDefault="00651B93" w:rsidP="00651B93">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___________________________</w:t>
      </w:r>
    </w:p>
    <w:p w14:paraId="244055F5" w14:textId="77777777" w:rsidR="00651B93" w:rsidRPr="006F6106" w:rsidRDefault="00651B93" w:rsidP="00651B93">
      <w:pPr>
        <w:pStyle w:val="NoSpacing"/>
        <w:rPr>
          <w:rFonts w:ascii="Times New Roman" w:hAnsi="Times New Roman"/>
          <w:sz w:val="24"/>
          <w:szCs w:val="24"/>
        </w:rPr>
      </w:pP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Michael J. McPartland, Mayor</w:t>
      </w:r>
    </w:p>
    <w:p w14:paraId="532E5931" w14:textId="77777777" w:rsidR="00651B93" w:rsidRPr="006F6106" w:rsidRDefault="00651B93" w:rsidP="00651B9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szCs w:val="24"/>
        </w:rPr>
      </w:pPr>
    </w:p>
    <w:p w14:paraId="342087B1" w14:textId="77777777" w:rsidR="00651B93" w:rsidRPr="006F6106" w:rsidRDefault="00651B93" w:rsidP="00651B9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Date: _______ __, 2020</w:t>
      </w:r>
    </w:p>
    <w:p w14:paraId="5F025170" w14:textId="77777777" w:rsidR="00651B93" w:rsidRPr="006F6106" w:rsidRDefault="00651B93" w:rsidP="00651B93">
      <w:pPr>
        <w:jc w:val="both"/>
        <w:rPr>
          <w:rFonts w:ascii="Times New Roman" w:hAnsi="Times New Roman"/>
          <w:color w:val="000000"/>
          <w:sz w:val="24"/>
          <w:szCs w:val="24"/>
        </w:rPr>
      </w:pPr>
    </w:p>
    <w:p w14:paraId="76FB221B" w14:textId="77777777" w:rsidR="00651B93" w:rsidRPr="006F6106" w:rsidRDefault="00651B93" w:rsidP="00651B93">
      <w:pPr>
        <w:jc w:val="center"/>
        <w:rPr>
          <w:rFonts w:ascii="Times New Roman" w:hAnsi="Times New Roman"/>
          <w:color w:val="000000"/>
          <w:sz w:val="24"/>
          <w:szCs w:val="24"/>
        </w:rPr>
      </w:pPr>
    </w:p>
    <w:p w14:paraId="1B585FA5" w14:textId="77777777" w:rsidR="0017029F" w:rsidRDefault="0017029F"/>
    <w:sectPr w:rsidR="00170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93"/>
    <w:rsid w:val="0017029F"/>
    <w:rsid w:val="00651B93"/>
    <w:rsid w:val="007F7370"/>
    <w:rsid w:val="00AD1CB9"/>
    <w:rsid w:val="00E0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7344"/>
  <w15:docId w15:val="{F4AEFEAF-79F6-409B-8EF2-E5545DF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9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ther">
    <w:name w:val="STOther"/>
    <w:rsid w:val="00651B93"/>
    <w:rPr>
      <w:rFonts w:ascii="Book Antiqua" w:hAnsi="Book Antiqua" w:cs="Book Antiqua"/>
      <w:sz w:val="24"/>
      <w:szCs w:val="24"/>
      <w:lang w:val="en-US"/>
    </w:rPr>
  </w:style>
  <w:style w:type="paragraph" w:styleId="NoSpacing">
    <w:name w:val="No Spacing"/>
    <w:uiPriority w:val="1"/>
    <w:qFormat/>
    <w:rsid w:val="00651B9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2</cp:revision>
  <cp:lastPrinted>2020-07-17T18:23:00Z</cp:lastPrinted>
  <dcterms:created xsi:type="dcterms:W3CDTF">2020-06-19T01:03:00Z</dcterms:created>
  <dcterms:modified xsi:type="dcterms:W3CDTF">2020-07-17T18:32:00Z</dcterms:modified>
</cp:coreProperties>
</file>