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8366D" w:rsidP="006E19E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6E19E4">
              <w:rPr>
                <w:rFonts w:eastAsia="Times New Roman"/>
                <w:sz w:val="20"/>
                <w:szCs w:val="20"/>
              </w:rPr>
              <w:t>May 18,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6E19E4">
              <w:rPr>
                <w:rFonts w:eastAsia="Times New Roman"/>
                <w:sz w:val="20"/>
                <w:szCs w:val="20"/>
              </w:rPr>
              <w:t>2020</w:t>
            </w:r>
            <w:r>
              <w:rPr>
                <w:rFonts w:eastAsia="Times New Roman"/>
                <w:sz w:val="20"/>
                <w:szCs w:val="20"/>
              </w:rPr>
              <w:t xml:space="preserve">      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EE1E2F">
              <w:rPr>
                <w:rFonts w:eastAsia="Times New Roman"/>
                <w:sz w:val="20"/>
                <w:szCs w:val="20"/>
              </w:rPr>
              <w:t>-127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E1E2F" w:rsidRDefault="00EE1E2F" w:rsidP="00EE1E2F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A RESOLUTION OF THE BOROUGH OF EDGEWATER SUPPORTING THE </w:t>
      </w:r>
      <w:r w:rsidRPr="00504AB6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NACTMENT OF ASSEMBLY BILL NO.</w:t>
      </w:r>
      <w:proofErr w:type="gramEnd"/>
      <w:r>
        <w:rPr>
          <w:rFonts w:ascii="Times New Roman" w:hAnsi="Times New Roman" w:cs="Times New Roman"/>
          <w:b/>
          <w:bCs/>
        </w:rPr>
        <w:t xml:space="preserve"> 3971 AND SENATE BILL NO. 2475 TO AUTHORIZE THE ISSUANCE OF CORONAVIRUS RELIEF BONDS BY MUNICIPALITIES AND COUNTIES</w:t>
      </w:r>
    </w:p>
    <w:p w:rsidR="00EE1E2F" w:rsidRDefault="00EE1E2F" w:rsidP="00EE1E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</w:t>
      </w:r>
      <w:r w:rsidRPr="00504AB6">
        <w:rPr>
          <w:rFonts w:ascii="Times New Roman" w:hAnsi="Times New Roman" w:cs="Times New Roman"/>
          <w:b/>
          <w:bCs/>
        </w:rPr>
        <w:t>HEREAS</w:t>
      </w:r>
      <w:r w:rsidRPr="00504AB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municipalities and counties throughout New Jersey are facing unprecedented financial challenges, including significant loss of revenue and unanticipated spending, due to the ongoing COVID-19 State of Emergency and Public Health Emergency; and</w:t>
      </w:r>
    </w:p>
    <w:p w:rsidR="00EE1E2F" w:rsidRDefault="00EE1E2F" w:rsidP="00EE1E2F">
      <w:pPr>
        <w:jc w:val="both"/>
        <w:rPr>
          <w:rFonts w:ascii="Times New Roman" w:hAnsi="Times New Roman" w:cs="Times New Roman"/>
        </w:rPr>
      </w:pPr>
      <w:r w:rsidRPr="000C00B4">
        <w:rPr>
          <w:rFonts w:ascii="Times New Roman" w:hAnsi="Times New Roman" w:cs="Times New Roman"/>
          <w:b/>
          <w:bCs/>
        </w:rPr>
        <w:t>WHE</w:t>
      </w:r>
      <w:r>
        <w:rPr>
          <w:rFonts w:ascii="Times New Roman" w:hAnsi="Times New Roman" w:cs="Times New Roman"/>
          <w:b/>
          <w:bCs/>
        </w:rPr>
        <w:t>REAS</w:t>
      </w:r>
      <w:r w:rsidRPr="00241C53">
        <w:rPr>
          <w:rFonts w:ascii="Times New Roman" w:hAnsi="Times New Roman" w:cs="Times New Roman"/>
          <w:bCs/>
        </w:rPr>
        <w:t>, without relief, local government may have to signif</w:t>
      </w:r>
      <w:r>
        <w:rPr>
          <w:rFonts w:ascii="Times New Roman" w:hAnsi="Times New Roman" w:cs="Times New Roman"/>
          <w:bCs/>
        </w:rPr>
        <w:t>icantly reduce services and lay</w:t>
      </w:r>
      <w:r w:rsidRPr="00241C53">
        <w:rPr>
          <w:rFonts w:ascii="Times New Roman" w:hAnsi="Times New Roman" w:cs="Times New Roman"/>
          <w:bCs/>
        </w:rPr>
        <w:t xml:space="preserve">off </w:t>
      </w:r>
      <w:r>
        <w:rPr>
          <w:rFonts w:ascii="Times New Roman" w:hAnsi="Times New Roman" w:cs="Times New Roman"/>
          <w:bCs/>
        </w:rPr>
        <w:t>personnel</w:t>
      </w:r>
      <w:r>
        <w:rPr>
          <w:rFonts w:ascii="Times New Roman" w:hAnsi="Times New Roman" w:cs="Times New Roman"/>
        </w:rPr>
        <w:t xml:space="preserve">; and </w:t>
      </w:r>
    </w:p>
    <w:p w:rsidR="00EE1E2F" w:rsidRPr="00504AB6" w:rsidRDefault="00EE1E2F" w:rsidP="00EE1E2F">
      <w:pPr>
        <w:jc w:val="both"/>
        <w:rPr>
          <w:rFonts w:ascii="Times New Roman" w:hAnsi="Times New Roman" w:cs="Times New Roman"/>
        </w:rPr>
      </w:pPr>
      <w:r w:rsidRPr="00FB2A7D">
        <w:rPr>
          <w:rFonts w:ascii="Times New Roman" w:hAnsi="Times New Roman" w:cs="Times New Roman"/>
          <w:b/>
          <w:bCs/>
        </w:rPr>
        <w:t>WHEREAS</w:t>
      </w:r>
      <w:r>
        <w:rPr>
          <w:rFonts w:ascii="Times New Roman" w:hAnsi="Times New Roman" w:cs="Times New Roman"/>
        </w:rPr>
        <w:t xml:space="preserve">, in response to these conditions, Assemblymen Benson and Coughlin introduced A-3971 and Senator Singleton introduced S-2475, which authorizes local units to issue “coronavirus relief bonds” to allow them to borrow money, with a ten-year payback period, to cover shortfalls and unanticipated costs that are a direct result of the COVID-19 pandemic; and </w:t>
      </w:r>
    </w:p>
    <w:p w:rsidR="00EE1E2F" w:rsidRDefault="00EE1E2F" w:rsidP="00EE1E2F">
      <w:pPr>
        <w:jc w:val="both"/>
        <w:rPr>
          <w:rFonts w:ascii="Times New Roman" w:hAnsi="Times New Roman" w:cs="Times New Roman"/>
        </w:rPr>
      </w:pPr>
      <w:proofErr w:type="gramStart"/>
      <w:r w:rsidRPr="000C00B4">
        <w:rPr>
          <w:rFonts w:ascii="Times New Roman" w:hAnsi="Times New Roman" w:cs="Times New Roman"/>
          <w:b/>
          <w:bCs/>
        </w:rPr>
        <w:t>WHEREAS</w:t>
      </w:r>
      <w:r w:rsidRPr="00504A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such bonds will provide local units with the flexibility to ensure continuation of essential services.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E1E2F" w:rsidRDefault="00EE1E2F" w:rsidP="00EE1E2F">
      <w:pPr>
        <w:jc w:val="both"/>
        <w:rPr>
          <w:rFonts w:ascii="Times New Roman" w:hAnsi="Times New Roman" w:cs="Times New Roman"/>
        </w:rPr>
      </w:pPr>
      <w:r w:rsidRPr="00A927FA">
        <w:rPr>
          <w:rFonts w:ascii="Times New Roman" w:hAnsi="Times New Roman" w:cs="Times New Roman"/>
          <w:b/>
          <w:bCs/>
        </w:rPr>
        <w:t>NOW, THEREFORE BE IT RESOLVED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by the Borough of Edgewater that it hereby affirms its support for the enactment of A-3971 and S-2475.  </w:t>
      </w:r>
    </w:p>
    <w:p w:rsidR="00A039A2" w:rsidRDefault="00EE1E2F" w:rsidP="00EE1E2F">
      <w:pPr>
        <w:jc w:val="both"/>
        <w:rPr>
          <w:rFonts w:eastAsia="Times New Roman"/>
          <w:b/>
          <w:bCs/>
          <w:sz w:val="20"/>
          <w:szCs w:val="20"/>
        </w:rPr>
      </w:pPr>
      <w:r w:rsidRPr="005068F2">
        <w:rPr>
          <w:rFonts w:ascii="Times New Roman" w:hAnsi="Times New Roman" w:cs="Times New Roman"/>
          <w:b/>
          <w:bCs/>
        </w:rPr>
        <w:t>BE IT FURTHER RESOLVED</w:t>
      </w:r>
      <w:r>
        <w:rPr>
          <w:rFonts w:ascii="Times New Roman" w:hAnsi="Times New Roman" w:cs="Times New Roman"/>
        </w:rPr>
        <w:t xml:space="preserve"> that the Clerk shall be directed to transmit a copy of this Resolution to the Governor, Senate President, Assembly Speaker and the legislative delegation of the 32</w:t>
      </w:r>
      <w:r w:rsidRPr="00DC2AE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district.</w:t>
      </w:r>
    </w:p>
    <w:p w:rsidR="007166B7" w:rsidRDefault="007166B7" w:rsidP="00EE1E2F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6E19E4">
        <w:rPr>
          <w:rFonts w:eastAsia="Times New Roman"/>
          <w:b/>
          <w:bCs/>
          <w:sz w:val="20"/>
          <w:szCs w:val="20"/>
        </w:rPr>
        <w:t>May 18, 2020</w:t>
      </w:r>
      <w:r>
        <w:rPr>
          <w:rFonts w:eastAsia="Calibri"/>
          <w:b/>
          <w:sz w:val="20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E1E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636217"/>
    <w:rsid w:val="006A6C36"/>
    <w:rsid w:val="006E19E4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1E2F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288A-5787-4B14-881D-2DF124DB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2020-05-14T19:49:00Z</dcterms:created>
  <dcterms:modified xsi:type="dcterms:W3CDTF">2020-05-14T19:49:00Z</dcterms:modified>
</cp:coreProperties>
</file>