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C1DBFD" wp14:editId="7921362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F629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AF629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AF629E">
              <w:rPr>
                <w:rFonts w:eastAsia="Times New Roman"/>
                <w:sz w:val="20"/>
                <w:szCs w:val="20"/>
              </w:rPr>
              <w:t>20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F629E">
              <w:rPr>
                <w:rFonts w:eastAsia="Times New Roman"/>
                <w:sz w:val="20"/>
                <w:szCs w:val="20"/>
              </w:rPr>
              <w:t>123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AF629E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F629E" w:rsidRDefault="00AF629E" w:rsidP="00AF629E">
      <w:pPr>
        <w:pStyle w:val="NoSpacing"/>
        <w:jc w:val="center"/>
        <w:rPr>
          <w:b/>
        </w:rPr>
      </w:pPr>
    </w:p>
    <w:p w:rsidR="00AF629E" w:rsidRDefault="00AF629E" w:rsidP="00AF629E">
      <w:pPr>
        <w:pStyle w:val="NoSpacing"/>
        <w:jc w:val="center"/>
        <w:rPr>
          <w:b/>
        </w:rPr>
      </w:pPr>
    </w:p>
    <w:p w:rsidR="00AF629E" w:rsidRDefault="00AF629E" w:rsidP="00AF629E">
      <w:pPr>
        <w:pStyle w:val="NoSpacing"/>
        <w:jc w:val="center"/>
        <w:rPr>
          <w:b/>
        </w:rPr>
      </w:pPr>
      <w:r w:rsidRPr="004B4183">
        <w:rPr>
          <w:b/>
        </w:rPr>
        <w:t xml:space="preserve">Resolution Authorizing </w:t>
      </w:r>
      <w:r>
        <w:rPr>
          <w:b/>
        </w:rPr>
        <w:t xml:space="preserve">Service and Repairs to the Marine travel lift as per Inspection Report Conducted on 4/14/20 by the manufacturer of the Lift Marine Travel lift.  </w:t>
      </w:r>
    </w:p>
    <w:p w:rsidR="00AF629E" w:rsidRDefault="00AF629E" w:rsidP="00AF629E">
      <w:pPr>
        <w:pStyle w:val="NoSpacing"/>
        <w:jc w:val="center"/>
        <w:rPr>
          <w:b/>
        </w:rPr>
      </w:pPr>
    </w:p>
    <w:p w:rsidR="00AF629E" w:rsidRPr="004B4183" w:rsidRDefault="00AF629E" w:rsidP="00AF629E">
      <w:pPr>
        <w:pStyle w:val="NoSpacing"/>
        <w:jc w:val="center"/>
        <w:rPr>
          <w:b/>
        </w:rPr>
      </w:pPr>
    </w:p>
    <w:p w:rsidR="00AF629E" w:rsidRDefault="00AF629E" w:rsidP="00AF629E">
      <w:r w:rsidRPr="00FE3F46">
        <w:rPr>
          <w:b/>
        </w:rPr>
        <w:t>WHEREAS</w:t>
      </w:r>
      <w:r>
        <w:t xml:space="preserve"> the Borough of Edgewater has a need to repair and service the travel lift at the Edgewater Marina as a non-fair and open contract pursuant to the provisions of N.J.S.A. 19:44A-20.4 or 20.5; and</w:t>
      </w:r>
    </w:p>
    <w:p w:rsidR="00AF629E" w:rsidRDefault="00AF629E" w:rsidP="00AF629E">
      <w:pPr>
        <w:pStyle w:val="NoSpacing"/>
      </w:pPr>
      <w:r w:rsidRPr="00FE3F46">
        <w:rPr>
          <w:b/>
        </w:rPr>
        <w:t>WHEREAS,</w:t>
      </w:r>
      <w:r>
        <w:t xml:space="preserve"> the Purchasing Agent has determined the value of this service will exceed the total of $17,500; and </w:t>
      </w:r>
    </w:p>
    <w:p w:rsidR="00AF629E" w:rsidRDefault="00AF629E" w:rsidP="00AF629E">
      <w:pPr>
        <w:pStyle w:val="NoSpacing"/>
      </w:pPr>
    </w:p>
    <w:p w:rsidR="00AF629E" w:rsidRDefault="00AF629E" w:rsidP="00AF629E">
      <w:pPr>
        <w:pStyle w:val="NoSpacing"/>
      </w:pPr>
      <w:r w:rsidRPr="005247BA">
        <w:rPr>
          <w:b/>
        </w:rPr>
        <w:t>WHEREAS</w:t>
      </w:r>
      <w:r>
        <w:t>, inspections were performed by two vendors and quotes were solicited by both vendors as follows:</w:t>
      </w:r>
    </w:p>
    <w:p w:rsidR="00AF629E" w:rsidRDefault="00AF629E" w:rsidP="00AF629E">
      <w:pPr>
        <w:pStyle w:val="NoSpacing"/>
      </w:pPr>
    </w:p>
    <w:p w:rsidR="00AF629E" w:rsidRDefault="00AF629E" w:rsidP="00AF629E">
      <w:pPr>
        <w:pStyle w:val="NoSpacing"/>
        <w:numPr>
          <w:ilvl w:val="0"/>
          <w:numId w:val="3"/>
        </w:numPr>
      </w:pPr>
      <w:r>
        <w:t xml:space="preserve"> Marine Travel Lift                                               $28,543.27 </w:t>
      </w:r>
      <w:r>
        <w:tab/>
        <w:t xml:space="preserve">Machine manufacturer more detailed </w:t>
      </w:r>
    </w:p>
    <w:p w:rsidR="00AF629E" w:rsidRDefault="00AF629E" w:rsidP="00AF629E">
      <w:pPr>
        <w:pStyle w:val="NoSpacing"/>
        <w:ind w:left="5400" w:firstLine="360"/>
      </w:pPr>
      <w:r>
        <w:t>safety inspection</w:t>
      </w:r>
    </w:p>
    <w:p w:rsidR="00AF629E" w:rsidRDefault="00AF629E" w:rsidP="00AF629E">
      <w:pPr>
        <w:pStyle w:val="NoSpacing"/>
        <w:numPr>
          <w:ilvl w:val="0"/>
          <w:numId w:val="3"/>
        </w:numPr>
      </w:pPr>
      <w:r>
        <w:t xml:space="preserve">U.S. Hoists </w:t>
      </w:r>
      <w:r>
        <w:tab/>
      </w:r>
      <w:r>
        <w:tab/>
      </w:r>
      <w:r>
        <w:tab/>
      </w:r>
      <w:r>
        <w:tab/>
      </w:r>
      <w:r>
        <w:tab/>
        <w:t>$21,748.80</w:t>
      </w:r>
      <w:r>
        <w:tab/>
        <w:t xml:space="preserve">Less repairs as per their inspection </w:t>
      </w:r>
    </w:p>
    <w:p w:rsidR="00AF629E" w:rsidRDefault="00AF629E" w:rsidP="00AF629E">
      <w:pPr>
        <w:pStyle w:val="NoSpacing"/>
        <w:ind w:left="5400" w:firstLine="360"/>
      </w:pPr>
      <w:r>
        <w:t>report</w:t>
      </w:r>
    </w:p>
    <w:p w:rsidR="00AF629E" w:rsidRDefault="00AF629E" w:rsidP="00AF629E">
      <w:pPr>
        <w:pStyle w:val="NoSpacing"/>
        <w:ind w:left="720"/>
      </w:pPr>
    </w:p>
    <w:p w:rsidR="00AF629E" w:rsidRDefault="00AF629E" w:rsidP="00AF629E">
      <w:r w:rsidRPr="005247BA">
        <w:rPr>
          <w:b/>
        </w:rPr>
        <w:t>WHEREAS,</w:t>
      </w:r>
      <w:r>
        <w:t xml:space="preserve"> Marine Travel lift submitted a more detailed inspection report and quoted to repair more safety issues on the machine which were not picked up by the other vendor; and</w:t>
      </w:r>
    </w:p>
    <w:p w:rsidR="00AF629E" w:rsidRPr="00D4453D" w:rsidRDefault="00AF629E" w:rsidP="00AF629E">
      <w:r w:rsidRPr="00D4453D">
        <w:rPr>
          <w:b/>
        </w:rPr>
        <w:t xml:space="preserve">WHEREAS, </w:t>
      </w:r>
      <w:r>
        <w:rPr>
          <w:b/>
        </w:rPr>
        <w:t xml:space="preserve">Marine Travel Lift  </w:t>
      </w:r>
      <w:r w:rsidRPr="00D4453D">
        <w:t>has completed and submitted a Business Entity Disclosure Cer</w:t>
      </w:r>
      <w:r>
        <w:t xml:space="preserve">tification which certifies that Marine Travel Lift </w:t>
      </w:r>
      <w:r w:rsidRPr="00D4453D">
        <w:t xml:space="preserve">has not made any reportable </w:t>
      </w:r>
      <w:r w:rsidRPr="00D4453D">
        <w:lastRenderedPageBreak/>
        <w:t xml:space="preserve">contributions to a political or candidate committee in the previous one year, and that this purchase will prohibit </w:t>
      </w:r>
      <w:r>
        <w:t>Marine Travel Lift</w:t>
      </w:r>
      <w:r w:rsidRPr="00D4453D">
        <w:t xml:space="preserve"> from making any reportable contributions for the period of twelve consecutive months; and</w:t>
      </w:r>
    </w:p>
    <w:p w:rsidR="00AF629E" w:rsidRDefault="00AF629E" w:rsidP="00AF629E">
      <w:pPr>
        <w:pStyle w:val="NoSpacing"/>
      </w:pPr>
      <w:r w:rsidRPr="00FE3F46">
        <w:rPr>
          <w:b/>
        </w:rPr>
        <w:t>WHEREAS,</w:t>
      </w:r>
      <w:r>
        <w:t xml:space="preserve"> the Purchasing Agent recommends the award to Marine Travel Lift, 49 E Yew St, Sturgeon Bay WI, 54235 ; and</w:t>
      </w:r>
    </w:p>
    <w:p w:rsidR="00AF629E" w:rsidRDefault="00AF629E" w:rsidP="00AF629E">
      <w:pPr>
        <w:pStyle w:val="NoSpacing"/>
      </w:pPr>
    </w:p>
    <w:p w:rsidR="00AF629E" w:rsidRPr="009F478B" w:rsidRDefault="00AF629E" w:rsidP="00AF629E">
      <w:r w:rsidRPr="00D4453D">
        <w:rPr>
          <w:rFonts w:ascii="Times New Roman" w:eastAsia="Calibri" w:hAnsi="Times New Roman" w:cs="Times New Roman"/>
          <w:b/>
        </w:rPr>
        <w:t xml:space="preserve">NOW THEREFORE BE IT RESOLVED </w:t>
      </w:r>
      <w:r w:rsidRPr="00D4453D">
        <w:rPr>
          <w:rFonts w:ascii="Times New Roman" w:eastAsia="Calibri" w:hAnsi="Times New Roman" w:cs="Times New Roman"/>
        </w:rPr>
        <w:t>that the Edgewater Mayor and Council authorize the</w:t>
      </w:r>
      <w:r>
        <w:rPr>
          <w:b/>
        </w:rPr>
        <w:t xml:space="preserve"> </w:t>
      </w:r>
      <w:r w:rsidRPr="009F478B">
        <w:t>repairs and service on the travel lift</w:t>
      </w:r>
      <w:r>
        <w:t xml:space="preserve"> estimated to be $28,543.27</w:t>
      </w:r>
      <w:r w:rsidRPr="009F478B">
        <w:t>; and</w:t>
      </w:r>
    </w:p>
    <w:p w:rsidR="00AF629E" w:rsidRDefault="00AF629E" w:rsidP="00AF629E">
      <w:r w:rsidRPr="00FE3F46">
        <w:rPr>
          <w:b/>
        </w:rPr>
        <w:t>B</w:t>
      </w:r>
      <w:r>
        <w:rPr>
          <w:b/>
        </w:rPr>
        <w:t>E</w:t>
      </w:r>
      <w:r w:rsidRPr="00FE3F46">
        <w:rPr>
          <w:b/>
        </w:rPr>
        <w:t xml:space="preserve"> I</w:t>
      </w:r>
      <w:r>
        <w:rPr>
          <w:b/>
        </w:rPr>
        <w:t>T</w:t>
      </w:r>
      <w:r w:rsidRPr="00FE3F46">
        <w:rPr>
          <w:b/>
        </w:rPr>
        <w:t xml:space="preserve"> F</w:t>
      </w:r>
      <w:r>
        <w:rPr>
          <w:b/>
        </w:rPr>
        <w:t>URTHER</w:t>
      </w:r>
      <w:r w:rsidRPr="00FE3F46">
        <w:rPr>
          <w:b/>
        </w:rPr>
        <w:t xml:space="preserve"> R</w:t>
      </w:r>
      <w:r>
        <w:rPr>
          <w:b/>
        </w:rPr>
        <w:t>ESOLVED</w:t>
      </w:r>
      <w:r>
        <w:t xml:space="preserve"> that, I Gregory S. Franz, the Chief Financial Officer, hereby certifies that funds are available for this rental in the Marina Operating Budget.</w:t>
      </w:r>
    </w:p>
    <w:p w:rsidR="00AF629E" w:rsidRDefault="00AF629E" w:rsidP="00AF629E">
      <w:pPr>
        <w:pStyle w:val="NoSpacing"/>
      </w:pPr>
      <w:r>
        <w:t>_______________________</w:t>
      </w:r>
    </w:p>
    <w:p w:rsidR="00AF629E" w:rsidRDefault="00AF629E" w:rsidP="00AF629E">
      <w:pPr>
        <w:pStyle w:val="NoSpacing"/>
      </w:pPr>
      <w:r>
        <w:t>Gregory Franz – Interim CFO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F629E">
        <w:rPr>
          <w:rFonts w:eastAsia="Times New Roman"/>
          <w:b/>
          <w:bCs/>
          <w:sz w:val="20"/>
          <w:szCs w:val="20"/>
        </w:rPr>
        <w:t>May 18, 2020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F6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09E5948"/>
    <w:multiLevelType w:val="hybridMultilevel"/>
    <w:tmpl w:val="0938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AF629E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0133-FE67-47C1-9A4E-D0A118AA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2020-05-12T15:12:00Z</dcterms:created>
  <dcterms:modified xsi:type="dcterms:W3CDTF">2020-05-12T15:12:00Z</dcterms:modified>
</cp:coreProperties>
</file>