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DC" w:rsidRPr="00044B9A" w:rsidRDefault="00E907DC" w:rsidP="00E907DC">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w:t>
      </w:r>
      <w:r>
        <w:rPr>
          <w:b/>
          <w:bCs/>
          <w:szCs w:val="20"/>
        </w:rPr>
        <w:t xml:space="preserve"> OF NEW JERSEY ON MARCH 19, 2018.</w:t>
      </w:r>
    </w:p>
    <w:p w:rsidR="00E574D4" w:rsidRDefault="00E574D4" w:rsidP="00E574D4">
      <w:pPr>
        <w:tabs>
          <w:tab w:val="left" w:pos="90"/>
        </w:tabs>
        <w:spacing w:after="0"/>
        <w:ind w:left="90"/>
        <w:rPr>
          <w:b/>
          <w:bCs/>
        </w:rPr>
      </w:pPr>
    </w:p>
    <w:p w:rsidR="00E574D4" w:rsidRDefault="00E574D4" w:rsidP="00E574D4">
      <w:pPr>
        <w:tabs>
          <w:tab w:val="left" w:pos="90"/>
        </w:tabs>
        <w:spacing w:after="0"/>
        <w:ind w:left="90"/>
        <w:rPr>
          <w:b/>
          <w:bCs/>
        </w:rPr>
      </w:pPr>
      <w:r>
        <w:rPr>
          <w:b/>
          <w:bCs/>
        </w:rPr>
        <w:t>SALUTE TO THE FLAG:</w:t>
      </w:r>
    </w:p>
    <w:p w:rsidR="00E574D4" w:rsidRDefault="00E574D4" w:rsidP="00E574D4">
      <w:pPr>
        <w:tabs>
          <w:tab w:val="left" w:pos="90"/>
        </w:tabs>
        <w:spacing w:after="0"/>
        <w:ind w:left="90"/>
        <w:rPr>
          <w:b/>
          <w:bCs/>
        </w:rPr>
      </w:pPr>
    </w:p>
    <w:p w:rsidR="00E574D4" w:rsidRPr="00B115A5" w:rsidRDefault="00E574D4" w:rsidP="00E574D4">
      <w:pPr>
        <w:tabs>
          <w:tab w:val="left" w:pos="90"/>
        </w:tabs>
        <w:spacing w:after="0"/>
        <w:ind w:left="90"/>
        <w:rPr>
          <w:bCs/>
        </w:rPr>
      </w:pPr>
      <w:r w:rsidRPr="00B115A5">
        <w:rPr>
          <w:bCs/>
        </w:rPr>
        <w:t xml:space="preserve">Mayor McPartland led the Pledge of Allegiance.  </w:t>
      </w:r>
    </w:p>
    <w:p w:rsidR="00E574D4" w:rsidRDefault="00E574D4" w:rsidP="00E574D4">
      <w:pPr>
        <w:tabs>
          <w:tab w:val="left" w:pos="90"/>
        </w:tabs>
        <w:spacing w:after="0"/>
        <w:ind w:left="90"/>
        <w:rPr>
          <w:b/>
          <w:bCs/>
        </w:rPr>
      </w:pPr>
    </w:p>
    <w:p w:rsidR="00E574D4" w:rsidRDefault="00E574D4" w:rsidP="00E574D4">
      <w:pPr>
        <w:spacing w:after="0"/>
        <w:ind w:left="90"/>
        <w:rPr>
          <w:b/>
        </w:rPr>
      </w:pPr>
      <w:r w:rsidRPr="001C7FF4">
        <w:rPr>
          <w:b/>
        </w:rPr>
        <w:t xml:space="preserve">OPEN PUBLIC MEETING ACT </w:t>
      </w:r>
    </w:p>
    <w:p w:rsidR="00E574D4" w:rsidRDefault="00E574D4" w:rsidP="00E574D4">
      <w:pPr>
        <w:spacing w:after="0"/>
        <w:ind w:left="90"/>
        <w:rPr>
          <w:b/>
        </w:rPr>
      </w:pPr>
    </w:p>
    <w:p w:rsidR="00E574D4" w:rsidRPr="001C7FF4" w:rsidRDefault="00E574D4" w:rsidP="00E574D4">
      <w:pPr>
        <w:spacing w:after="0"/>
        <w:ind w:left="90"/>
      </w:pPr>
      <w:r w:rsidRPr="001C7FF4">
        <w:t>Mayor McPartland read the following:</w:t>
      </w:r>
    </w:p>
    <w:p w:rsidR="00E574D4" w:rsidRPr="001C7FF4" w:rsidRDefault="00E574D4" w:rsidP="00E574D4">
      <w:pPr>
        <w:spacing w:after="0"/>
        <w:ind w:left="90"/>
      </w:pPr>
    </w:p>
    <w:p w:rsidR="00E574D4" w:rsidRPr="001C7FF4" w:rsidRDefault="00E574D4" w:rsidP="00E574D4">
      <w:pPr>
        <w:pStyle w:val="NoSpacing"/>
        <w:jc w:val="both"/>
      </w:pPr>
      <w:r w:rsidRPr="001C7FF4">
        <w:t xml:space="preserve"> </w:t>
      </w:r>
      <w:r w:rsidRPr="001C7FF4">
        <w:tab/>
        <w:t xml:space="preserve">“In compliance with New Jersey’s Open Public Meetings Act, Chapter 231 of </w:t>
      </w:r>
    </w:p>
    <w:p w:rsidR="00E574D4" w:rsidRPr="001C7FF4" w:rsidRDefault="00E574D4" w:rsidP="00E574D4">
      <w:pPr>
        <w:pStyle w:val="NoSpacing"/>
        <w:jc w:val="both"/>
      </w:pPr>
      <w:r w:rsidRPr="001C7FF4">
        <w:t>P.L. 1975, I hereby declare that adequate notice of this meeting has been</w:t>
      </w:r>
    </w:p>
    <w:p w:rsidR="00E574D4" w:rsidRDefault="00E574D4" w:rsidP="00E574D4">
      <w:pPr>
        <w:pStyle w:val="NoSpacing"/>
        <w:jc w:val="both"/>
      </w:pPr>
      <w:proofErr w:type="gramStart"/>
      <w:r w:rsidRPr="001C7FF4">
        <w:t>provided</w:t>
      </w:r>
      <w:proofErr w:type="gramEnd"/>
      <w:r w:rsidRPr="001C7FF4">
        <w:t xml:space="preserve"> specifying that this meeting would be he</w:t>
      </w:r>
      <w:r>
        <w:t>ld on this date, March 5,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E574D4" w:rsidRPr="001C7FF4" w:rsidRDefault="00E574D4" w:rsidP="00E574D4">
      <w:pPr>
        <w:spacing w:after="0"/>
        <w:ind w:left="720" w:firstLine="90"/>
      </w:pPr>
    </w:p>
    <w:p w:rsidR="00E574D4" w:rsidRPr="001C7FF4" w:rsidRDefault="00E574D4" w:rsidP="00E574D4">
      <w:pPr>
        <w:tabs>
          <w:tab w:val="left" w:pos="90"/>
        </w:tabs>
        <w:spacing w:after="0"/>
        <w:ind w:left="90"/>
      </w:pPr>
      <w:r w:rsidRPr="001C7FF4">
        <w:rPr>
          <w:b/>
          <w:bCs/>
        </w:rPr>
        <w:t xml:space="preserve">PRESIDING:  </w:t>
      </w:r>
      <w:r w:rsidRPr="001C7FF4">
        <w:t xml:space="preserve">Mayor </w:t>
      </w:r>
      <w:proofErr w:type="gramStart"/>
      <w:r w:rsidRPr="001C7FF4">
        <w:t xml:space="preserve">Michael </w:t>
      </w:r>
      <w:r>
        <w:t xml:space="preserve"> </w:t>
      </w:r>
      <w:r w:rsidRPr="001C7FF4">
        <w:t>McPartland</w:t>
      </w:r>
      <w:proofErr w:type="gramEnd"/>
    </w:p>
    <w:p w:rsidR="00E574D4" w:rsidRDefault="00E574D4" w:rsidP="00E574D4"/>
    <w:p w:rsidR="00E574D4" w:rsidRPr="001C7FF4" w:rsidRDefault="00E574D4" w:rsidP="00E574D4">
      <w:pPr>
        <w:tabs>
          <w:tab w:val="left" w:pos="90"/>
        </w:tabs>
        <w:spacing w:after="0"/>
        <w:ind w:left="90"/>
      </w:pPr>
      <w:r w:rsidRPr="001C7FF4">
        <w:rPr>
          <w:b/>
          <w:bCs/>
        </w:rPr>
        <w:t xml:space="preserve">PRESENT ON ROLL CALL: </w:t>
      </w:r>
      <w:r w:rsidRPr="00873BD2">
        <w:rPr>
          <w:bCs/>
        </w:rPr>
        <w:t xml:space="preserve">Councilman Henwood, </w:t>
      </w:r>
      <w:r>
        <w:rPr>
          <w:bCs/>
        </w:rPr>
        <w:t>Councilwoman Lawlor, Councilman</w:t>
      </w:r>
      <w:r w:rsidRPr="005840FF">
        <w:rPr>
          <w:bCs/>
        </w:rPr>
        <w:t xml:space="preserve"> Monte, Cou</w:t>
      </w:r>
      <w:r>
        <w:rPr>
          <w:bCs/>
        </w:rPr>
        <w:t xml:space="preserve">ncilman Vidal, Councilwoman Fischetti </w:t>
      </w:r>
      <w:r w:rsidRPr="005840FF">
        <w:rPr>
          <w:bCs/>
        </w:rPr>
        <w:t>and Councilman Bartolomeo</w:t>
      </w:r>
      <w:r>
        <w:rPr>
          <w:b/>
          <w:bCs/>
        </w:rPr>
        <w:t xml:space="preserve"> </w:t>
      </w:r>
    </w:p>
    <w:p w:rsidR="00E574D4" w:rsidRPr="001C7FF4" w:rsidRDefault="00E574D4" w:rsidP="00E574D4">
      <w:pPr>
        <w:tabs>
          <w:tab w:val="left" w:pos="90"/>
        </w:tabs>
        <w:spacing w:after="0"/>
        <w:ind w:left="90"/>
      </w:pPr>
    </w:p>
    <w:p w:rsidR="00E574D4" w:rsidRDefault="00E574D4" w:rsidP="00E574D4">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E574D4" w:rsidRDefault="00E574D4" w:rsidP="00E574D4">
      <w:pPr>
        <w:tabs>
          <w:tab w:val="left" w:pos="90"/>
        </w:tabs>
        <w:ind w:left="90"/>
      </w:pPr>
    </w:p>
    <w:p w:rsidR="00E574D4" w:rsidRDefault="00E574D4" w:rsidP="00E574D4">
      <w:pPr>
        <w:tabs>
          <w:tab w:val="left" w:pos="90"/>
        </w:tabs>
        <w:ind w:left="90"/>
        <w:rPr>
          <w:b/>
        </w:rPr>
      </w:pPr>
      <w:r w:rsidRPr="00421603">
        <w:rPr>
          <w:b/>
        </w:rPr>
        <w:t>OPEN MEETING TO PUBLIC</w:t>
      </w:r>
    </w:p>
    <w:p w:rsidR="00E574D4" w:rsidRDefault="00E574D4" w:rsidP="00E574D4">
      <w:pPr>
        <w:tabs>
          <w:tab w:val="left" w:pos="90"/>
        </w:tabs>
        <w:ind w:left="90"/>
        <w:rPr>
          <w:b/>
        </w:rPr>
      </w:pPr>
    </w:p>
    <w:p w:rsidR="00E574D4" w:rsidRDefault="00E574D4" w:rsidP="00E574D4">
      <w:pPr>
        <w:tabs>
          <w:tab w:val="left" w:pos="90"/>
        </w:tabs>
        <w:ind w:left="90"/>
        <w:rPr>
          <w:i/>
        </w:rPr>
      </w:pPr>
      <w:r w:rsidRPr="00421603">
        <w:t>Mayor McPartland opened the meeting to the public. No one wished to be heard therefore</w:t>
      </w:r>
      <w:r>
        <w:t xml:space="preserve"> the Mayor closed the meeting to the public.  </w:t>
      </w:r>
      <w:r w:rsidRPr="00421603">
        <w:rPr>
          <w:i/>
        </w:rPr>
        <w:t xml:space="preserve"> </w:t>
      </w:r>
    </w:p>
    <w:p w:rsidR="00E574D4" w:rsidRDefault="00E574D4" w:rsidP="00E574D4">
      <w:pPr>
        <w:tabs>
          <w:tab w:val="left" w:pos="90"/>
        </w:tabs>
        <w:ind w:left="90"/>
        <w:rPr>
          <w:i/>
        </w:rPr>
      </w:pPr>
    </w:p>
    <w:p w:rsidR="00E574D4" w:rsidRPr="00333DAD" w:rsidRDefault="00E574D4" w:rsidP="00E574D4">
      <w:pPr>
        <w:pStyle w:val="ListParagraph"/>
        <w:spacing w:after="0"/>
        <w:ind w:left="1440"/>
        <w:rPr>
          <w:rFonts w:eastAsia="Times New Roman"/>
        </w:rPr>
      </w:pPr>
    </w:p>
    <w:p w:rsidR="00E574D4" w:rsidRDefault="00E574D4" w:rsidP="00E574D4">
      <w:pPr>
        <w:spacing w:after="0"/>
        <w:rPr>
          <w:rFonts w:eastAsia="Times New Roman"/>
          <w:b/>
        </w:rPr>
      </w:pPr>
      <w:r w:rsidRPr="00E574D4">
        <w:rPr>
          <w:rFonts w:eastAsia="Times New Roman"/>
          <w:b/>
        </w:rPr>
        <w:t>ORDINANCES: NEXT REGULAR SESSION (03-19-2018</w:t>
      </w:r>
      <w:r>
        <w:rPr>
          <w:rFonts w:eastAsia="Times New Roman"/>
          <w:b/>
        </w:rPr>
        <w:t>)</w:t>
      </w:r>
    </w:p>
    <w:p w:rsidR="00E574D4" w:rsidRPr="00E574D4" w:rsidRDefault="00E574D4" w:rsidP="00E574D4">
      <w:pPr>
        <w:spacing w:after="0"/>
        <w:rPr>
          <w:rFonts w:eastAsia="Times New Roman"/>
        </w:rPr>
      </w:pPr>
    </w:p>
    <w:p w:rsidR="00E574D4" w:rsidRPr="00165CC3" w:rsidRDefault="00E574D4" w:rsidP="00E574D4">
      <w:pPr>
        <w:pStyle w:val="NoSpacing"/>
      </w:pPr>
      <w:r w:rsidRPr="00165CC3">
        <w:t xml:space="preserve">Introduction: </w:t>
      </w:r>
      <w:r>
        <w:t>NONE</w:t>
      </w:r>
    </w:p>
    <w:p w:rsidR="00E574D4" w:rsidRPr="00E32AA0" w:rsidRDefault="00E574D4" w:rsidP="00E574D4">
      <w:pPr>
        <w:pStyle w:val="NoSpacing"/>
      </w:pPr>
    </w:p>
    <w:p w:rsidR="00E574D4" w:rsidRPr="00716762" w:rsidRDefault="00E574D4" w:rsidP="00E574D4">
      <w:pPr>
        <w:pStyle w:val="NoSpacing"/>
        <w:rPr>
          <w:sz w:val="28"/>
          <w:szCs w:val="28"/>
        </w:rPr>
      </w:pPr>
      <w:r w:rsidRPr="00165CC3">
        <w:t xml:space="preserve"> Adoption: </w:t>
      </w:r>
    </w:p>
    <w:p w:rsidR="00E574D4" w:rsidRPr="00705CF1" w:rsidRDefault="00E574D4" w:rsidP="00E574D4">
      <w:pPr>
        <w:pStyle w:val="NoSpacing"/>
      </w:pPr>
      <w:r>
        <w:t>1.</w:t>
      </w:r>
      <w:r w:rsidRPr="00165CC3">
        <w:t xml:space="preserve"> </w:t>
      </w:r>
      <w:r w:rsidRPr="00705CF1">
        <w:t>ORDINANCE #. 2018-001</w:t>
      </w:r>
    </w:p>
    <w:p w:rsidR="00E574D4" w:rsidRPr="00705CF1" w:rsidRDefault="00E574D4" w:rsidP="00E574D4">
      <w:pPr>
        <w:pStyle w:val="NoSpacing"/>
      </w:pPr>
      <w:r w:rsidRPr="00705CF1">
        <w:t>AN ORDINANCE FIXING THE SALARIES OF THE POLICE DEPARTMENT OF THE BOROUGH OF EDGEWATER IN THE COUNTY OF BERGEN, AND THE STATE OF NEW JERSEY FOR THE FISCAL YEARS 2017, 2018 AND 2019</w:t>
      </w:r>
    </w:p>
    <w:p w:rsidR="00E574D4" w:rsidRPr="00F361BD" w:rsidRDefault="00E574D4" w:rsidP="00E574D4">
      <w:pPr>
        <w:pStyle w:val="NoSpacing"/>
        <w:rPr>
          <w:rFonts w:ascii="Arial Black" w:hAnsi="Arial Black"/>
        </w:rPr>
      </w:pPr>
    </w:p>
    <w:p w:rsidR="00E574D4" w:rsidRPr="00705CF1" w:rsidRDefault="00E574D4" w:rsidP="00E574D4">
      <w:pPr>
        <w:pStyle w:val="NoSpacing"/>
      </w:pPr>
      <w:proofErr w:type="gramStart"/>
      <w:r>
        <w:t>2.</w:t>
      </w:r>
      <w:r w:rsidRPr="00705CF1">
        <w:t>ORDINANCE</w:t>
      </w:r>
      <w:proofErr w:type="gramEnd"/>
      <w:r w:rsidRPr="00705CF1">
        <w:t xml:space="preserve">   # 2018-002</w:t>
      </w:r>
    </w:p>
    <w:p w:rsidR="00E574D4" w:rsidRDefault="00E574D4" w:rsidP="00E574D4">
      <w:pPr>
        <w:pStyle w:val="NoSpacing"/>
        <w:rPr>
          <w:rFonts w:ascii="Arial Black" w:hAnsi="Arial Black"/>
        </w:rPr>
      </w:pPr>
      <w:r w:rsidRPr="00705CF1">
        <w:rPr>
          <w:sz w:val="22"/>
          <w:szCs w:val="22"/>
        </w:rPr>
        <w:t xml:space="preserve">AN ORDINANCE AMENDING CHAPTER 45 </w:t>
      </w:r>
      <w:proofErr w:type="gramStart"/>
      <w:r w:rsidRPr="00705CF1">
        <w:rPr>
          <w:sz w:val="22"/>
          <w:szCs w:val="22"/>
        </w:rPr>
        <w:t>ARTICLE</w:t>
      </w:r>
      <w:proofErr w:type="gramEnd"/>
      <w:r w:rsidRPr="00705CF1">
        <w:rPr>
          <w:sz w:val="22"/>
          <w:szCs w:val="22"/>
        </w:rPr>
        <w:t xml:space="preserve"> 7 OF THE CODE OF THE BOROUGH OF EDGEWATER ENTITLED “AN ORDINANCE AUTHORIZING EMERGENCY STAND BY SERVICES BY THE FIRE DEPARTMENT AND THE FIRST AID SQUAD</w:t>
      </w:r>
      <w:r w:rsidRPr="00F361BD">
        <w:rPr>
          <w:rFonts w:ascii="Arial Black" w:hAnsi="Arial Black"/>
        </w:rPr>
        <w:t>”</w:t>
      </w:r>
    </w:p>
    <w:p w:rsidR="00E574D4" w:rsidRPr="00F361BD" w:rsidRDefault="00E574D4" w:rsidP="00E574D4">
      <w:pPr>
        <w:pStyle w:val="NoSpacing"/>
        <w:rPr>
          <w:rFonts w:ascii="Arial Black" w:hAnsi="Arial Black"/>
        </w:rPr>
      </w:pPr>
    </w:p>
    <w:p w:rsidR="00E574D4" w:rsidRPr="00705CF1" w:rsidRDefault="00E574D4" w:rsidP="00E574D4">
      <w:pPr>
        <w:pStyle w:val="NoSpacing"/>
      </w:pPr>
      <w:r w:rsidRPr="00705CF1">
        <w:t>ORDINANCE #2018-003</w:t>
      </w:r>
    </w:p>
    <w:p w:rsidR="00E574D4" w:rsidRDefault="00E574D4" w:rsidP="00E574D4">
      <w:pPr>
        <w:pStyle w:val="NoSpacing"/>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2017-1550 OF THE BOROUGH FINALLY ADOPTED ON SEPTEMBER 18, 2017 PROVIDING FOR VARIOUS ACQUISITIONS AND IMPROVEMENTS IN AND FOR THE BOROUGH OF EDGEWATER AND APPROPRIATING $2,352,0000 THEREFOR, AND PROVIDING FOR THE ISSUANCE OF $1,952,773 IN BONDS OR NOTES OF THE</w:t>
      </w:r>
      <w:r w:rsidRPr="00705CF1">
        <w:rPr>
          <w:rFonts w:ascii="Arial Black" w:hAnsi="Arial Black"/>
          <w:sz w:val="22"/>
          <w:szCs w:val="22"/>
        </w:rPr>
        <w:t xml:space="preserve"> </w:t>
      </w:r>
      <w:r w:rsidRPr="00705CF1">
        <w:rPr>
          <w:sz w:val="22"/>
          <w:szCs w:val="22"/>
        </w:rPr>
        <w:t>BOROUGH OF EDGEWATER TO FINANCE THE SAME</w:t>
      </w:r>
    </w:p>
    <w:p w:rsidR="00E574D4" w:rsidRDefault="00E574D4" w:rsidP="00E574D4">
      <w:pPr>
        <w:pStyle w:val="NoSpacing"/>
        <w:rPr>
          <w:sz w:val="22"/>
          <w:szCs w:val="22"/>
        </w:rPr>
      </w:pPr>
    </w:p>
    <w:p w:rsidR="00E574D4" w:rsidRPr="00705CF1" w:rsidRDefault="00E574D4" w:rsidP="00E574D4">
      <w:pPr>
        <w:pStyle w:val="NoSpacing"/>
      </w:pPr>
      <w:proofErr w:type="gramStart"/>
      <w:r w:rsidRPr="00705CF1">
        <w:rPr>
          <w:u w:val="single"/>
        </w:rPr>
        <w:t>ORDINANCE NO.</w:t>
      </w:r>
      <w:proofErr w:type="gramEnd"/>
      <w:r w:rsidRPr="00705CF1">
        <w:rPr>
          <w:u w:val="single"/>
        </w:rPr>
        <w:t xml:space="preserve">     2018-004                        </w:t>
      </w:r>
    </w:p>
    <w:p w:rsidR="00E574D4" w:rsidRPr="00705CF1" w:rsidRDefault="00E574D4" w:rsidP="00E574D4">
      <w:pPr>
        <w:pStyle w:val="NoSpacing"/>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E574D4" w:rsidRPr="00E574D4" w:rsidRDefault="00E574D4" w:rsidP="00E574D4">
      <w:pPr>
        <w:tabs>
          <w:tab w:val="left" w:pos="90"/>
        </w:tabs>
        <w:ind w:left="90"/>
        <w:rPr>
          <w:i/>
        </w:rPr>
      </w:pPr>
    </w:p>
    <w:p w:rsidR="00E574D4" w:rsidRDefault="00E574D4" w:rsidP="00E574D4">
      <w:pPr>
        <w:tabs>
          <w:tab w:val="left" w:pos="90"/>
        </w:tabs>
        <w:ind w:left="90"/>
        <w:rPr>
          <w:b/>
        </w:rPr>
      </w:pPr>
      <w:r>
        <w:rPr>
          <w:b/>
        </w:rPr>
        <w:t>Mayor noted resolutions which will be considered at the next meeting.</w:t>
      </w:r>
    </w:p>
    <w:p w:rsidR="00E574D4" w:rsidRPr="00120575" w:rsidRDefault="00E574D4" w:rsidP="00E574D4">
      <w:pPr>
        <w:pStyle w:val="ListParagraph"/>
        <w:rPr>
          <w:b/>
        </w:rPr>
      </w:pPr>
    </w:p>
    <w:p w:rsidR="00E574D4" w:rsidRDefault="00E574D4" w:rsidP="00E574D4">
      <w:pPr>
        <w:pStyle w:val="ListParagraph"/>
        <w:numPr>
          <w:ilvl w:val="1"/>
          <w:numId w:val="28"/>
        </w:numPr>
        <w:tabs>
          <w:tab w:val="clear" w:pos="1710"/>
          <w:tab w:val="num" w:pos="1440"/>
        </w:tabs>
        <w:ind w:left="1440"/>
        <w:rPr>
          <w:b/>
        </w:rPr>
      </w:pPr>
      <w:r>
        <w:rPr>
          <w:b/>
        </w:rPr>
        <w:t>2018-079 Support of Assembly Bill 135 &amp; Senate Bill 3490</w:t>
      </w:r>
    </w:p>
    <w:p w:rsidR="00E574D4" w:rsidRDefault="00E574D4" w:rsidP="00E574D4">
      <w:pPr>
        <w:pStyle w:val="ListParagraph"/>
        <w:numPr>
          <w:ilvl w:val="1"/>
          <w:numId w:val="28"/>
        </w:numPr>
        <w:tabs>
          <w:tab w:val="clear" w:pos="1710"/>
          <w:tab w:val="num" w:pos="1440"/>
        </w:tabs>
        <w:ind w:left="1440"/>
        <w:rPr>
          <w:b/>
        </w:rPr>
      </w:pPr>
      <w:r>
        <w:rPr>
          <w:b/>
        </w:rPr>
        <w:t>2018-080 A T &amp; T request for consent to occupy public rights-of-way</w:t>
      </w:r>
    </w:p>
    <w:p w:rsidR="00E574D4" w:rsidRDefault="00E574D4" w:rsidP="00E574D4">
      <w:pPr>
        <w:pStyle w:val="ListParagraph"/>
        <w:numPr>
          <w:ilvl w:val="1"/>
          <w:numId w:val="28"/>
        </w:numPr>
        <w:tabs>
          <w:tab w:val="clear" w:pos="1710"/>
          <w:tab w:val="num" w:pos="1440"/>
        </w:tabs>
        <w:ind w:left="1440"/>
        <w:rPr>
          <w:b/>
        </w:rPr>
      </w:pPr>
      <w:r>
        <w:rPr>
          <w:b/>
        </w:rPr>
        <w:t>2018-081 Norm’s Ice Cream License</w:t>
      </w:r>
    </w:p>
    <w:p w:rsidR="00E574D4" w:rsidRDefault="00E574D4" w:rsidP="00E574D4">
      <w:pPr>
        <w:pStyle w:val="ListParagraph"/>
        <w:numPr>
          <w:ilvl w:val="1"/>
          <w:numId w:val="28"/>
        </w:numPr>
        <w:tabs>
          <w:tab w:val="clear" w:pos="1710"/>
          <w:tab w:val="num" w:pos="1440"/>
        </w:tabs>
        <w:ind w:left="1440"/>
        <w:rPr>
          <w:b/>
        </w:rPr>
      </w:pPr>
      <w:r>
        <w:rPr>
          <w:b/>
        </w:rPr>
        <w:t>2018-082 27</w:t>
      </w:r>
      <w:r w:rsidRPr="00960AD8">
        <w:rPr>
          <w:b/>
          <w:vertAlign w:val="superscript"/>
        </w:rPr>
        <w:t>th</w:t>
      </w:r>
      <w:r>
        <w:rPr>
          <w:b/>
        </w:rPr>
        <w:t xml:space="preserve"> Annual Arts Festival</w:t>
      </w:r>
    </w:p>
    <w:p w:rsidR="00E574D4" w:rsidRDefault="00E574D4" w:rsidP="00E574D4">
      <w:pPr>
        <w:pStyle w:val="ListParagraph"/>
        <w:numPr>
          <w:ilvl w:val="1"/>
          <w:numId w:val="28"/>
        </w:numPr>
        <w:tabs>
          <w:tab w:val="clear" w:pos="1710"/>
          <w:tab w:val="num" w:pos="1440"/>
        </w:tabs>
        <w:ind w:left="1440"/>
        <w:rPr>
          <w:b/>
        </w:rPr>
      </w:pPr>
      <w:r>
        <w:rPr>
          <w:b/>
        </w:rPr>
        <w:t>2018-083 Fireworks</w:t>
      </w:r>
    </w:p>
    <w:p w:rsidR="00E574D4" w:rsidRDefault="00E574D4" w:rsidP="00E574D4">
      <w:pPr>
        <w:pStyle w:val="ListParagraph"/>
        <w:numPr>
          <w:ilvl w:val="1"/>
          <w:numId w:val="28"/>
        </w:numPr>
        <w:tabs>
          <w:tab w:val="clear" w:pos="1710"/>
          <w:tab w:val="num" w:pos="1440"/>
        </w:tabs>
        <w:ind w:left="1440"/>
        <w:rPr>
          <w:b/>
        </w:rPr>
      </w:pPr>
      <w:r>
        <w:rPr>
          <w:b/>
        </w:rPr>
        <w:t>2018-084 Hire Gotthold Excavating for Emergency Repairs</w:t>
      </w:r>
    </w:p>
    <w:p w:rsidR="00E574D4" w:rsidRDefault="00E574D4" w:rsidP="00E574D4">
      <w:pPr>
        <w:pStyle w:val="ListParagraph"/>
        <w:numPr>
          <w:ilvl w:val="1"/>
          <w:numId w:val="28"/>
        </w:numPr>
        <w:tabs>
          <w:tab w:val="clear" w:pos="1710"/>
          <w:tab w:val="num" w:pos="1440"/>
        </w:tabs>
        <w:ind w:left="1440"/>
        <w:rPr>
          <w:b/>
        </w:rPr>
      </w:pPr>
      <w:r>
        <w:rPr>
          <w:b/>
        </w:rPr>
        <w:t>2018-085 Emergency Temporary Appropriation</w:t>
      </w:r>
    </w:p>
    <w:p w:rsidR="00E574D4" w:rsidRDefault="00E574D4" w:rsidP="00E574D4">
      <w:pPr>
        <w:pStyle w:val="ListParagraph"/>
        <w:numPr>
          <w:ilvl w:val="1"/>
          <w:numId w:val="28"/>
        </w:numPr>
        <w:tabs>
          <w:tab w:val="clear" w:pos="1710"/>
          <w:tab w:val="num" w:pos="1440"/>
        </w:tabs>
        <w:ind w:left="1440"/>
        <w:rPr>
          <w:b/>
        </w:rPr>
      </w:pPr>
      <w:r>
        <w:rPr>
          <w:b/>
        </w:rPr>
        <w:t>2018-086 Appointment of a Laborer in the DPW</w:t>
      </w:r>
    </w:p>
    <w:p w:rsidR="00536737" w:rsidRDefault="00536737" w:rsidP="00536737">
      <w:pPr>
        <w:rPr>
          <w:b/>
        </w:rPr>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2018-079</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536737" w:rsidP="00536737">
      <w:pPr>
        <w:jc w:val="center"/>
        <w:rPr>
          <w:b/>
        </w:rPr>
      </w:pPr>
      <w:r>
        <w:rPr>
          <w:b/>
        </w:rPr>
        <w:t>Resolution in Support of Assembly Bill 135 and Senate Bill 1261 amending New Jersey’s Construction Code enhancing fire safety</w:t>
      </w:r>
    </w:p>
    <w:p w:rsidR="00536737" w:rsidRDefault="00536737" w:rsidP="00536737">
      <w:pPr>
        <w:pStyle w:val="NoSpacing"/>
      </w:pPr>
    </w:p>
    <w:p w:rsidR="00536737" w:rsidRDefault="00536737" w:rsidP="003716AF">
      <w:pPr>
        <w:pStyle w:val="NoSpacing"/>
        <w:jc w:val="both"/>
      </w:pPr>
      <w:r>
        <w:t>WHEREAS, 800 fires occur each year throughout the country in buildings using lightweight wood construction; and</w:t>
      </w:r>
    </w:p>
    <w:p w:rsidR="00536737" w:rsidRDefault="00536737" w:rsidP="003716AF">
      <w:pPr>
        <w:pStyle w:val="NoSpacing"/>
        <w:jc w:val="both"/>
      </w:pPr>
    </w:p>
    <w:p w:rsidR="00536737" w:rsidRDefault="00536737" w:rsidP="003716AF">
      <w:pPr>
        <w:pStyle w:val="NoSpacing"/>
        <w:jc w:val="both"/>
      </w:pPr>
      <w:r>
        <w:t>WHEREAS, lightweight wood frames not only allow fires to flourish and spread quickly, but they also put firefighters at risk, causing many first responders to fall through collapsed roofs and floors; and</w:t>
      </w:r>
    </w:p>
    <w:p w:rsidR="00536737" w:rsidRDefault="00536737" w:rsidP="003716AF">
      <w:pPr>
        <w:pStyle w:val="NoSpacing"/>
        <w:jc w:val="both"/>
      </w:pPr>
    </w:p>
    <w:p w:rsidR="00536737" w:rsidRDefault="00536737" w:rsidP="003716AF">
      <w:pPr>
        <w:pStyle w:val="NoSpacing"/>
        <w:jc w:val="both"/>
      </w:pPr>
      <w:r>
        <w:t xml:space="preserve">WHEREAS, in Edgewater New Jersey a devastating multi-alarm fire destroyed more than half of the 408 unit Avalon at Edgewater apartment complex in January 2015 that resulted in 500 residents being left homeless; and </w:t>
      </w:r>
    </w:p>
    <w:p w:rsidR="00536737" w:rsidRDefault="00536737" w:rsidP="003716AF">
      <w:pPr>
        <w:pStyle w:val="NoSpacing"/>
        <w:jc w:val="both"/>
      </w:pPr>
    </w:p>
    <w:p w:rsidR="00536737" w:rsidRDefault="00536737" w:rsidP="003716AF">
      <w:pPr>
        <w:pStyle w:val="NoSpacing"/>
        <w:jc w:val="both"/>
      </w:pPr>
      <w:bookmarkStart w:id="0" w:name="_GoBack"/>
      <w:r>
        <w:t>WHEREAS</w:t>
      </w:r>
      <w:bookmarkEnd w:id="0"/>
      <w:r>
        <w:t>, earlier in the year, a fire at another Avalon Bay Community in Maplewood New Jersey that used the same construction method destroyed more than two-thirds of the apartment units under construction; and</w:t>
      </w:r>
    </w:p>
    <w:p w:rsidR="00536737" w:rsidRDefault="00536737" w:rsidP="003716AF">
      <w:pPr>
        <w:pStyle w:val="NoSpacing"/>
        <w:jc w:val="both"/>
      </w:pPr>
    </w:p>
    <w:p w:rsidR="00536737" w:rsidRDefault="00536737" w:rsidP="003716AF">
      <w:pPr>
        <w:pStyle w:val="NoSpacing"/>
        <w:jc w:val="both"/>
      </w:pPr>
      <w:r w:rsidRPr="003716AF">
        <w:rPr>
          <w:b/>
        </w:rPr>
        <w:t>WHEREAS,</w:t>
      </w:r>
      <w:r>
        <w:t xml:space="preserve"> Lakewood New Jersey firefighters battled a raging blaze in September 2017 again featuring lightweight wood construction that engulfed a building of Covington Village Condominium Complex, a community of people over 55 years old; four people were injured, including two police officers; and</w:t>
      </w:r>
    </w:p>
    <w:p w:rsidR="00536737" w:rsidRDefault="00536737" w:rsidP="003716AF">
      <w:pPr>
        <w:pStyle w:val="NoSpacing"/>
        <w:jc w:val="both"/>
      </w:pPr>
    </w:p>
    <w:p w:rsidR="00536737" w:rsidRDefault="00536737" w:rsidP="003716AF">
      <w:pPr>
        <w:jc w:val="both"/>
      </w:pPr>
      <w:r>
        <w:rPr>
          <w:b/>
        </w:rPr>
        <w:t xml:space="preserve">WHEREAS, </w:t>
      </w:r>
      <w:r>
        <w:t>Assembly Bill 135 (Senate Bill 1261) would amend New Jersey’s construction code for fire safety reasons and provide an added level of protection for firefighters and residents alike, including installation of an automatic sprinkler system in accordance with the National Fire Protection Agency (NFPA) 13; measuring the number of stories from the grade plane; using noncombustible materials for construction and installing a fire barrier with fire resistance rating of at least two hours that extends from foundation to the roof; and</w:t>
      </w:r>
    </w:p>
    <w:p w:rsidR="00536737" w:rsidRDefault="00536737" w:rsidP="003716AF">
      <w:pPr>
        <w:jc w:val="both"/>
      </w:pPr>
      <w:r>
        <w:rPr>
          <w:b/>
        </w:rPr>
        <w:lastRenderedPageBreak/>
        <w:t xml:space="preserve">WHEREAS, </w:t>
      </w:r>
      <w:r>
        <w:t>a number of other cities and towns, including New York, New York, Chicago Illinois, Sandy Springs Georgia, and Tucker Georgia have taken similar proactive steps to limit the use of combustible construction materials in certain structures.</w:t>
      </w:r>
    </w:p>
    <w:p w:rsidR="00536737" w:rsidRDefault="00536737" w:rsidP="003716AF">
      <w:pPr>
        <w:jc w:val="both"/>
      </w:pPr>
      <w:r>
        <w:rPr>
          <w:b/>
        </w:rPr>
        <w:t xml:space="preserve">NOW THEREFORE BE IT RESOLVED, </w:t>
      </w:r>
      <w:r>
        <w:t>that the Edgewater Mayor and Council hereby express its support for Assembly Bill 145 and Senate Bill 1261 and urges its timely passage.</w:t>
      </w:r>
    </w:p>
    <w:p w:rsidR="00536737" w:rsidRDefault="00536737" w:rsidP="003716AF">
      <w:pPr>
        <w:jc w:val="both"/>
      </w:pPr>
      <w:r>
        <w:rPr>
          <w:b/>
        </w:rPr>
        <w:t xml:space="preserve">BE IT FURTHER RESOLVED, </w:t>
      </w:r>
      <w:r>
        <w:t xml:space="preserve">that the Mayor and Borough Clerk shall forward a copy of this certified resolution to Assemblyman Wayne P. </w:t>
      </w:r>
      <w:proofErr w:type="spellStart"/>
      <w:r>
        <w:t>DeAngelo</w:t>
      </w:r>
      <w:proofErr w:type="spellEnd"/>
      <w:r>
        <w:t>, Senator Brian P. Stack, the Senate President, the Assembly Speaker, the Lieutenant Governor, the Governor, and the New Jersey League of Municipalities.</w:t>
      </w:r>
    </w:p>
    <w:p w:rsidR="00536737" w:rsidRDefault="00536737" w:rsidP="003716AF">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2018-080</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8B267D" w:rsidP="00536737">
      <w:pPr>
        <w:pStyle w:val="NoSpacing"/>
      </w:pPr>
      <w:r>
        <w:fldChar w:fldCharType="begin"/>
      </w:r>
      <w:r w:rsidR="00536737">
        <w:instrText xml:space="preserve"> SEQ CHAPTER \h \r 1</w:instrText>
      </w:r>
      <w:r>
        <w:fldChar w:fldCharType="end"/>
      </w:r>
      <w:r w:rsidR="00536737">
        <w:rPr>
          <w:b/>
        </w:rPr>
        <w:t>WHEREAS</w:t>
      </w:r>
      <w:r w:rsidR="00536737">
        <w:t xml:space="preserve">, the Borough of Edgewater (“Borough”) is a municipal corporation of the State of New Jersey, Bergen County, established in accordance with </w:t>
      </w:r>
      <w:r w:rsidR="00536737">
        <w:rPr>
          <w:u w:val="single"/>
        </w:rPr>
        <w:t>N.J.S.A.</w:t>
      </w:r>
      <w:r w:rsidR="00536737">
        <w:t xml:space="preserve"> 40A:60-1 </w:t>
      </w:r>
      <w:r w:rsidR="00536737">
        <w:rPr>
          <w:u w:val="single"/>
        </w:rPr>
        <w:t>et</w:t>
      </w:r>
      <w:r w:rsidR="00536737">
        <w:t xml:space="preserve"> </w:t>
      </w:r>
      <w:r w:rsidR="00536737">
        <w:rPr>
          <w:u w:val="single"/>
        </w:rPr>
        <w:t>seq</w:t>
      </w:r>
      <w:r w:rsidR="00536737">
        <w:t xml:space="preserve">.; and </w:t>
      </w:r>
    </w:p>
    <w:p w:rsidR="00536737" w:rsidRDefault="00536737" w:rsidP="00536737">
      <w:pPr>
        <w:pStyle w:val="NoSpacing"/>
      </w:pPr>
      <w:r>
        <w:rPr>
          <w:b/>
        </w:rPr>
        <w:t>WHEREAS</w:t>
      </w:r>
      <w:r>
        <w:t>, AT&amp;T Corp., AT&amp;T Communications of New Jersey, L.P., Teleport Communications America, LLC, and Teleport Communications New York, collectively (“AT&amp;T”), is a public utility and wireless service and infrastructure provider subject to regulation by the New Jersey Board of Public Utilities; and</w:t>
      </w:r>
    </w:p>
    <w:p w:rsidR="00536737" w:rsidRDefault="00536737" w:rsidP="00536737">
      <w:pPr>
        <w:pStyle w:val="NoSpacing"/>
      </w:pPr>
    </w:p>
    <w:p w:rsidR="00536737" w:rsidRDefault="00536737" w:rsidP="00536737">
      <w:pPr>
        <w:pStyle w:val="NoSpacing"/>
      </w:pPr>
      <w:r>
        <w:rPr>
          <w:b/>
        </w:rPr>
        <w:t>WHEREAS</w:t>
      </w:r>
      <w:r>
        <w:t>, AT&amp;T has entered into agreements with parties that have the lawful right to maintain poles in the public right-of-way pursuant to which AT&amp;T may jointly use such poles erected within the public right-of-way in the Borough; and</w:t>
      </w:r>
    </w:p>
    <w:p w:rsidR="00536737" w:rsidRDefault="00536737" w:rsidP="00536737">
      <w:pPr>
        <w:pStyle w:val="NoSpacing"/>
      </w:pPr>
    </w:p>
    <w:p w:rsidR="00536737" w:rsidRDefault="00536737" w:rsidP="00536737">
      <w:pPr>
        <w:pStyle w:val="NoSpacing"/>
      </w:pPr>
      <w:r>
        <w:rPr>
          <w:b/>
        </w:rPr>
        <w:t>WHEREAS</w:t>
      </w:r>
      <w:r>
        <w:t>, AT&amp;T is authorized to locate, place, attach, install, operate and maintain its facilities within the municipal right-of-way for purposes of providing telecommunications services; and</w:t>
      </w:r>
    </w:p>
    <w:p w:rsidR="00536737" w:rsidRDefault="00536737" w:rsidP="00536737">
      <w:pPr>
        <w:pStyle w:val="NoSpacing"/>
      </w:pPr>
    </w:p>
    <w:p w:rsidR="00536737" w:rsidRDefault="00536737" w:rsidP="00536737">
      <w:pPr>
        <w:pStyle w:val="NoSpacing"/>
      </w:pPr>
      <w:r>
        <w:rPr>
          <w:b/>
        </w:rPr>
        <w:t>WHEREAS,</w:t>
      </w:r>
      <w:r>
        <w:t xml:space="preserve"> AT&amp;T has requested the consent of the Borough to occupy public rights-of-way within the Borough for the purpose of constructing, installing, operating, repairing, maintaining and replacing a telecommunications system; and</w:t>
      </w:r>
    </w:p>
    <w:p w:rsidR="00536737" w:rsidRDefault="00536737" w:rsidP="00536737">
      <w:pPr>
        <w:pStyle w:val="NoSpacing"/>
      </w:pPr>
      <w:r>
        <w:t xml:space="preserve"> </w:t>
      </w:r>
    </w:p>
    <w:p w:rsidR="00536737" w:rsidRDefault="00536737" w:rsidP="00536737">
      <w:pPr>
        <w:pStyle w:val="NoSpacing"/>
      </w:pPr>
      <w:r>
        <w:rPr>
          <w:b/>
        </w:rPr>
        <w:t>WHEREAS</w:t>
      </w:r>
      <w:r>
        <w:t xml:space="preserve">, New Jersey law permits such joint use poles erected within the public right-of-way provided that there is the consent of the relevant municipality; and </w:t>
      </w:r>
    </w:p>
    <w:p w:rsidR="00536737" w:rsidRDefault="00536737" w:rsidP="00536737">
      <w:pPr>
        <w:pStyle w:val="NoSpacing"/>
      </w:pPr>
    </w:p>
    <w:p w:rsidR="00536737" w:rsidRDefault="00536737" w:rsidP="00536737">
      <w:pPr>
        <w:pStyle w:val="NoSpacing"/>
      </w:pPr>
      <w:r>
        <w:rPr>
          <w:b/>
        </w:rPr>
        <w:t>WHEREAS</w:t>
      </w:r>
      <w:r>
        <w:t>, the granting of such consent is and shall be conditional upon AT&amp;T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536737" w:rsidRDefault="00536737" w:rsidP="00536737">
      <w:pPr>
        <w:pStyle w:val="NoSpacing"/>
      </w:pPr>
    </w:p>
    <w:p w:rsidR="00536737" w:rsidRDefault="00536737" w:rsidP="00536737">
      <w:pPr>
        <w:pStyle w:val="NoSpacing"/>
      </w:pPr>
      <w:r>
        <w:rPr>
          <w:b/>
        </w:rPr>
        <w:t>WHEREAS</w:t>
      </w:r>
      <w:r>
        <w:t>, it is deemed to be in the best interests of the Borough and its citizens, for the Borough to grant municipal consent to AT&amp;T to occupy the public rights-of-way within the Borough for this purpose;</w:t>
      </w:r>
    </w:p>
    <w:p w:rsidR="00536737" w:rsidRDefault="00536737" w:rsidP="00536737">
      <w:pPr>
        <w:pStyle w:val="NoSpacing"/>
      </w:pPr>
    </w:p>
    <w:p w:rsidR="00536737" w:rsidRDefault="00536737" w:rsidP="00536737">
      <w:pPr>
        <w:pStyle w:val="NoSpacing"/>
      </w:pPr>
      <w:r>
        <w:rPr>
          <w:b/>
        </w:rPr>
        <w:lastRenderedPageBreak/>
        <w:t xml:space="preserve">NOW, THEREFORE, BE IT RESOLVED NOW, THEREFORE, BE IT RESOLVED </w:t>
      </w:r>
      <w:r>
        <w:t>by the Mayor and Council of the Borough of Edgewater, in the County of Bergen, State of New Jersey as follows:</w:t>
      </w:r>
    </w:p>
    <w:p w:rsidR="00536737" w:rsidRDefault="00536737" w:rsidP="00536737">
      <w:pPr>
        <w:pStyle w:val="NoSpacing"/>
      </w:pPr>
    </w:p>
    <w:p w:rsidR="00536737" w:rsidRDefault="00536737" w:rsidP="00536737">
      <w:pPr>
        <w:pStyle w:val="NoSpacing"/>
        <w:numPr>
          <w:ilvl w:val="0"/>
          <w:numId w:val="29"/>
        </w:numPr>
      </w:pPr>
      <w:r>
        <w:t>That non-exclusive consent is hereby granted to AT&amp;T to occupy the public rights-of-way within the Borough for the purpose of construction, installation, operation, repair, maintenance and replacement of telecommunications system equipment, subject to the following:</w:t>
      </w:r>
    </w:p>
    <w:p w:rsidR="00536737" w:rsidRDefault="00536737" w:rsidP="00536737">
      <w:pPr>
        <w:pStyle w:val="NoSpacing"/>
        <w:ind w:left="1440"/>
      </w:pPr>
    </w:p>
    <w:p w:rsidR="00536737" w:rsidRDefault="00536737" w:rsidP="00536737">
      <w:pPr>
        <w:pStyle w:val="NoSpacing"/>
        <w:numPr>
          <w:ilvl w:val="0"/>
          <w:numId w:val="30"/>
        </w:numPr>
      </w:pPr>
      <w:r>
        <w:t>AT&amp;T, and its successors and assigns, shall adhere to all applicable Federal, State, and Local laws regarding safety requirements related to the use of the public right-of-way.</w:t>
      </w:r>
    </w:p>
    <w:p w:rsidR="00536737" w:rsidRDefault="00536737" w:rsidP="00536737">
      <w:pPr>
        <w:pStyle w:val="NoSpacing"/>
        <w:ind w:left="2160"/>
      </w:pPr>
    </w:p>
    <w:p w:rsidR="00536737" w:rsidRDefault="00536737" w:rsidP="003716AF">
      <w:pPr>
        <w:pStyle w:val="NoSpacing"/>
        <w:numPr>
          <w:ilvl w:val="0"/>
          <w:numId w:val="30"/>
        </w:numPr>
      </w:pPr>
      <w:r>
        <w:t>AT&amp;T, and its successors and assigns, shall comply with all applicable Federal, State, and Local laws requiring permits prior to beginning construction, and shall obtain any applicable permits that may be required by the Borough.</w:t>
      </w:r>
    </w:p>
    <w:p w:rsidR="00536737" w:rsidRDefault="00536737" w:rsidP="00536737">
      <w:pPr>
        <w:pStyle w:val="NoSpacing"/>
        <w:ind w:left="2160"/>
      </w:pPr>
    </w:p>
    <w:p w:rsidR="00536737" w:rsidRDefault="00536737" w:rsidP="00536737">
      <w:pPr>
        <w:pStyle w:val="NoSpacing"/>
        <w:numPr>
          <w:ilvl w:val="0"/>
          <w:numId w:val="30"/>
        </w:numPr>
      </w:pPr>
      <w:r>
        <w:t>Such permission be and is hereby given upon the condition and provision that AT&amp;T, and its successors and assigns, shall indemnify, defend and hold harmless the Borough, its officers, agents, and servants from any claim of liability or loss or bodily injury or property damage resulting from or arising out of the acts or omissions of AT&amp;T or its agents in connection with the use and occupancy poles located within the public right-of-way, except to the extent resulting from the negligent acts or omissions of the Borough.</w:t>
      </w:r>
    </w:p>
    <w:p w:rsidR="00536737" w:rsidRDefault="00536737" w:rsidP="00536737">
      <w:pPr>
        <w:pStyle w:val="NoSpacing"/>
        <w:ind w:left="2160"/>
      </w:pPr>
    </w:p>
    <w:p w:rsidR="00536737" w:rsidRDefault="00536737" w:rsidP="00536737">
      <w:pPr>
        <w:pStyle w:val="NoSpacing"/>
        <w:numPr>
          <w:ilvl w:val="0"/>
          <w:numId w:val="30"/>
        </w:numPr>
      </w:pPr>
      <w:r>
        <w:t>AT&amp;T shall, at its own costs and expense, maintain commercial general liability insurance with limits not less than $1,000,000 for injury to or death of one or more persons in any one occurrence and $500,000 for damage or destruction to property in any one occurrence.  AT&amp;T shall include the Borough as an additional insured.</w:t>
      </w:r>
    </w:p>
    <w:p w:rsidR="00536737" w:rsidRDefault="00536737" w:rsidP="003716AF">
      <w:pPr>
        <w:pStyle w:val="NoSpacing"/>
      </w:pPr>
    </w:p>
    <w:p w:rsidR="00536737" w:rsidRDefault="00536737" w:rsidP="00536737">
      <w:pPr>
        <w:pStyle w:val="NoSpacing"/>
        <w:numPr>
          <w:ilvl w:val="0"/>
          <w:numId w:val="30"/>
        </w:numPr>
      </w:pPr>
      <w:r>
        <w:t>AT&amp;T shall be responsible for the repair of any damage to paving, existing utility lines, or any surface or subsurface installations, arising from its construction, installation or maintenance of its facilities.</w:t>
      </w:r>
    </w:p>
    <w:p w:rsidR="00536737" w:rsidRDefault="00536737" w:rsidP="00536737">
      <w:pPr>
        <w:pStyle w:val="NoSpacing"/>
      </w:pPr>
    </w:p>
    <w:p w:rsidR="00536737" w:rsidRDefault="00536737" w:rsidP="003716AF">
      <w:pPr>
        <w:pStyle w:val="NoSpacing"/>
        <w:numPr>
          <w:ilvl w:val="0"/>
          <w:numId w:val="30"/>
        </w:numPr>
      </w:pPr>
      <w:r>
        <w:t>The permission and authority granted by this resolution shall grant access to yet to be determined locations for its equipment and in accordance with plans submitted to the building department.  Any poles or use of poles must be further approved.  AT&amp;T and the Borough shall execute prior to installation, a license agreement in a form substantially similar to that attached as Exhibit A.</w:t>
      </w:r>
    </w:p>
    <w:p w:rsidR="00536737" w:rsidRDefault="00536737" w:rsidP="00536737">
      <w:pPr>
        <w:pStyle w:val="NoSpacing"/>
      </w:pPr>
      <w:r>
        <w:tab/>
      </w:r>
      <w:r>
        <w:tab/>
      </w:r>
    </w:p>
    <w:p w:rsidR="00536737" w:rsidRDefault="00536737" w:rsidP="00536737">
      <w:pPr>
        <w:pStyle w:val="NoSpacing"/>
        <w:ind w:left="1440" w:hanging="720"/>
      </w:pPr>
      <w:r>
        <w:t>2.</w:t>
      </w:r>
      <w:r>
        <w:tab/>
        <w:t>A copy of this Resolution shall be filed in the office of the Borough Clerk and available for public inspection.</w:t>
      </w:r>
    </w:p>
    <w:p w:rsidR="00536737" w:rsidRDefault="00536737" w:rsidP="00536737"/>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2018-081</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lastRenderedPageBreak/>
        <w:t>SECOND:</w:t>
      </w:r>
      <w:r>
        <w:t xml:space="preserve">  Councilman Monte</w:t>
      </w:r>
    </w:p>
    <w:p w:rsidR="00536737" w:rsidRDefault="00536737" w:rsidP="00536737">
      <w:pPr>
        <w:pStyle w:val="NoSpacing"/>
      </w:pPr>
      <w:r w:rsidRPr="001D5CE2">
        <w:t xml:space="preserve">RESOLVED that </w:t>
      </w:r>
      <w:proofErr w:type="spellStart"/>
      <w:r w:rsidRPr="001D5CE2">
        <w:t>Zelia</w:t>
      </w:r>
      <w:proofErr w:type="spellEnd"/>
      <w:r w:rsidRPr="001D5CE2">
        <w:t xml:space="preserve"> </w:t>
      </w:r>
      <w:proofErr w:type="spellStart"/>
      <w:r w:rsidRPr="001D5CE2">
        <w:t>Ruperti</w:t>
      </w:r>
      <w:proofErr w:type="spellEnd"/>
      <w:r w:rsidRPr="001D5CE2">
        <w:t>, 1121 Anderson Avenue, Ft. Lee, NJ,, owner of Norm’s Ice Cream be Granted a license to sell ice cream products from her Ice Cream Truck during the hours of 11:00 a.m. to 7:00 p.m. when school is in session, and from 11:00 a.m. to 9:00 p.m., for the rest of the year subject to the following conditions:</w:t>
      </w:r>
    </w:p>
    <w:p w:rsidR="00536737" w:rsidRPr="001D5CE2" w:rsidRDefault="00536737" w:rsidP="00536737">
      <w:pPr>
        <w:pStyle w:val="NoSpacing"/>
      </w:pPr>
    </w:p>
    <w:p w:rsidR="00536737" w:rsidRPr="001D5CE2" w:rsidRDefault="00536737" w:rsidP="00536737">
      <w:pPr>
        <w:pStyle w:val="NoSpacing"/>
      </w:pPr>
      <w:r w:rsidRPr="001D5CE2">
        <w:t>1.  The Vendor must obtain all necessary Board of Health permits before any sales begin.</w:t>
      </w:r>
    </w:p>
    <w:p w:rsidR="00536737" w:rsidRPr="001D5CE2" w:rsidRDefault="00536737" w:rsidP="00536737">
      <w:pPr>
        <w:pStyle w:val="NoSpacing"/>
      </w:pPr>
    </w:p>
    <w:p w:rsidR="00536737" w:rsidRPr="001D5CE2" w:rsidRDefault="00536737" w:rsidP="00536737">
      <w:pPr>
        <w:pStyle w:val="NoSpacing"/>
      </w:pPr>
      <w:r w:rsidRPr="001D5CE2">
        <w:t>2.  All New Jersey requirements for signalization of ice cream trucks shall be complied with before operating within this Borough.</w:t>
      </w:r>
    </w:p>
    <w:p w:rsidR="00536737" w:rsidRPr="001D5CE2" w:rsidRDefault="00536737" w:rsidP="00536737">
      <w:pPr>
        <w:pStyle w:val="NoSpacing"/>
      </w:pPr>
    </w:p>
    <w:p w:rsidR="00536737" w:rsidRPr="001D5CE2" w:rsidRDefault="00536737" w:rsidP="00536737">
      <w:pPr>
        <w:pStyle w:val="NoSpacing"/>
      </w:pPr>
      <w:r w:rsidRPr="001D5CE2">
        <w:t>3.  The vehicle operator shall not park her vehicle for the purpose of selling merchandise within 250 feet of any store selling ice cream products.</w:t>
      </w:r>
    </w:p>
    <w:p w:rsidR="00536737" w:rsidRPr="001D5CE2" w:rsidRDefault="00536737" w:rsidP="00536737">
      <w:pPr>
        <w:pStyle w:val="NoSpacing"/>
      </w:pPr>
    </w:p>
    <w:p w:rsidR="00536737" w:rsidRPr="001D5CE2" w:rsidRDefault="00536737" w:rsidP="00536737">
      <w:pPr>
        <w:pStyle w:val="NoSpacing"/>
      </w:pPr>
      <w:r w:rsidRPr="001D5CE2">
        <w:t>4.  The vehicle shall not at any time double park to vend products.</w:t>
      </w:r>
    </w:p>
    <w:p w:rsidR="00536737" w:rsidRPr="001D5CE2" w:rsidRDefault="00536737" w:rsidP="00536737">
      <w:pPr>
        <w:pStyle w:val="NoSpacing"/>
      </w:pPr>
    </w:p>
    <w:p w:rsidR="00536737" w:rsidRPr="001D5CE2" w:rsidRDefault="00536737" w:rsidP="00536737">
      <w:pPr>
        <w:pStyle w:val="NoSpacing"/>
      </w:pPr>
      <w:r w:rsidRPr="001D5CE2">
        <w:t>5.  No products shall be sold from the vehicle within 250 feet of a church when the church is in service.</w:t>
      </w:r>
    </w:p>
    <w:p w:rsidR="00536737" w:rsidRPr="001D5CE2" w:rsidRDefault="00536737" w:rsidP="00536737">
      <w:pPr>
        <w:pStyle w:val="NoSpacing"/>
      </w:pPr>
    </w:p>
    <w:p w:rsidR="00536737" w:rsidRDefault="00536737" w:rsidP="00536737">
      <w:pPr>
        <w:pStyle w:val="NoSpacing"/>
      </w:pPr>
      <w:r w:rsidRPr="001D5CE2">
        <w:t>6.  The operator of the vehicle shall pick up all discarded wrappers before starting up the vehicle after sales.</w:t>
      </w:r>
    </w:p>
    <w:p w:rsidR="00536737" w:rsidRPr="001D5CE2" w:rsidRDefault="00536737" w:rsidP="00536737">
      <w:pPr>
        <w:pStyle w:val="NoSpacing"/>
      </w:pPr>
    </w:p>
    <w:p w:rsidR="003716AF" w:rsidRDefault="00536737" w:rsidP="003716AF">
      <w:pPr>
        <w:pStyle w:val="NoSpacing"/>
      </w:pPr>
      <w:r w:rsidRPr="001D5CE2">
        <w:t>7.  This license is only for the sale of ic</w:t>
      </w:r>
      <w:r w:rsidR="003716AF">
        <w:t>es, ice cream, soda, and candy.</w:t>
      </w:r>
    </w:p>
    <w:p w:rsidR="003716AF" w:rsidRDefault="003716AF" w:rsidP="003716AF">
      <w:pPr>
        <w:pStyle w:val="NoSpacing"/>
      </w:pPr>
    </w:p>
    <w:p w:rsidR="00536737" w:rsidRDefault="003716AF" w:rsidP="003716AF">
      <w:pPr>
        <w:pStyle w:val="NoSpacing"/>
      </w:pPr>
      <w:proofErr w:type="gramStart"/>
      <w:r>
        <w:t>8.</w:t>
      </w:r>
      <w:r w:rsidR="00536737" w:rsidRPr="001D5CE2">
        <w:t>Ice</w:t>
      </w:r>
      <w:proofErr w:type="gramEnd"/>
      <w:r w:rsidR="00536737" w:rsidRPr="001D5CE2">
        <w:t xml:space="preserve"> Cream truck is not to be parked on Borough streets.</w:t>
      </w:r>
    </w:p>
    <w:p w:rsidR="003716AF" w:rsidRPr="003716AF" w:rsidRDefault="003716AF" w:rsidP="003716AF">
      <w:pPr>
        <w:pStyle w:val="NoSpacing"/>
        <w:ind w:left="1710"/>
        <w:rPr>
          <w:b/>
          <w:sz w:val="20"/>
          <w:szCs w:val="20"/>
        </w:rPr>
      </w:pP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2018-082</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536737" w:rsidP="00536737">
      <w:pPr>
        <w:pStyle w:val="NoSpacing"/>
      </w:pPr>
      <w:r w:rsidRPr="00660D8D">
        <w:rPr>
          <w:b/>
        </w:rPr>
        <w:t>WHEREAS</w:t>
      </w:r>
      <w:r w:rsidRPr="00660D8D">
        <w:t xml:space="preserve"> the Mayor and Council received a letter from Lynne M. </w:t>
      </w:r>
      <w:proofErr w:type="spellStart"/>
      <w:r w:rsidRPr="00660D8D">
        <w:t>Grasz</w:t>
      </w:r>
      <w:proofErr w:type="spellEnd"/>
      <w:r>
        <w:t>-</w:t>
      </w:r>
      <w:proofErr w:type="gramStart"/>
      <w:r>
        <w:t xml:space="preserve">Hall </w:t>
      </w:r>
      <w:r w:rsidRPr="00660D8D">
        <w:t>,</w:t>
      </w:r>
      <w:proofErr w:type="gramEnd"/>
      <w:r w:rsidRPr="00660D8D">
        <w:t xml:space="preserve"> President of the Edgewater Arts Council with several requests for the 2</w:t>
      </w:r>
      <w:r>
        <w:t>7t</w:t>
      </w:r>
      <w:r w:rsidRPr="00660D8D">
        <w:t xml:space="preserve">h Annual Arts Festival scheduled for Sunday, September </w:t>
      </w:r>
      <w:r>
        <w:t>9</w:t>
      </w:r>
      <w:r w:rsidRPr="00660D8D">
        <w:t>, 201</w:t>
      </w:r>
      <w:r>
        <w:t>8</w:t>
      </w:r>
      <w:r w:rsidRPr="00660D8D">
        <w:t>. (No rain date)</w:t>
      </w:r>
    </w:p>
    <w:p w:rsidR="00536737" w:rsidRPr="00660D8D" w:rsidRDefault="00536737" w:rsidP="00536737">
      <w:pPr>
        <w:pStyle w:val="NoSpacing"/>
      </w:pPr>
    </w:p>
    <w:p w:rsidR="00536737" w:rsidRPr="00660D8D" w:rsidRDefault="00536737" w:rsidP="00536737">
      <w:r w:rsidRPr="00660D8D">
        <w:rPr>
          <w:b/>
        </w:rPr>
        <w:t>WHEREAS</w:t>
      </w:r>
      <w:r w:rsidRPr="00660D8D">
        <w:t xml:space="preserve"> the Edgewater Arts Council requests include the following items:</w:t>
      </w:r>
    </w:p>
    <w:p w:rsidR="00536737" w:rsidRPr="00660D8D" w:rsidRDefault="00536737" w:rsidP="00536737">
      <w:pPr>
        <w:numPr>
          <w:ilvl w:val="0"/>
          <w:numId w:val="31"/>
        </w:numPr>
        <w:spacing w:after="0"/>
      </w:pPr>
      <w:r w:rsidRPr="00660D8D">
        <w:t>A donation of $1,000 from the Borough toward payment of juried awards</w:t>
      </w:r>
    </w:p>
    <w:p w:rsidR="00536737" w:rsidRPr="00660D8D" w:rsidRDefault="00536737" w:rsidP="00536737">
      <w:pPr>
        <w:numPr>
          <w:ilvl w:val="0"/>
          <w:numId w:val="31"/>
        </w:numPr>
        <w:spacing w:after="0"/>
      </w:pPr>
      <w:r w:rsidRPr="00660D8D">
        <w:t xml:space="preserve">Police support from 8:00 a.m. to 6:00 p.m. on Sunday, September </w:t>
      </w:r>
      <w:r>
        <w:t>9</w:t>
      </w:r>
      <w:r w:rsidRPr="00660D8D">
        <w:rPr>
          <w:vertAlign w:val="superscript"/>
        </w:rPr>
        <w:t>th</w:t>
      </w:r>
    </w:p>
    <w:p w:rsidR="00536737" w:rsidRPr="00660D8D" w:rsidRDefault="00536737" w:rsidP="00536737">
      <w:pPr>
        <w:numPr>
          <w:ilvl w:val="0"/>
          <w:numId w:val="31"/>
        </w:numPr>
        <w:spacing w:after="0"/>
      </w:pPr>
      <w:r w:rsidRPr="00660D8D">
        <w:t xml:space="preserve">Police poster notification that there will be no parking on Saturday, September </w:t>
      </w:r>
      <w:r>
        <w:t>8</w:t>
      </w:r>
      <w:r w:rsidRPr="00660D8D">
        <w:rPr>
          <w:vertAlign w:val="superscript"/>
        </w:rPr>
        <w:t>th</w:t>
      </w:r>
      <w:r w:rsidRPr="00660D8D">
        <w:t xml:space="preserve"> from 9:00 A.M. to 5:00 P.M. for installation of fencing</w:t>
      </w:r>
    </w:p>
    <w:p w:rsidR="00536737" w:rsidRPr="00660D8D" w:rsidRDefault="00536737" w:rsidP="00536737">
      <w:pPr>
        <w:numPr>
          <w:ilvl w:val="0"/>
          <w:numId w:val="31"/>
        </w:numPr>
        <w:spacing w:after="0"/>
      </w:pPr>
      <w:r w:rsidRPr="00660D8D">
        <w:t xml:space="preserve">Police poster notification that there will be no parking on Sunday, September </w:t>
      </w:r>
      <w:r>
        <w:t>9</w:t>
      </w:r>
      <w:r w:rsidRPr="00660D8D">
        <w:rPr>
          <w:vertAlign w:val="superscript"/>
        </w:rPr>
        <w:t>th</w:t>
      </w:r>
      <w:r w:rsidRPr="00660D8D">
        <w:t xml:space="preserve"> from 6:00 a.m. to 7:00 p.m.</w:t>
      </w:r>
    </w:p>
    <w:p w:rsidR="00536737" w:rsidRPr="00660D8D" w:rsidRDefault="00536737" w:rsidP="00536737">
      <w:pPr>
        <w:numPr>
          <w:ilvl w:val="0"/>
          <w:numId w:val="31"/>
        </w:numPr>
        <w:spacing w:after="0"/>
      </w:pPr>
      <w:r w:rsidRPr="00660D8D">
        <w:t xml:space="preserve">Two DPW laborers from 8:00 a.m. to 6:00 p.m. on September </w:t>
      </w:r>
      <w:r>
        <w:t>9</w:t>
      </w:r>
      <w:r w:rsidRPr="00660D8D">
        <w:rPr>
          <w:vertAlign w:val="superscript"/>
        </w:rPr>
        <w:t>th</w:t>
      </w:r>
    </w:p>
    <w:p w:rsidR="00536737" w:rsidRPr="00660D8D" w:rsidRDefault="00536737" w:rsidP="00536737">
      <w:pPr>
        <w:numPr>
          <w:ilvl w:val="0"/>
          <w:numId w:val="31"/>
        </w:numPr>
        <w:spacing w:after="0"/>
      </w:pPr>
      <w:r w:rsidRPr="00660D8D">
        <w:t xml:space="preserve">Extra trash barrels and barricades in addition to cones to be placed at Edgewater Commons on September </w:t>
      </w:r>
      <w:r>
        <w:t>10</w:t>
      </w:r>
      <w:r w:rsidRPr="00660D8D">
        <w:rPr>
          <w:vertAlign w:val="superscript"/>
        </w:rPr>
        <w:t>th</w:t>
      </w:r>
      <w:r w:rsidRPr="00660D8D">
        <w:t xml:space="preserve"> at 8:00 a.m.</w:t>
      </w:r>
    </w:p>
    <w:p w:rsidR="00536737" w:rsidRPr="00660D8D" w:rsidRDefault="00536737" w:rsidP="00536737">
      <w:pPr>
        <w:numPr>
          <w:ilvl w:val="0"/>
          <w:numId w:val="31"/>
        </w:numPr>
        <w:spacing w:after="0"/>
      </w:pPr>
      <w:r w:rsidRPr="00660D8D">
        <w:t>One special event unisex portable toilet, to be located behind pump station</w:t>
      </w:r>
    </w:p>
    <w:p w:rsidR="00536737" w:rsidRPr="00660D8D" w:rsidRDefault="00536737" w:rsidP="00536737">
      <w:pPr>
        <w:numPr>
          <w:ilvl w:val="0"/>
          <w:numId w:val="31"/>
        </w:numPr>
        <w:spacing w:after="0"/>
      </w:pPr>
      <w:r w:rsidRPr="00660D8D">
        <w:t>One ADA compliant handicap toilet, to be located behind pump station</w:t>
      </w:r>
    </w:p>
    <w:p w:rsidR="00536737" w:rsidRPr="00660D8D" w:rsidRDefault="00536737" w:rsidP="00536737">
      <w:pPr>
        <w:numPr>
          <w:ilvl w:val="0"/>
          <w:numId w:val="31"/>
        </w:numPr>
        <w:spacing w:after="0"/>
      </w:pPr>
      <w:r w:rsidRPr="00660D8D">
        <w:t>Extra trash containers</w:t>
      </w:r>
    </w:p>
    <w:p w:rsidR="00536737" w:rsidRPr="00660D8D" w:rsidRDefault="00536737" w:rsidP="00536737">
      <w:pPr>
        <w:numPr>
          <w:ilvl w:val="0"/>
          <w:numId w:val="31"/>
        </w:numPr>
        <w:spacing w:after="0"/>
      </w:pPr>
      <w:r w:rsidRPr="00660D8D">
        <w:t xml:space="preserve">Parking sign placed on River Road directing traffic into Edgewater Commons on Sept. </w:t>
      </w:r>
      <w:r>
        <w:t>10</w:t>
      </w:r>
      <w:r w:rsidRPr="00660D8D">
        <w:rPr>
          <w:vertAlign w:val="superscript"/>
        </w:rPr>
        <w:t>th</w:t>
      </w:r>
    </w:p>
    <w:p w:rsidR="00536737" w:rsidRPr="00660D8D" w:rsidRDefault="00536737" w:rsidP="00536737">
      <w:pPr>
        <w:numPr>
          <w:ilvl w:val="0"/>
          <w:numId w:val="31"/>
        </w:numPr>
        <w:spacing w:after="0"/>
      </w:pPr>
      <w:r w:rsidRPr="00660D8D">
        <w:t xml:space="preserve">Setup of the Ft. Lee mobile stage on Old River Road on Sunday morning, Sept. </w:t>
      </w:r>
      <w:r>
        <w:t>9</w:t>
      </w:r>
      <w:r w:rsidRPr="00660D8D">
        <w:rPr>
          <w:vertAlign w:val="superscript"/>
        </w:rPr>
        <w:t>th</w:t>
      </w:r>
      <w:r w:rsidRPr="00660D8D">
        <w:t xml:space="preserve"> by 10:00 a.m. just north of the old firehouse.  Tear down after 6:00 p.m.</w:t>
      </w:r>
    </w:p>
    <w:p w:rsidR="00536737" w:rsidRDefault="00536737" w:rsidP="00536737">
      <w:pPr>
        <w:spacing w:after="0"/>
        <w:ind w:left="720"/>
      </w:pPr>
    </w:p>
    <w:p w:rsidR="00536737" w:rsidRDefault="00536737" w:rsidP="00536737">
      <w:r w:rsidRPr="00660D8D">
        <w:rPr>
          <w:b/>
        </w:rPr>
        <w:t>WHEREAS,</w:t>
      </w:r>
      <w:r w:rsidRPr="00660D8D">
        <w:t xml:space="preserve"> the Arts Council has grant money to be used toward the costs for services listed above; and</w:t>
      </w:r>
    </w:p>
    <w:p w:rsidR="00536737" w:rsidRDefault="00536737" w:rsidP="00536737">
      <w:r w:rsidRPr="005D64C4">
        <w:rPr>
          <w:b/>
        </w:rPr>
        <w:t xml:space="preserve">NOW, THEREFORE </w:t>
      </w:r>
      <w:r>
        <w:rPr>
          <w:b/>
        </w:rPr>
        <w:t>B</w:t>
      </w:r>
      <w:r w:rsidRPr="005D64C4">
        <w:rPr>
          <w:b/>
        </w:rPr>
        <w:t>E IT RESOLVED</w:t>
      </w:r>
      <w:r>
        <w:t xml:space="preserve"> that the Mayor and Council grant approval for the above requests by the Edgewater Arts Council for their 27</w:t>
      </w:r>
      <w:r w:rsidRPr="005D64C4">
        <w:rPr>
          <w:vertAlign w:val="superscript"/>
        </w:rPr>
        <w:t>th</w:t>
      </w:r>
      <w:r>
        <w:t xml:space="preserve"> Annual Arts Festival, which is scheduled</w:t>
      </w:r>
      <w:r w:rsidR="003716AF">
        <w:t xml:space="preserve"> for Sunday, September 9, 2018.</w:t>
      </w: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2018-083</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536737" w:rsidP="003716AF">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the B</w:t>
      </w:r>
      <w:r>
        <w:rPr>
          <w:rFonts w:ascii="Arial" w:hAnsi="Arial" w:cs="Arial"/>
          <w:sz w:val="22"/>
          <w:szCs w:val="22"/>
        </w:rPr>
        <w:t>orough of Edgewater is planning an Independence Day celebration to be held at Veteran’s Field on June 30</w:t>
      </w:r>
      <w:r w:rsidRPr="005C686B">
        <w:rPr>
          <w:rFonts w:ascii="Arial" w:hAnsi="Arial" w:cs="Arial"/>
          <w:sz w:val="22"/>
          <w:szCs w:val="22"/>
        </w:rPr>
        <w:t>, 20</w:t>
      </w:r>
      <w:r>
        <w:rPr>
          <w:rFonts w:ascii="Arial" w:hAnsi="Arial" w:cs="Arial"/>
          <w:sz w:val="22"/>
          <w:szCs w:val="22"/>
        </w:rPr>
        <w:t>18</w:t>
      </w:r>
      <w:r w:rsidRPr="005C686B">
        <w:rPr>
          <w:rFonts w:ascii="Arial" w:hAnsi="Arial" w:cs="Arial"/>
          <w:sz w:val="22"/>
          <w:szCs w:val="22"/>
        </w:rPr>
        <w:t xml:space="preserve"> with a rain date of July </w:t>
      </w:r>
      <w:r>
        <w:rPr>
          <w:rFonts w:ascii="Arial" w:hAnsi="Arial" w:cs="Arial"/>
          <w:sz w:val="22"/>
          <w:szCs w:val="22"/>
        </w:rPr>
        <w:t>1, 2018</w:t>
      </w:r>
      <w:r w:rsidR="003716AF">
        <w:rPr>
          <w:rFonts w:ascii="Arial" w:hAnsi="Arial" w:cs="Arial"/>
          <w:sz w:val="22"/>
          <w:szCs w:val="22"/>
        </w:rPr>
        <w:t>; and</w:t>
      </w:r>
    </w:p>
    <w:p w:rsidR="003716AF" w:rsidRPr="003716AF" w:rsidRDefault="003716AF" w:rsidP="003716AF">
      <w:pPr>
        <w:pStyle w:val="p12"/>
        <w:rPr>
          <w:rFonts w:ascii="Arial" w:hAnsi="Arial" w:cs="Arial"/>
          <w:sz w:val="22"/>
          <w:szCs w:val="22"/>
        </w:rPr>
      </w:pPr>
    </w:p>
    <w:p w:rsidR="00536737" w:rsidRDefault="00536737" w:rsidP="003716AF">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 xml:space="preserve">the events planned for the celebration by the Borough will include </w:t>
      </w:r>
      <w:r>
        <w:rPr>
          <w:rFonts w:ascii="Arial" w:hAnsi="Arial" w:cs="Arial"/>
          <w:sz w:val="22"/>
          <w:szCs w:val="22"/>
        </w:rPr>
        <w:t xml:space="preserve">children’s rides, games, and activities, food for purchase, live bands and disc jockey for music, culminated with a spectacular </w:t>
      </w:r>
      <w:r w:rsidRPr="005C686B">
        <w:rPr>
          <w:rFonts w:ascii="Arial" w:hAnsi="Arial" w:cs="Arial"/>
          <w:sz w:val="22"/>
          <w:szCs w:val="22"/>
        </w:rPr>
        <w:t>fireworks</w:t>
      </w:r>
      <w:r>
        <w:rPr>
          <w:rFonts w:ascii="Arial" w:hAnsi="Arial" w:cs="Arial"/>
          <w:sz w:val="22"/>
          <w:szCs w:val="22"/>
        </w:rPr>
        <w:t xml:space="preserve"> show at dusk</w:t>
      </w:r>
      <w:r w:rsidR="003716AF">
        <w:rPr>
          <w:rFonts w:ascii="Arial" w:hAnsi="Arial" w:cs="Arial"/>
          <w:sz w:val="22"/>
          <w:szCs w:val="22"/>
        </w:rPr>
        <w:t>; and</w:t>
      </w:r>
    </w:p>
    <w:p w:rsidR="003716AF" w:rsidRPr="003716AF" w:rsidRDefault="003716AF" w:rsidP="003716AF">
      <w:pPr>
        <w:pStyle w:val="p12"/>
        <w:rPr>
          <w:rFonts w:ascii="Arial" w:hAnsi="Arial" w:cs="Arial"/>
          <w:sz w:val="22"/>
          <w:szCs w:val="22"/>
        </w:rPr>
      </w:pPr>
    </w:p>
    <w:p w:rsidR="00536737" w:rsidRDefault="00536737" w:rsidP="003716AF">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International Fireworks Manufacturing Co., P.O. Box 6, Sycamore Road, Douglassville Pa. 1</w:t>
      </w:r>
      <w:r>
        <w:rPr>
          <w:rFonts w:ascii="Arial" w:hAnsi="Arial" w:cs="Arial"/>
          <w:sz w:val="22"/>
          <w:szCs w:val="22"/>
        </w:rPr>
        <w:t>9</w:t>
      </w:r>
      <w:r w:rsidRPr="005C686B">
        <w:rPr>
          <w:rFonts w:ascii="Arial" w:hAnsi="Arial" w:cs="Arial"/>
          <w:sz w:val="22"/>
          <w:szCs w:val="22"/>
        </w:rPr>
        <w:t>518, submitted a proposal to provid</w:t>
      </w:r>
      <w:r>
        <w:rPr>
          <w:rFonts w:ascii="Arial" w:hAnsi="Arial" w:cs="Arial"/>
          <w:sz w:val="22"/>
          <w:szCs w:val="22"/>
        </w:rPr>
        <w:t>e the fireworks at a cost of $15,000.00.</w:t>
      </w:r>
    </w:p>
    <w:p w:rsidR="003716AF" w:rsidRPr="003716AF" w:rsidRDefault="003716AF" w:rsidP="003716AF">
      <w:pPr>
        <w:pStyle w:val="p12"/>
        <w:rPr>
          <w:rFonts w:ascii="Arial" w:hAnsi="Arial" w:cs="Arial"/>
          <w:sz w:val="22"/>
          <w:szCs w:val="22"/>
        </w:rPr>
      </w:pPr>
    </w:p>
    <w:p w:rsidR="00536737" w:rsidRDefault="00536737" w:rsidP="003716AF">
      <w:pPr>
        <w:pStyle w:val="p12"/>
        <w:rPr>
          <w:rFonts w:ascii="Arial" w:hAnsi="Arial" w:cs="Arial"/>
          <w:sz w:val="22"/>
          <w:szCs w:val="22"/>
        </w:rPr>
      </w:pPr>
      <w:r>
        <w:rPr>
          <w:rFonts w:ascii="Arial" w:hAnsi="Arial" w:cs="Arial"/>
          <w:b/>
          <w:bCs/>
          <w:sz w:val="22"/>
          <w:szCs w:val="22"/>
        </w:rPr>
        <w:t>NOW THEREFORE BE IT RESOLVED,</w:t>
      </w:r>
      <w:r w:rsidRPr="005C686B">
        <w:rPr>
          <w:rFonts w:ascii="Arial" w:hAnsi="Arial" w:cs="Arial"/>
          <w:b/>
          <w:bCs/>
          <w:sz w:val="22"/>
          <w:szCs w:val="22"/>
        </w:rPr>
        <w:t xml:space="preserve"> </w:t>
      </w:r>
      <w:r>
        <w:rPr>
          <w:rFonts w:ascii="Arial" w:hAnsi="Arial" w:cs="Arial"/>
          <w:sz w:val="22"/>
          <w:szCs w:val="22"/>
        </w:rPr>
        <w:t>that the Mayor and Council hereby authorize fireworks at Veterans Field on June 30, 2018</w:t>
      </w:r>
      <w:r w:rsidRPr="005C686B">
        <w:rPr>
          <w:rFonts w:ascii="Arial" w:hAnsi="Arial" w:cs="Arial"/>
          <w:sz w:val="22"/>
          <w:szCs w:val="22"/>
        </w:rPr>
        <w:t xml:space="preserve"> with a rain date of July </w:t>
      </w:r>
      <w:r>
        <w:rPr>
          <w:rFonts w:ascii="Arial" w:hAnsi="Arial" w:cs="Arial"/>
          <w:sz w:val="22"/>
          <w:szCs w:val="22"/>
        </w:rPr>
        <w:t>1, 2018, Independence Day celebration; and</w:t>
      </w:r>
    </w:p>
    <w:p w:rsidR="003716AF" w:rsidRPr="003716AF" w:rsidRDefault="003716AF" w:rsidP="003716AF">
      <w:pPr>
        <w:pStyle w:val="p12"/>
        <w:rPr>
          <w:rFonts w:ascii="Arial" w:hAnsi="Arial" w:cs="Arial"/>
          <w:sz w:val="22"/>
          <w:szCs w:val="22"/>
        </w:rPr>
      </w:pPr>
    </w:p>
    <w:p w:rsidR="00536737" w:rsidRPr="005C686B" w:rsidRDefault="00536737" w:rsidP="00536737">
      <w:pPr>
        <w:pStyle w:val="p12"/>
        <w:rPr>
          <w:rFonts w:ascii="Arial" w:hAnsi="Arial" w:cs="Arial"/>
          <w:sz w:val="22"/>
          <w:szCs w:val="22"/>
        </w:rPr>
      </w:pPr>
      <w:r w:rsidRPr="005C686B">
        <w:rPr>
          <w:rFonts w:ascii="Arial" w:hAnsi="Arial" w:cs="Arial"/>
          <w:b/>
          <w:bCs/>
          <w:sz w:val="22"/>
          <w:szCs w:val="22"/>
        </w:rPr>
        <w:t>BE IT FURTHER RESOLVED</w:t>
      </w:r>
      <w:r>
        <w:rPr>
          <w:rFonts w:ascii="Arial" w:hAnsi="Arial" w:cs="Arial"/>
          <w:b/>
          <w:bCs/>
          <w:sz w:val="22"/>
          <w:szCs w:val="22"/>
        </w:rPr>
        <w:t>,</w:t>
      </w:r>
      <w:r w:rsidRPr="005C686B">
        <w:rPr>
          <w:rFonts w:ascii="Arial" w:hAnsi="Arial" w:cs="Arial"/>
          <w:b/>
          <w:bCs/>
          <w:sz w:val="22"/>
          <w:szCs w:val="22"/>
        </w:rPr>
        <w:t xml:space="preserve"> </w:t>
      </w:r>
      <w:r>
        <w:rPr>
          <w:rFonts w:ascii="Arial" w:hAnsi="Arial" w:cs="Arial"/>
          <w:sz w:val="22"/>
          <w:szCs w:val="22"/>
        </w:rPr>
        <w:t xml:space="preserve">that </w:t>
      </w:r>
      <w:r w:rsidRPr="005C686B">
        <w:rPr>
          <w:rFonts w:ascii="Arial" w:hAnsi="Arial" w:cs="Arial"/>
          <w:sz w:val="22"/>
          <w:szCs w:val="22"/>
        </w:rPr>
        <w:t>International Fireworks Manufacturing Co., P.O. Box 6, Sycamore Road, Douglassville Pa. 1</w:t>
      </w:r>
      <w:r>
        <w:rPr>
          <w:rFonts w:ascii="Arial" w:hAnsi="Arial" w:cs="Arial"/>
          <w:sz w:val="22"/>
          <w:szCs w:val="22"/>
        </w:rPr>
        <w:t>9</w:t>
      </w:r>
      <w:r w:rsidRPr="005C686B">
        <w:rPr>
          <w:rFonts w:ascii="Arial" w:hAnsi="Arial" w:cs="Arial"/>
          <w:sz w:val="22"/>
          <w:szCs w:val="22"/>
        </w:rPr>
        <w:t>518</w:t>
      </w:r>
      <w:r>
        <w:rPr>
          <w:rFonts w:ascii="Arial" w:hAnsi="Arial" w:cs="Arial"/>
          <w:sz w:val="22"/>
          <w:szCs w:val="22"/>
        </w:rPr>
        <w:t>, be and is hereby awarded the fireworks contract for $15,000.00.</w:t>
      </w:r>
    </w:p>
    <w:p w:rsidR="00536737" w:rsidRPr="005C686B" w:rsidRDefault="00536737" w:rsidP="00536737">
      <w:pPr>
        <w:pStyle w:val="p12"/>
        <w:rPr>
          <w:rFonts w:ascii="Arial" w:hAnsi="Arial" w:cs="Arial"/>
          <w:sz w:val="22"/>
          <w:szCs w:val="22"/>
        </w:rPr>
      </w:pPr>
    </w:p>
    <w:p w:rsidR="00536737" w:rsidRDefault="00536737" w:rsidP="003716AF">
      <w:pPr>
        <w:pStyle w:val="p12"/>
        <w:rPr>
          <w:rFonts w:ascii="Arial" w:hAnsi="Arial" w:cs="Arial"/>
          <w:b/>
          <w:bCs/>
          <w:sz w:val="22"/>
          <w:szCs w:val="22"/>
        </w:rPr>
      </w:pPr>
      <w:r w:rsidRPr="005C686B">
        <w:rPr>
          <w:rFonts w:ascii="Arial" w:hAnsi="Arial" w:cs="Arial"/>
          <w:b/>
          <w:bCs/>
          <w:sz w:val="22"/>
          <w:szCs w:val="22"/>
        </w:rPr>
        <w:t>BE IT FURTHER RESOLVED</w:t>
      </w:r>
      <w:r>
        <w:rPr>
          <w:rFonts w:ascii="Arial" w:hAnsi="Arial" w:cs="Arial"/>
          <w:b/>
          <w:bCs/>
          <w:sz w:val="22"/>
          <w:szCs w:val="22"/>
        </w:rPr>
        <w:t xml:space="preserve">, </w:t>
      </w:r>
      <w:r>
        <w:rPr>
          <w:rFonts w:ascii="Arial" w:hAnsi="Arial" w:cs="Arial"/>
          <w:bCs/>
          <w:sz w:val="22"/>
          <w:szCs w:val="22"/>
        </w:rPr>
        <w:t>that the Mayor and Borough Clerk are hereby authorized to execute said agreement and that the Chief Financial Officer has certified that funds are available for said agreement.</w:t>
      </w:r>
      <w:r w:rsidRPr="005C686B">
        <w:rPr>
          <w:rFonts w:ascii="Arial" w:hAnsi="Arial" w:cs="Arial"/>
          <w:b/>
          <w:bCs/>
          <w:sz w:val="22"/>
          <w:szCs w:val="22"/>
        </w:rPr>
        <w:t xml:space="preserve"> </w:t>
      </w:r>
    </w:p>
    <w:p w:rsidR="003716AF" w:rsidRPr="003716AF" w:rsidRDefault="003716AF" w:rsidP="003716AF">
      <w:pPr>
        <w:pStyle w:val="p12"/>
        <w:rPr>
          <w:rFonts w:ascii="Arial" w:hAnsi="Arial" w:cs="Arial"/>
          <w:sz w:val="22"/>
          <w:szCs w:val="22"/>
        </w:rPr>
      </w:pP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2018-084</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536737" w:rsidP="00536737">
      <w:pPr>
        <w:rPr>
          <w:b/>
        </w:rPr>
      </w:pPr>
      <w:r>
        <w:rPr>
          <w:b/>
        </w:rPr>
        <w:t xml:space="preserve">Resolution to hire Gotthold </w:t>
      </w:r>
      <w:proofErr w:type="gramStart"/>
      <w:r>
        <w:rPr>
          <w:b/>
        </w:rPr>
        <w:t>Excavating</w:t>
      </w:r>
      <w:proofErr w:type="gramEnd"/>
      <w:r>
        <w:rPr>
          <w:b/>
        </w:rPr>
        <w:t xml:space="preserve"> and Paving for emergency repairs</w:t>
      </w:r>
    </w:p>
    <w:p w:rsidR="00536737" w:rsidRDefault="00536737" w:rsidP="00536737">
      <w:pPr>
        <w:pStyle w:val="NoSpacing"/>
      </w:pPr>
      <w:r>
        <w:t xml:space="preserve">WHEREAS, an emergent condition exists on Edgewater Road (Oxen Hill) as certified by the municipal engineer on February 27, 2018 in accordance with N.J.S.A. 40A:11-6 and </w:t>
      </w:r>
      <w:r w:rsidRPr="0034100E">
        <w:t>N.J.A.C. 5:34-6.1</w:t>
      </w:r>
      <w:r>
        <w:t>, and</w:t>
      </w:r>
    </w:p>
    <w:p w:rsidR="00536737" w:rsidRDefault="00536737" w:rsidP="00536737">
      <w:pPr>
        <w:pStyle w:val="NoSpacing"/>
      </w:pPr>
    </w:p>
    <w:p w:rsidR="00536737" w:rsidRDefault="00536737" w:rsidP="00536737">
      <w:pPr>
        <w:pStyle w:val="NoSpacing"/>
      </w:pPr>
      <w:r>
        <w:t>WHEREAS, an immediate repair of a retaining wall and roadway bed is necessary as is certified by the Borough Engineer, and</w:t>
      </w:r>
    </w:p>
    <w:p w:rsidR="00536737" w:rsidRDefault="00536737" w:rsidP="00536737">
      <w:pPr>
        <w:pStyle w:val="NoSpacing"/>
      </w:pPr>
    </w:p>
    <w:p w:rsidR="00536737" w:rsidRDefault="00536737" w:rsidP="00536737">
      <w:pPr>
        <w:pStyle w:val="NoSpacing"/>
        <w:rPr>
          <w:rStyle w:val="xbe"/>
          <w:color w:val="222222"/>
        </w:rPr>
      </w:pPr>
      <w:r>
        <w:t xml:space="preserve">WHEREAS, the Borough of Edgewater has contracted with Gotthold Excavating and Paving, </w:t>
      </w:r>
      <w:r w:rsidRPr="007C023E">
        <w:rPr>
          <w:rStyle w:val="xbe"/>
          <w:color w:val="222222"/>
        </w:rPr>
        <w:t>106 Frederick St</w:t>
      </w:r>
      <w:r>
        <w:rPr>
          <w:rStyle w:val="xbe"/>
          <w:color w:val="222222"/>
        </w:rPr>
        <w:t>reet, Hackensack, New Jersey</w:t>
      </w:r>
      <w:r w:rsidRPr="007C023E">
        <w:rPr>
          <w:rStyle w:val="xbe"/>
          <w:color w:val="222222"/>
        </w:rPr>
        <w:t xml:space="preserve"> 07601</w:t>
      </w:r>
      <w:r>
        <w:rPr>
          <w:rStyle w:val="xbe"/>
          <w:color w:val="222222"/>
        </w:rPr>
        <w:t>, and</w:t>
      </w:r>
    </w:p>
    <w:p w:rsidR="00536737" w:rsidRDefault="00536737" w:rsidP="00536737">
      <w:pPr>
        <w:pStyle w:val="NoSpacing"/>
        <w:rPr>
          <w:rStyle w:val="xbe"/>
          <w:color w:val="222222"/>
        </w:rPr>
      </w:pPr>
    </w:p>
    <w:p w:rsidR="00536737" w:rsidRPr="0034100E" w:rsidRDefault="00536737" w:rsidP="00536737">
      <w:pPr>
        <w:pStyle w:val="NoSpacing"/>
      </w:pPr>
      <w:r w:rsidRPr="0034100E">
        <w:t>WHEREAS</w:t>
      </w:r>
      <w:r>
        <w:t>,</w:t>
      </w:r>
      <w:r w:rsidRPr="0034100E">
        <w:t xml:space="preserve"> purchases of goods and services in response to an emergency can be made without regard to public bidding pursuant to N.J.S.A. 40A:11-6 and N.J.A.C. 5:34-6.1, and</w:t>
      </w:r>
    </w:p>
    <w:p w:rsidR="00536737" w:rsidRPr="003B0F2C" w:rsidRDefault="00536737" w:rsidP="00536737">
      <w:pPr>
        <w:pStyle w:val="NoSpacing"/>
        <w:rPr>
          <w:rStyle w:val="xbe"/>
          <w:color w:val="222222"/>
        </w:rPr>
      </w:pPr>
      <w:r>
        <w:rPr>
          <w:rStyle w:val="xbe"/>
          <w:b/>
          <w:color w:val="222222"/>
        </w:rPr>
        <w:t xml:space="preserve">WHEREAS, </w:t>
      </w:r>
      <w:r>
        <w:rPr>
          <w:rStyle w:val="xbe"/>
          <w:color w:val="222222"/>
        </w:rPr>
        <w:t>the Borough Administrator and Public Works Superintendent have authorized the immediate emergent repairs as of the date of the emergency declaration on February 27, 2018</w:t>
      </w:r>
    </w:p>
    <w:p w:rsidR="00536737" w:rsidRDefault="00536737" w:rsidP="00536737">
      <w:pPr>
        <w:pStyle w:val="NoSpacing"/>
        <w:rPr>
          <w:rStyle w:val="xbe"/>
          <w:color w:val="222222"/>
        </w:rPr>
      </w:pPr>
    </w:p>
    <w:p w:rsidR="00536737" w:rsidRDefault="00536737" w:rsidP="003716AF">
      <w:pPr>
        <w:pStyle w:val="NoSpacing"/>
        <w:rPr>
          <w:rStyle w:val="xbe"/>
          <w:color w:val="222222"/>
        </w:rPr>
      </w:pPr>
      <w:r>
        <w:rPr>
          <w:rStyle w:val="xbe"/>
          <w:b/>
          <w:color w:val="222222"/>
        </w:rPr>
        <w:t xml:space="preserve">NOW THEREFORE BE IT RESOLVED, </w:t>
      </w:r>
      <w:r>
        <w:rPr>
          <w:rStyle w:val="xbe"/>
          <w:color w:val="222222"/>
        </w:rPr>
        <w:t>by the Edgewater Mayor and Council that as a result of an emergency declaration of the Borough Engineer on February 27, 2018 that it hereby authorizes Gotthold Paving and Excavating to make emergency repairs to the retaining wall and roadway bed of Edgewate</w:t>
      </w:r>
      <w:r w:rsidR="003716AF">
        <w:rPr>
          <w:rStyle w:val="xbe"/>
          <w:color w:val="222222"/>
        </w:rPr>
        <w:t>r Road (Oxen Hill)</w:t>
      </w:r>
    </w:p>
    <w:p w:rsidR="003716AF" w:rsidRDefault="003716AF" w:rsidP="003716AF">
      <w:pPr>
        <w:pStyle w:val="NoSpacing"/>
        <w:rPr>
          <w:rStyle w:val="xbe"/>
          <w:color w:val="222222"/>
        </w:rPr>
      </w:pPr>
    </w:p>
    <w:p w:rsidR="00536737" w:rsidRDefault="00536737" w:rsidP="00536737">
      <w:pPr>
        <w:rPr>
          <w:rStyle w:val="xbe"/>
          <w:color w:val="222222"/>
        </w:rPr>
      </w:pPr>
      <w:r>
        <w:rPr>
          <w:rStyle w:val="xbe"/>
          <w:b/>
          <w:color w:val="222222"/>
        </w:rPr>
        <w:t xml:space="preserve">BE IT FURTHER RESOLVED, </w:t>
      </w:r>
      <w:r>
        <w:rPr>
          <w:rStyle w:val="xbe"/>
          <w:color w:val="222222"/>
        </w:rPr>
        <w:t>that the estimated cost of repairs as provided to the Borough at the time of the emergency decla</w:t>
      </w:r>
      <w:r w:rsidR="003716AF">
        <w:rPr>
          <w:rStyle w:val="xbe"/>
          <w:color w:val="222222"/>
        </w:rPr>
        <w:t>ration was estimated at $75,000</w:t>
      </w:r>
    </w:p>
    <w:p w:rsidR="00536737" w:rsidRDefault="00536737" w:rsidP="00536737">
      <w:r>
        <w:rPr>
          <w:rStyle w:val="xbe"/>
          <w:b/>
          <w:color w:val="222222"/>
        </w:rPr>
        <w:t xml:space="preserve">BE IT FURTHER RESOLVED, </w:t>
      </w:r>
      <w:r>
        <w:rPr>
          <w:rStyle w:val="xbe"/>
          <w:color w:val="222222"/>
        </w:rPr>
        <w:t>that a separate Emergency Temporary Appropriation Resolution to fund the emergent repairs will be adopted as certified by the Chief Financial Officer.</w:t>
      </w: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2018-085</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536737" w:rsidP="003716AF">
      <w:pPr>
        <w:jc w:val="center"/>
      </w:pPr>
      <w:r>
        <w:t>Em</w:t>
      </w:r>
      <w:r w:rsidR="003716AF">
        <w:t>ergency Temporary Appropriation</w:t>
      </w:r>
    </w:p>
    <w:p w:rsidR="00536737" w:rsidRDefault="00536737" w:rsidP="00536737">
      <w:r>
        <w:rPr>
          <w:b/>
        </w:rPr>
        <w:t xml:space="preserve">WHEREAS, </w:t>
      </w:r>
      <w:r>
        <w:t xml:space="preserve">an emergent condition has arisen in that the Borough of Edgewater is expected to enter into an emergency contract as certified by the Borough Engineer on February 27, 2018 and no adequate provision has been made in the 2018 temporary budget </w:t>
      </w:r>
      <w:r w:rsidR="003716AF">
        <w:t>for the aforesaid purposes, and</w:t>
      </w:r>
    </w:p>
    <w:p w:rsidR="00536737" w:rsidRDefault="00536737" w:rsidP="00536737">
      <w:r>
        <w:rPr>
          <w:b/>
        </w:rPr>
        <w:t xml:space="preserve">WHEREAS, </w:t>
      </w:r>
      <w:r>
        <w:t>N.J.S.A. 40A:4-20 provides for the creation of an emergency temporary appr</w:t>
      </w:r>
      <w:r w:rsidR="003716AF">
        <w:t>opriation for said purpose, and</w:t>
      </w:r>
    </w:p>
    <w:p w:rsidR="00536737" w:rsidRDefault="00536737" w:rsidP="00536737">
      <w:r>
        <w:rPr>
          <w:b/>
        </w:rPr>
        <w:t xml:space="preserve">WHEREAS, </w:t>
      </w:r>
      <w:r>
        <w:t>the total emergency temporary appropriation resolutions adopted in the year 2018 pursuant to the provisions of chapter 96, P.L. 1951 N.J.S.A. 40A:4-20 including this resolution to</w:t>
      </w:r>
      <w:r w:rsidR="003716AF">
        <w:t>tal $75,000,</w:t>
      </w:r>
    </w:p>
    <w:p w:rsidR="00536737" w:rsidRDefault="00536737" w:rsidP="00536737">
      <w:r>
        <w:rPr>
          <w:b/>
        </w:rPr>
        <w:t xml:space="preserve">NOW THEREFORE BE IT RESOLVED, </w:t>
      </w:r>
      <w:r>
        <w:t>by the Borough of Edgewater Mayor and Council that in accordance with the provisions of N.J.S.A. 40A:4-20 that an emergency temporary appropriation be and the same are hereby made in the amount of $75,000 as foll</w:t>
      </w:r>
      <w:r w:rsidR="003716AF">
        <w:t>ows;</w:t>
      </w:r>
    </w:p>
    <w:p w:rsidR="00536737" w:rsidRDefault="00536737" w:rsidP="00536737">
      <w:pPr>
        <w:rPr>
          <w:b/>
        </w:rPr>
      </w:pPr>
      <w:r>
        <w:rPr>
          <w:b/>
        </w:rPr>
        <w:t xml:space="preserve">          STREETS AND ROADS</w:t>
      </w:r>
    </w:p>
    <w:p w:rsidR="00536737" w:rsidRDefault="00536737" w:rsidP="00536737">
      <w:pPr>
        <w:rPr>
          <w:b/>
        </w:rPr>
      </w:pPr>
      <w:r>
        <w:rPr>
          <w:b/>
        </w:rPr>
        <w:t xml:space="preserve">                 OTHER EXPENSES                                </w:t>
      </w:r>
      <w:r w:rsidR="003716AF">
        <w:rPr>
          <w:b/>
        </w:rPr>
        <w:t xml:space="preserve">                        $75,000</w:t>
      </w:r>
    </w:p>
    <w:p w:rsidR="00536737" w:rsidRDefault="00536737" w:rsidP="00536737">
      <w:r>
        <w:rPr>
          <w:b/>
        </w:rPr>
        <w:t xml:space="preserve">BE IT FURTHER RESOLVED, </w:t>
      </w:r>
      <w:r>
        <w:t>that said emergency temporary appropriations will be provided for in the 2018 municipal budget and a certified copy of this resolution will be filed with the Director of the Division of Local Government Services.</w:t>
      </w:r>
    </w:p>
    <w:p w:rsidR="00536737" w:rsidRDefault="00536737" w:rsidP="00536737">
      <w:pPr>
        <w:pStyle w:val="NoSpacing"/>
        <w:jc w:val="both"/>
      </w:pPr>
      <w:r w:rsidRPr="003B6839">
        <w:lastRenderedPageBreak/>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2018-086</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Default="00536737" w:rsidP="00536737">
      <w:pPr>
        <w:pStyle w:val="NoSpacing"/>
      </w:pPr>
      <w:r>
        <w:rPr>
          <w:b/>
        </w:rPr>
        <w:t xml:space="preserve">WHEREAS, </w:t>
      </w:r>
      <w:r>
        <w:t>A Laborer’s positions within the Department of Public Works exist due to retirements and increased responsibilities, creating a need for an appointment; and</w:t>
      </w:r>
    </w:p>
    <w:p w:rsidR="00536737" w:rsidRDefault="00536737" w:rsidP="00536737">
      <w:pPr>
        <w:pStyle w:val="NoSpacing"/>
      </w:pPr>
    </w:p>
    <w:p w:rsidR="00536737" w:rsidRDefault="00536737" w:rsidP="00536737">
      <w:pPr>
        <w:pStyle w:val="NoSpacing"/>
      </w:pPr>
      <w:r>
        <w:rPr>
          <w:b/>
        </w:rPr>
        <w:t xml:space="preserve">WHEREAS, </w:t>
      </w:r>
      <w:r>
        <w:t>the Department of Public Works is responsible for the maintenance and repair of all public streets, the sewer conveyance and pump system, all public properties including Borough Hall, Firehouses, First Aid Squad, Marina, Community Center, and Veterans Field; and</w:t>
      </w:r>
    </w:p>
    <w:p w:rsidR="00536737" w:rsidRDefault="00536737" w:rsidP="00536737">
      <w:pPr>
        <w:pStyle w:val="NoSpacing"/>
      </w:pPr>
    </w:p>
    <w:p w:rsidR="00536737" w:rsidRDefault="00536737" w:rsidP="00536737">
      <w:pPr>
        <w:pStyle w:val="NoSpacing"/>
      </w:pPr>
      <w:r>
        <w:rPr>
          <w:b/>
        </w:rPr>
        <w:t xml:space="preserve">WHEREAS, </w:t>
      </w:r>
      <w:r>
        <w:t>it is the recommendation of the Superintendent of Public Works as well as the Borough Administrator that a provisional full time laborer position be filled within the Department of Public Works</w:t>
      </w:r>
    </w:p>
    <w:p w:rsidR="00536737" w:rsidRDefault="00536737" w:rsidP="00536737">
      <w:pPr>
        <w:pStyle w:val="NoSpacing"/>
      </w:pPr>
    </w:p>
    <w:p w:rsidR="00536737" w:rsidRDefault="00536737" w:rsidP="00536737">
      <w:pPr>
        <w:pStyle w:val="NoSpacing"/>
      </w:pPr>
      <w:r>
        <w:rPr>
          <w:b/>
        </w:rPr>
        <w:t xml:space="preserve">NOW THEREFORE BE IT RESOLVED, </w:t>
      </w:r>
      <w:r>
        <w:t>by the Edgewater Mayor and Council that it hereby appoint the following individual to the Edgewater New Jersey Department of Public Works as a provisional full time laborer with benefits according to the current Public Works Bargaining Unit Agreement and salary guide;</w:t>
      </w:r>
    </w:p>
    <w:p w:rsidR="00536737" w:rsidRDefault="00536737" w:rsidP="00536737">
      <w:pPr>
        <w:pStyle w:val="NoSpacing"/>
      </w:pPr>
    </w:p>
    <w:p w:rsidR="00536737" w:rsidRDefault="00536737" w:rsidP="00536737">
      <w:pPr>
        <w:pStyle w:val="NoSpacing"/>
        <w:jc w:val="center"/>
      </w:pPr>
      <w:proofErr w:type="spellStart"/>
      <w:r>
        <w:t>Ortice</w:t>
      </w:r>
      <w:proofErr w:type="spellEnd"/>
      <w:r>
        <w:t xml:space="preserve"> Sean Robinson</w:t>
      </w:r>
    </w:p>
    <w:p w:rsidR="00536737" w:rsidRDefault="00536737" w:rsidP="00536737">
      <w:pPr>
        <w:pStyle w:val="NoSpacing"/>
        <w:jc w:val="center"/>
      </w:pPr>
    </w:p>
    <w:p w:rsidR="00536737" w:rsidRPr="00A30C5F" w:rsidRDefault="00536737" w:rsidP="00536737">
      <w:pPr>
        <w:pStyle w:val="NoSpacing"/>
      </w:pPr>
      <w:r>
        <w:rPr>
          <w:b/>
        </w:rPr>
        <w:t xml:space="preserve">BE IT FURTHER RESOLVED, </w:t>
      </w:r>
      <w:r>
        <w:t xml:space="preserve">that </w:t>
      </w:r>
      <w:proofErr w:type="spellStart"/>
      <w:r>
        <w:t>Ortice</w:t>
      </w:r>
      <w:proofErr w:type="spellEnd"/>
      <w:r>
        <w:t xml:space="preserve"> Sean Robinson by way of resolution 2017-284 on November 13, 2017 and resolution 2017-325 on December 18, 2017 has worked with both the Recreation Department as well as the Public Works Department having existing work experience with the Borough of Edgewater and is deemed qualified.</w:t>
      </w:r>
    </w:p>
    <w:p w:rsidR="00536737" w:rsidRDefault="00536737" w:rsidP="00536737">
      <w:pPr>
        <w:pStyle w:val="NoSpacing"/>
      </w:pPr>
    </w:p>
    <w:p w:rsidR="00536737" w:rsidRPr="00AE0568" w:rsidRDefault="00536737" w:rsidP="00536737">
      <w:pPr>
        <w:pStyle w:val="NoSpacing"/>
      </w:pPr>
      <w:r>
        <w:rPr>
          <w:b/>
        </w:rPr>
        <w:t xml:space="preserve">BE IT FURTHER RESOLVED, </w:t>
      </w:r>
      <w:r>
        <w:t xml:space="preserve">that the starting salary will be according to the current Public Works Bargaining Unit Agreement and that said employment is conditional on a successful pre-employment physical and fit for duty test as well as a pre-employment substance abuse screening and valid New Jersey Driver’s License and ability to obtain a commercial driver’s license within 6 months of appointment.  </w:t>
      </w:r>
    </w:p>
    <w:p w:rsidR="00536737" w:rsidRDefault="00536737" w:rsidP="00536737"/>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2018-087</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536737" w:rsidRPr="0085515C" w:rsidRDefault="00536737" w:rsidP="00536737">
      <w:pPr>
        <w:pStyle w:val="NoSpacing"/>
        <w:jc w:val="center"/>
        <w:rPr>
          <w:b/>
          <w:sz w:val="22"/>
        </w:rPr>
      </w:pPr>
      <w:r w:rsidRPr="0085515C">
        <w:rPr>
          <w:b/>
          <w:sz w:val="22"/>
        </w:rPr>
        <w:t>PROFESSIONAL SERVICES: BOROUGH ALTERNATE PROSECUTOR</w:t>
      </w:r>
    </w:p>
    <w:p w:rsidR="00536737" w:rsidRPr="007223DF" w:rsidRDefault="00536737" w:rsidP="00536737">
      <w:pPr>
        <w:pStyle w:val="NoSpacing"/>
        <w:jc w:val="both"/>
      </w:pPr>
    </w:p>
    <w:p w:rsidR="00536737" w:rsidRPr="00EF018E" w:rsidRDefault="00536737" w:rsidP="00536737">
      <w:pPr>
        <w:pStyle w:val="NoSpacing"/>
        <w:jc w:val="both"/>
      </w:pPr>
      <w:r w:rsidRPr="0085515C">
        <w:rPr>
          <w:b/>
        </w:rPr>
        <w:lastRenderedPageBreak/>
        <w:t>WHEREAS</w:t>
      </w:r>
      <w:r w:rsidRPr="00EF018E">
        <w:t xml:space="preserve"> the Borough of Edgewater has a need to acquire the Professional Services for a Borough Alternate Prosecutor from time to time, and</w:t>
      </w:r>
    </w:p>
    <w:p w:rsidR="00536737" w:rsidRPr="00EF018E" w:rsidRDefault="00536737" w:rsidP="00536737">
      <w:pPr>
        <w:pStyle w:val="NoSpacing"/>
        <w:jc w:val="both"/>
      </w:pPr>
    </w:p>
    <w:p w:rsidR="00536737" w:rsidRPr="00EF018E" w:rsidRDefault="00536737" w:rsidP="00536737">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EF018E">
        <w:t>seq</w:t>
      </w:r>
      <w:proofErr w:type="spellEnd"/>
      <w:r w:rsidRPr="00EF018E">
        <w:t>; and</w:t>
      </w:r>
    </w:p>
    <w:p w:rsidR="00536737" w:rsidRPr="00EF018E" w:rsidRDefault="00536737" w:rsidP="00536737">
      <w:pPr>
        <w:pStyle w:val="NoSpacing"/>
        <w:jc w:val="both"/>
      </w:pPr>
    </w:p>
    <w:p w:rsidR="00536737" w:rsidRPr="00EF018E" w:rsidRDefault="00536737" w:rsidP="00536737">
      <w:pPr>
        <w:pStyle w:val="NoSpacing"/>
        <w:jc w:val="both"/>
      </w:pPr>
      <w:r w:rsidRPr="0085515C">
        <w:rPr>
          <w:b/>
        </w:rPr>
        <w:t xml:space="preserve">WHEREAS </w:t>
      </w:r>
      <w:r w:rsidRPr="00EF018E">
        <w:t xml:space="preserve">the anticipated term of this contract is one year beginning </w:t>
      </w:r>
      <w:proofErr w:type="spellStart"/>
      <w:r>
        <w:t>Janaury</w:t>
      </w:r>
      <w:proofErr w:type="spellEnd"/>
      <w:r>
        <w:t xml:space="preserve"> 1</w:t>
      </w:r>
      <w:r w:rsidRPr="00EF018E">
        <w:t>, 201</w:t>
      </w:r>
      <w:r>
        <w:t>8</w:t>
      </w:r>
      <w:r w:rsidRPr="00EF018E">
        <w:t xml:space="preserve"> and ending December 31, 201</w:t>
      </w:r>
      <w:r>
        <w:t>8</w:t>
      </w:r>
      <w:r w:rsidRPr="00EF018E">
        <w:t xml:space="preserve"> ; and</w:t>
      </w:r>
    </w:p>
    <w:p w:rsidR="00536737" w:rsidRPr="00EF018E" w:rsidRDefault="00536737" w:rsidP="00536737">
      <w:pPr>
        <w:pStyle w:val="NoSpacing"/>
        <w:jc w:val="both"/>
      </w:pPr>
    </w:p>
    <w:p w:rsidR="00536737" w:rsidRPr="00EF018E" w:rsidRDefault="00536737" w:rsidP="00536737">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536737" w:rsidRPr="00EF018E" w:rsidRDefault="00536737" w:rsidP="00536737">
      <w:pPr>
        <w:pStyle w:val="NoSpacing"/>
        <w:jc w:val="both"/>
      </w:pPr>
      <w:r w:rsidRPr="00EF018E">
        <w:tab/>
      </w:r>
      <w:r w:rsidRPr="00EF018E">
        <w:tab/>
      </w:r>
      <w:r w:rsidRPr="00EF018E">
        <w:tab/>
      </w:r>
      <w:r w:rsidRPr="00EF018E">
        <w:tab/>
      </w:r>
    </w:p>
    <w:p w:rsidR="00536737" w:rsidRDefault="00536737" w:rsidP="00536737">
      <w:pPr>
        <w:pStyle w:val="NoSpacing"/>
        <w:jc w:val="both"/>
        <w:rPr>
          <w:sz w:val="22"/>
        </w:rPr>
      </w:pPr>
      <w:r w:rsidRPr="00EF018E">
        <w:tab/>
      </w:r>
      <w:r w:rsidRPr="00EF018E">
        <w:tab/>
      </w:r>
      <w:r w:rsidRPr="00EF018E">
        <w:tab/>
      </w:r>
      <w:r w:rsidRPr="00EF018E">
        <w:tab/>
      </w:r>
      <w:r>
        <w:rPr>
          <w:sz w:val="22"/>
        </w:rPr>
        <w:t>Gloria Oh</w:t>
      </w:r>
    </w:p>
    <w:p w:rsidR="00536737" w:rsidRDefault="00536737" w:rsidP="00536737">
      <w:pPr>
        <w:pStyle w:val="NoSpacing"/>
        <w:jc w:val="both"/>
        <w:rPr>
          <w:sz w:val="22"/>
        </w:rPr>
      </w:pPr>
      <w:r>
        <w:rPr>
          <w:sz w:val="22"/>
        </w:rPr>
        <w:tab/>
      </w:r>
      <w:r>
        <w:rPr>
          <w:sz w:val="22"/>
        </w:rPr>
        <w:tab/>
      </w:r>
      <w:r>
        <w:rPr>
          <w:sz w:val="22"/>
        </w:rPr>
        <w:tab/>
      </w:r>
      <w:r>
        <w:rPr>
          <w:sz w:val="22"/>
        </w:rPr>
        <w:tab/>
        <w:t>120 Sylvan Ave</w:t>
      </w:r>
    </w:p>
    <w:p w:rsidR="00536737" w:rsidRPr="0085515C" w:rsidRDefault="00536737" w:rsidP="00536737">
      <w:pPr>
        <w:pStyle w:val="NoSpacing"/>
        <w:jc w:val="both"/>
        <w:rPr>
          <w:sz w:val="22"/>
        </w:rPr>
      </w:pPr>
      <w:r>
        <w:rPr>
          <w:sz w:val="22"/>
        </w:rPr>
        <w:tab/>
      </w:r>
      <w:r>
        <w:rPr>
          <w:sz w:val="22"/>
        </w:rPr>
        <w:tab/>
      </w:r>
      <w:r>
        <w:rPr>
          <w:sz w:val="22"/>
        </w:rPr>
        <w:tab/>
      </w:r>
      <w:r>
        <w:rPr>
          <w:sz w:val="22"/>
        </w:rPr>
        <w:tab/>
        <w:t xml:space="preserve">Englewood Cliffs, NJ </w:t>
      </w:r>
      <w:r>
        <w:rPr>
          <w:sz w:val="22"/>
        </w:rPr>
        <w:tab/>
      </w:r>
      <w:r>
        <w:rPr>
          <w:sz w:val="22"/>
        </w:rPr>
        <w:tab/>
      </w:r>
      <w:r>
        <w:rPr>
          <w:sz w:val="22"/>
        </w:rPr>
        <w:tab/>
      </w:r>
      <w:r>
        <w:rPr>
          <w:sz w:val="22"/>
        </w:rPr>
        <w:tab/>
      </w:r>
      <w:r w:rsidRPr="0085515C">
        <w:rPr>
          <w:sz w:val="22"/>
        </w:rPr>
        <w:tab/>
      </w:r>
      <w:r w:rsidRPr="0085515C">
        <w:rPr>
          <w:sz w:val="22"/>
        </w:rPr>
        <w:tab/>
      </w:r>
    </w:p>
    <w:p w:rsidR="00536737" w:rsidRPr="0085515C" w:rsidRDefault="00536737" w:rsidP="00536737">
      <w:pPr>
        <w:pStyle w:val="NoSpacing"/>
        <w:jc w:val="both"/>
        <w:rPr>
          <w:sz w:val="22"/>
        </w:rPr>
      </w:pPr>
      <w:r w:rsidRPr="0085515C">
        <w:rPr>
          <w:sz w:val="22"/>
        </w:rPr>
        <w:tab/>
      </w:r>
    </w:p>
    <w:p w:rsidR="00536737" w:rsidRPr="00EF018E" w:rsidRDefault="00536737" w:rsidP="00536737">
      <w:pPr>
        <w:pStyle w:val="NoSpacing"/>
        <w:jc w:val="both"/>
      </w:pPr>
      <w:r w:rsidRPr="00EF018E">
        <w:tab/>
      </w:r>
      <w:r w:rsidRPr="00EF018E">
        <w:tab/>
      </w:r>
      <w:r w:rsidRPr="00EF018E">
        <w:tab/>
      </w:r>
      <w:r w:rsidRPr="00EF018E">
        <w:tab/>
      </w:r>
    </w:p>
    <w:p w:rsidR="00536737" w:rsidRPr="00EF018E" w:rsidRDefault="00536737" w:rsidP="00536737">
      <w:pPr>
        <w:pStyle w:val="NoSpacing"/>
        <w:jc w:val="both"/>
      </w:pPr>
      <w:r w:rsidRPr="00EF018E">
        <w:t>as Borough Alternate Prosecutor for the Year 201</w:t>
      </w:r>
      <w:r>
        <w:t>8</w:t>
      </w:r>
      <w:r w:rsidRPr="00EF018E">
        <w:t xml:space="preserve"> and said fees shall be paid in accordance with  the current salary ordinance that sets forth the salary of Borough Prosecutor </w:t>
      </w:r>
      <w:r>
        <w:t>,</w:t>
      </w:r>
      <w:r w:rsidRPr="00EF018E">
        <w:t xml:space="preserve"> and</w:t>
      </w:r>
    </w:p>
    <w:p w:rsidR="00536737" w:rsidRPr="00EF018E" w:rsidRDefault="00536737" w:rsidP="00536737">
      <w:pPr>
        <w:pStyle w:val="NoSpacing"/>
        <w:jc w:val="both"/>
      </w:pPr>
      <w:r w:rsidRPr="00EF018E">
        <w:tab/>
      </w:r>
      <w:r w:rsidRPr="00EF018E">
        <w:tab/>
      </w:r>
      <w:r w:rsidRPr="00EF018E">
        <w:tab/>
      </w:r>
      <w:r w:rsidRPr="00EF018E">
        <w:tab/>
      </w:r>
    </w:p>
    <w:p w:rsidR="00536737" w:rsidRPr="00EF018E" w:rsidRDefault="00536737" w:rsidP="00536737">
      <w:pPr>
        <w:pStyle w:val="NoSpacing"/>
        <w:jc w:val="both"/>
      </w:pPr>
      <w:r w:rsidRPr="0085515C">
        <w:rPr>
          <w:b/>
        </w:rPr>
        <w:t>WHEREAS</w:t>
      </w:r>
      <w:r w:rsidRPr="00EF018E">
        <w:t xml:space="preserve"> I, Sercan Zoklu, Chief Financial Officer, do hereby certify that funding is available for the Professional Services for Borough Alternate Prosecutor under the current salary Ordinance </w:t>
      </w:r>
      <w:r>
        <w:t>1560-2017</w:t>
      </w:r>
      <w:r w:rsidRPr="00EF018E">
        <w:t>:</w:t>
      </w:r>
    </w:p>
    <w:p w:rsidR="00536737" w:rsidRPr="00EF018E" w:rsidRDefault="00536737" w:rsidP="00536737">
      <w:pPr>
        <w:pStyle w:val="p14"/>
        <w:rPr>
          <w:rFonts w:ascii="Arial" w:hAnsi="Arial" w:cs="Arial"/>
        </w:rPr>
      </w:pPr>
    </w:p>
    <w:p w:rsidR="00536737" w:rsidRPr="00EF018E" w:rsidRDefault="00536737" w:rsidP="00536737">
      <w:pPr>
        <w:pStyle w:val="p14"/>
        <w:ind w:left="-600"/>
        <w:jc w:val="right"/>
        <w:rPr>
          <w:rFonts w:ascii="Arial" w:hAnsi="Arial" w:cs="Arial"/>
        </w:rPr>
      </w:pPr>
      <w:r>
        <w:rPr>
          <w:rFonts w:ascii="Arial" w:hAnsi="Arial" w:cs="Arial"/>
        </w:rPr>
        <w:tab/>
      </w:r>
      <w:r>
        <w:rPr>
          <w:rFonts w:ascii="Arial" w:hAnsi="Arial" w:cs="Arial"/>
        </w:rPr>
        <w:tab/>
      </w:r>
      <w:r w:rsidRPr="00EF018E">
        <w:rPr>
          <w:rFonts w:ascii="Arial" w:hAnsi="Arial" w:cs="Arial"/>
        </w:rPr>
        <w:t xml:space="preserve">________________________________ </w:t>
      </w:r>
    </w:p>
    <w:p w:rsidR="00536737" w:rsidRPr="0085515C" w:rsidRDefault="00536737" w:rsidP="00536737">
      <w:pPr>
        <w:pStyle w:val="p14"/>
        <w:ind w:left="-600"/>
        <w:jc w:val="right"/>
        <w:rPr>
          <w:rFonts w:ascii="Arial" w:hAnsi="Arial" w:cs="Arial"/>
          <w:b/>
          <w:sz w:val="22"/>
        </w:rPr>
      </w:pPr>
      <w:r w:rsidRPr="0085515C">
        <w:rPr>
          <w:rFonts w:ascii="Arial" w:hAnsi="Arial" w:cs="Arial"/>
          <w:b/>
          <w:sz w:val="20"/>
        </w:rPr>
        <w:tab/>
      </w:r>
      <w:r w:rsidRPr="0085515C">
        <w:rPr>
          <w:rFonts w:ascii="Arial" w:hAnsi="Arial" w:cs="Arial"/>
          <w:b/>
          <w:sz w:val="22"/>
        </w:rPr>
        <w:tab/>
        <w:t xml:space="preserve">Sercan Zoklu, C.F.O. </w:t>
      </w:r>
    </w:p>
    <w:p w:rsidR="00536737" w:rsidRDefault="00536737" w:rsidP="00536737">
      <w:r w:rsidRPr="0085515C">
        <w:rPr>
          <w:sz w:val="22"/>
        </w:rPr>
        <w:tab/>
      </w:r>
      <w:r w:rsidRPr="0085515C">
        <w:rPr>
          <w:sz w:val="22"/>
        </w:rPr>
        <w:tab/>
        <w:t>Chief Financial Officer</w:t>
      </w: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2018-088</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EA0F50" w:rsidRDefault="00EA0F50" w:rsidP="00EA0F50">
      <w:pPr>
        <w:spacing w:after="0"/>
        <w:jc w:val="center"/>
      </w:pPr>
      <w:proofErr w:type="gramStart"/>
      <w:r>
        <w:t>Resolution Authorizing an Amendment to the Contract for Precision Building and Construction Inc.</w:t>
      </w:r>
      <w:proofErr w:type="gramEnd"/>
    </w:p>
    <w:p w:rsidR="00EA0F50" w:rsidRDefault="00EA0F50" w:rsidP="00EA0F50">
      <w:pPr>
        <w:spacing w:after="0"/>
        <w:jc w:val="center"/>
      </w:pPr>
      <w:proofErr w:type="gramStart"/>
      <w:r>
        <w:t>as</w:t>
      </w:r>
      <w:proofErr w:type="gramEnd"/>
      <w:r>
        <w:t xml:space="preserve"> a result of Change Order #16</w:t>
      </w:r>
    </w:p>
    <w:p w:rsidR="00EA0F50" w:rsidRDefault="00EA0F50" w:rsidP="00EA0F50">
      <w:pPr>
        <w:spacing w:after="0"/>
        <w:jc w:val="center"/>
      </w:pPr>
    </w:p>
    <w:p w:rsidR="00EA0F50" w:rsidRDefault="00EA0F50" w:rsidP="00EA0F50">
      <w:pPr>
        <w:spacing w:after="0"/>
      </w:pPr>
      <w:r>
        <w:rPr>
          <w:b/>
        </w:rPr>
        <w:tab/>
        <w:t xml:space="preserve">WHEREAS, </w:t>
      </w:r>
      <w:r>
        <w:t>a contract was awarded by the Mayor and Council to Precision Building and Construction, 216 Somerset Street, Bound Brook, New Jersey 08805 on January 2, 2017 by resolution 2017-038 in the amount of $1,019,975.00 for the Renovations of Historic Borough Hall and,</w:t>
      </w:r>
    </w:p>
    <w:p w:rsidR="00EA0F50" w:rsidRDefault="00EA0F50" w:rsidP="00EA0F50">
      <w:pPr>
        <w:spacing w:after="0"/>
      </w:pPr>
    </w:p>
    <w:p w:rsidR="00EA0F50" w:rsidRDefault="00EA0F50" w:rsidP="003716AF">
      <w:pPr>
        <w:spacing w:after="0"/>
        <w:jc w:val="both"/>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w:t>
      </w:r>
      <w:r>
        <w:lastRenderedPageBreak/>
        <w:t>#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$25,099.52 or a 0.0222%, and change order # 10 on October 2, 2017 by resolution 2017-273 in the amount of $15,271.42 or a 1.0% change order, change order # 11 on November 13, 2017 by resolution 2017-299 in the amount of $9739.25 and change order # 12 on November 13, 2017 by resolution 2017-303 in the amount of $3639.21 or a .308% change order, and change order # 13 resolution 2017-330 on December 18, 2017 in the amount of $7,662.58 or a .647% change order, change order # 14 by resolution 2018-068 on February 20, 2018 in the amount of $6,979.67 and</w:t>
      </w:r>
    </w:p>
    <w:p w:rsidR="003716AF" w:rsidRDefault="003716AF" w:rsidP="00EA0F50">
      <w:pPr>
        <w:spacing w:after="0"/>
      </w:pPr>
    </w:p>
    <w:p w:rsidR="00EA0F50" w:rsidRDefault="00EA0F50" w:rsidP="00EA0F50">
      <w:pPr>
        <w:spacing w:after="0"/>
      </w:pPr>
      <w:r>
        <w:t xml:space="preserve">           </w:t>
      </w:r>
      <w:r>
        <w:rPr>
          <w:b/>
        </w:rPr>
        <w:t xml:space="preserve">WHEREAS, </w:t>
      </w:r>
      <w:r>
        <w:t xml:space="preserve">it has been determined by the borough’s municipal architect Christa J Gaffigan of Mills &amp; </w:t>
      </w:r>
      <w:proofErr w:type="spellStart"/>
      <w:r>
        <w:t>Schnoering</w:t>
      </w:r>
      <w:proofErr w:type="spellEnd"/>
      <w:r>
        <w:t xml:space="preserve"> Architects in correspondence and certification dated March 8, 2018 that a change order is required and,</w:t>
      </w:r>
    </w:p>
    <w:p w:rsidR="00EA0F50" w:rsidRDefault="00EA0F50" w:rsidP="00EA0F50">
      <w:pPr>
        <w:spacing w:after="0"/>
      </w:pPr>
    </w:p>
    <w:p w:rsidR="00EA0F50" w:rsidRDefault="00EA0F50" w:rsidP="00EA0F50">
      <w:pPr>
        <w:spacing w:after="0"/>
      </w:pPr>
      <w:r>
        <w:rPr>
          <w:b/>
        </w:rPr>
        <w:tab/>
        <w:t xml:space="preserve">WHEREAS, </w:t>
      </w:r>
      <w:r>
        <w:t xml:space="preserve">by way of this correspondence to the borough by the municipal architect it is the recommendation that various items such as PCO # 29, # 30, and # 31 for </w:t>
      </w:r>
      <w:proofErr w:type="spellStart"/>
      <w:r>
        <w:t>Ansul</w:t>
      </w:r>
      <w:proofErr w:type="spellEnd"/>
      <w:r>
        <w:t xml:space="preserve"> hood alarm in kitchen to interface with building alarm, replace cracked cast iron vent pipe from ground to roof, install steel barriers in truck bay to protect utilities, a change order is necessitated and,</w:t>
      </w:r>
    </w:p>
    <w:p w:rsidR="00EA0F50" w:rsidRDefault="00EA0F50" w:rsidP="00EA0F50">
      <w:pPr>
        <w:spacing w:after="0"/>
        <w:rPr>
          <w:rFonts w:ascii="Times New Roman" w:hAnsi="Times New Roman" w:cs="Times New Roman"/>
        </w:rPr>
      </w:pPr>
      <w:r>
        <w:rPr>
          <w:rFonts w:ascii="Times New Roman" w:hAnsi="Times New Roman" w:cs="Times New Roman"/>
        </w:rPr>
        <w:tab/>
      </w:r>
    </w:p>
    <w:p w:rsidR="00EA0F50" w:rsidRDefault="00EA0F50" w:rsidP="00EA0F50">
      <w:pPr>
        <w:jc w:val="both"/>
      </w:pPr>
      <w:r>
        <w:rPr>
          <w:rFonts w:ascii="Times New Roman" w:hAnsi="Times New Roman" w:cs="Times New Roman"/>
          <w:b/>
        </w:rPr>
        <w:tab/>
      </w:r>
      <w:r>
        <w:rPr>
          <w:b/>
        </w:rPr>
        <w:t>WHEREAS</w:t>
      </w:r>
      <w:r>
        <w:t xml:space="preserve">, all of the work set forth in Change Order No. 16 is part of the above identified project already under construction and was not due to faulty work or negligence; and </w:t>
      </w:r>
    </w:p>
    <w:p w:rsidR="00EA0F50" w:rsidRDefault="00EA0F50" w:rsidP="00EA0F50">
      <w:pPr>
        <w:jc w:val="both"/>
      </w:pPr>
      <w:r>
        <w:tab/>
      </w:r>
      <w:r>
        <w:rPr>
          <w:b/>
        </w:rPr>
        <w:t>WHEREAS</w:t>
      </w:r>
      <w:r>
        <w:t xml:space="preserve">, the work set forth in Change Order No. 16 could not be separately bid and had to be performed by the same Contractor in order to preserve the continuity of job progress and to complete the project with dispatch; and </w:t>
      </w:r>
    </w:p>
    <w:p w:rsidR="00EA0F50" w:rsidRDefault="00EA0F50" w:rsidP="00EA0F50">
      <w:pPr>
        <w:jc w:val="both"/>
      </w:pPr>
      <w:r>
        <w:tab/>
      </w:r>
      <w:r>
        <w:rPr>
          <w:b/>
        </w:rPr>
        <w:t>WHEREAS</w:t>
      </w:r>
      <w:r>
        <w:t xml:space="preserve">, Change Order No. 16 will not materially expand upon the size, nature or scope of the project as it was described in the original bid specifications and contract but reflects a change of work required to complete the project described in those bid specifications and contract; and </w:t>
      </w:r>
    </w:p>
    <w:p w:rsidR="00EA0F50" w:rsidRDefault="00EA0F50" w:rsidP="00EA0F50">
      <w:pPr>
        <w:jc w:val="both"/>
      </w:pPr>
      <w:r>
        <w:tab/>
      </w:r>
      <w:r>
        <w:rPr>
          <w:b/>
        </w:rPr>
        <w:t>WHEREAS</w:t>
      </w:r>
      <w:r>
        <w:t>, this change has been negotiated with the Contractor; and</w:t>
      </w:r>
    </w:p>
    <w:p w:rsidR="00EA0F50" w:rsidRDefault="00EA0F50" w:rsidP="00EA0F50">
      <w:pPr>
        <w:jc w:val="both"/>
      </w:pPr>
      <w:r>
        <w:rPr>
          <w:b/>
        </w:rPr>
        <w:tab/>
        <w:t>WHEREAS</w:t>
      </w:r>
      <w:r>
        <w:t>, there are sufficient funds appropriated and available to cover the total cost of this project;</w:t>
      </w:r>
    </w:p>
    <w:p w:rsidR="00EA0F50" w:rsidRDefault="00EA0F50" w:rsidP="00EA0F50">
      <w:pPr>
        <w:jc w:val="both"/>
      </w:pPr>
      <w:r>
        <w:rPr>
          <w:rFonts w:ascii="Times New Roman" w:hAnsi="Times New Roman" w:cs="Times New Roman"/>
          <w:b/>
        </w:rPr>
        <w:tab/>
      </w:r>
      <w:r>
        <w:rPr>
          <w:b/>
        </w:rPr>
        <w:t xml:space="preserve">NOW THEREFORE BE IT RESOLVED </w:t>
      </w:r>
      <w:r>
        <w:t>by the Mayor and Council of the Borough of Edgewater as follows:</w:t>
      </w:r>
    </w:p>
    <w:p w:rsidR="00EA0F50" w:rsidRDefault="00EA0F50" w:rsidP="00EA0F50">
      <w:pPr>
        <w:pStyle w:val="ListParagraph"/>
        <w:numPr>
          <w:ilvl w:val="0"/>
          <w:numId w:val="32"/>
        </w:numPr>
        <w:spacing w:line="276" w:lineRule="auto"/>
        <w:jc w:val="both"/>
      </w:pPr>
      <w:r>
        <w:t>That Change Order No. 16 in which there was a net increase of the Contract price of $14,287.39 or a 1.4% increase representing an amended contract price of $1,213,854.34 which this change order is made a part of this resolution.</w:t>
      </w:r>
    </w:p>
    <w:p w:rsidR="00EA0F50" w:rsidRDefault="00EA0F50" w:rsidP="00EA0F50">
      <w:pPr>
        <w:pStyle w:val="ListParagraph"/>
        <w:jc w:val="both"/>
      </w:pPr>
      <w:r>
        <w:t xml:space="preserve"> </w:t>
      </w:r>
    </w:p>
    <w:p w:rsidR="00EA0F50" w:rsidRDefault="00EA0F50" w:rsidP="00EA0F50">
      <w:pPr>
        <w:pStyle w:val="ListParagraph"/>
        <w:numPr>
          <w:ilvl w:val="0"/>
          <w:numId w:val="33"/>
        </w:numPr>
        <w:spacing w:line="276" w:lineRule="auto"/>
        <w:jc w:val="both"/>
      </w:pPr>
      <w:r>
        <w:t>The items set forth in Change Order No. 16 could not be separately bid due to an emergency need to continue and advance the existing construction of the project presently in process.</w:t>
      </w:r>
    </w:p>
    <w:p w:rsidR="00EA0F50" w:rsidRDefault="00EA0F50" w:rsidP="00EA0F50">
      <w:pPr>
        <w:pStyle w:val="ListParagraph"/>
        <w:jc w:val="both"/>
      </w:pPr>
    </w:p>
    <w:p w:rsidR="00EA0F50" w:rsidRDefault="00EA0F50" w:rsidP="00EA0F50">
      <w:pPr>
        <w:pStyle w:val="ListParagraph"/>
        <w:numPr>
          <w:ilvl w:val="0"/>
          <w:numId w:val="33"/>
        </w:numPr>
        <w:spacing w:line="276" w:lineRule="auto"/>
        <w:jc w:val="both"/>
      </w:pPr>
      <w:r>
        <w:t>Change Order No. 16 is authorized and approved as an Amendment to the Contract of Precision Building and Construction.</w:t>
      </w:r>
    </w:p>
    <w:p w:rsidR="00EA0F50" w:rsidRDefault="00EA0F50" w:rsidP="00EA0F50">
      <w:pPr>
        <w:pStyle w:val="ListParagraph"/>
      </w:pPr>
    </w:p>
    <w:p w:rsidR="00EA0F50" w:rsidRDefault="00EA0F50" w:rsidP="00EA0F50">
      <w:pPr>
        <w:pStyle w:val="ListParagraph"/>
        <w:numPr>
          <w:ilvl w:val="0"/>
          <w:numId w:val="33"/>
        </w:numPr>
        <w:spacing w:line="276" w:lineRule="auto"/>
        <w:jc w:val="both"/>
      </w:pPr>
      <w:r>
        <w:t xml:space="preserve">The extra work set forth in Change Order No. 16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EA0F50" w:rsidRDefault="00EA0F50" w:rsidP="00EA0F50">
      <w:pPr>
        <w:pStyle w:val="ListParagraph"/>
      </w:pPr>
    </w:p>
    <w:p w:rsidR="00EA0F50" w:rsidRDefault="00EA0F50" w:rsidP="00EA0F50">
      <w:pPr>
        <w:pStyle w:val="ListParagraph"/>
        <w:numPr>
          <w:ilvl w:val="0"/>
          <w:numId w:val="33"/>
        </w:numPr>
        <w:spacing w:line="276" w:lineRule="auto"/>
        <w:jc w:val="both"/>
      </w:pPr>
      <w:r>
        <w:lastRenderedPageBreak/>
        <w:t xml:space="preserve">The cost of this change order shall be paid from the appropriation for this project in the Capital account as certified by the financial officer in the attached report, which line item or ordinance is to be changed.  </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 justifying this Change Order;</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Christa J. Gaffigan, AIA, Architect </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EA0F50" w:rsidRDefault="00EA0F50" w:rsidP="00EA0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536737" w:rsidRDefault="00536737" w:rsidP="00536737"/>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2018-089</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Default="002706BE" w:rsidP="00F802FB">
      <w:pPr>
        <w:pStyle w:val="NoSpacing"/>
        <w:jc w:val="both"/>
      </w:pPr>
      <w:r w:rsidRPr="004525BE">
        <w:rPr>
          <w:b/>
          <w:bCs/>
        </w:rPr>
        <w:t xml:space="preserve">WHEREAS, </w:t>
      </w:r>
      <w:r w:rsidRPr="004525BE">
        <w:t>the Borough of Edgewater has the need for and requires professional legal services</w:t>
      </w:r>
      <w:r>
        <w:t xml:space="preserve"> in connection with the Veteran</w:t>
      </w:r>
      <w:r w:rsidRPr="004525BE">
        <w:t xml:space="preserve">s Field Improvement Project </w:t>
      </w:r>
      <w:r>
        <w:t xml:space="preserve">Litigation </w:t>
      </w:r>
      <w:r w:rsidRPr="004525BE">
        <w:t xml:space="preserve">and therefore </w:t>
      </w:r>
      <w:r w:rsidRPr="004525BE">
        <w:rPr>
          <w:bCs/>
        </w:rPr>
        <w:t>on March 26, 2014</w:t>
      </w:r>
      <w:r w:rsidRPr="004525BE">
        <w:rPr>
          <w:b/>
          <w:bCs/>
        </w:rPr>
        <w:t>,</w:t>
      </w:r>
      <w:r w:rsidRPr="004525BE">
        <w:t xml:space="preserve"> adopted Resolution 2014-085 appointing Connell Foley</w:t>
      </w:r>
      <w:r>
        <w:t xml:space="preserve"> as special legal counsel</w:t>
      </w:r>
      <w:r w:rsidRPr="004525BE">
        <w:t>, located at 85 Livingston Avenue, Roseland, NJ  07068</w:t>
      </w:r>
      <w:r>
        <w:t>, and</w:t>
      </w:r>
    </w:p>
    <w:p w:rsidR="00F802FB" w:rsidRPr="004525BE" w:rsidRDefault="00F802FB" w:rsidP="00F802FB">
      <w:pPr>
        <w:pStyle w:val="NoSpacing"/>
        <w:jc w:val="both"/>
      </w:pPr>
    </w:p>
    <w:p w:rsidR="002706BE" w:rsidRDefault="002706BE" w:rsidP="00F802FB">
      <w:pPr>
        <w:pStyle w:val="NoSpacing"/>
        <w:jc w:val="both"/>
      </w:pPr>
      <w:r w:rsidRPr="004525BE">
        <w:rPr>
          <w:b/>
        </w:rPr>
        <w:t>WHEREAS</w:t>
      </w:r>
      <w:r>
        <w:rPr>
          <w:b/>
        </w:rPr>
        <w:t>,</w:t>
      </w:r>
      <w:r w:rsidRPr="004525BE">
        <w:rPr>
          <w:b/>
        </w:rPr>
        <w:t xml:space="preserve"> </w:t>
      </w:r>
      <w:r w:rsidRPr="004525BE">
        <w:t>the Bo</w:t>
      </w:r>
      <w:r>
        <w:t>rough of Edgewater has an outstanding balance with Connell Foley in the amount of $109,190.53 and</w:t>
      </w:r>
    </w:p>
    <w:p w:rsidR="00F802FB" w:rsidRDefault="00F802FB" w:rsidP="00F802FB">
      <w:pPr>
        <w:pStyle w:val="NoSpacing"/>
        <w:jc w:val="both"/>
      </w:pPr>
    </w:p>
    <w:p w:rsidR="002706BE" w:rsidRDefault="002706BE" w:rsidP="00F802FB">
      <w:pPr>
        <w:pStyle w:val="NoSpacing"/>
        <w:jc w:val="both"/>
      </w:pPr>
      <w:r>
        <w:rPr>
          <w:b/>
        </w:rPr>
        <w:t xml:space="preserve">WHEREAS, </w:t>
      </w:r>
      <w:r>
        <w:t>the ongoing litigation will require additional invoicing and payment</w:t>
      </w:r>
    </w:p>
    <w:p w:rsidR="00F802FB" w:rsidRPr="004525BE" w:rsidRDefault="00F802FB" w:rsidP="00F802FB">
      <w:pPr>
        <w:pStyle w:val="NoSpacing"/>
        <w:jc w:val="both"/>
      </w:pPr>
    </w:p>
    <w:p w:rsidR="002706BE" w:rsidRDefault="002706BE" w:rsidP="00F802FB">
      <w:pPr>
        <w:pStyle w:val="NoSpacing"/>
        <w:jc w:val="both"/>
      </w:pPr>
      <w:r w:rsidRPr="004525BE">
        <w:rPr>
          <w:b/>
        </w:rPr>
        <w:t xml:space="preserve">NOW, THEREFORE BE ADVISED </w:t>
      </w:r>
      <w:r w:rsidRPr="004525BE">
        <w:t>that the Mayor and Council hereby approve</w:t>
      </w:r>
      <w:r>
        <w:t xml:space="preserve"> payment </w:t>
      </w:r>
      <w:r w:rsidRPr="004525BE">
        <w:t>for C</w:t>
      </w:r>
      <w:r>
        <w:t xml:space="preserve">onnell Foley in the amount of the existing invoicing of $109,190.53 and authorize an additional $100,000 for continued future representation; </w:t>
      </w:r>
    </w:p>
    <w:p w:rsidR="00F802FB" w:rsidRPr="004525BE" w:rsidRDefault="00F802FB" w:rsidP="00F802FB">
      <w:pPr>
        <w:pStyle w:val="NoSpacing"/>
        <w:jc w:val="both"/>
        <w:rPr>
          <w:b/>
        </w:rPr>
      </w:pPr>
    </w:p>
    <w:p w:rsidR="002706BE" w:rsidRPr="004525BE" w:rsidRDefault="002706BE" w:rsidP="00F802FB">
      <w:pPr>
        <w:pStyle w:val="NoSpacing"/>
        <w:jc w:val="both"/>
      </w:pPr>
      <w:r w:rsidRPr="007B20ED">
        <w:rPr>
          <w:b/>
        </w:rPr>
        <w:t xml:space="preserve">BE IT FURTHER RESOLVED </w:t>
      </w:r>
      <w:r w:rsidRPr="004525BE">
        <w:t>that</w:t>
      </w:r>
      <w:r w:rsidRPr="004525BE">
        <w:rPr>
          <w:b/>
        </w:rPr>
        <w:t>,</w:t>
      </w:r>
      <w:r>
        <w:t xml:space="preserve"> I, Sercan Zoklu</w:t>
      </w:r>
      <w:r w:rsidRPr="004525BE">
        <w:t>, the Borough’s Chief Financial Officer hereby certifies that funds have been appropriated and are available for this purpose</w:t>
      </w:r>
      <w:r>
        <w:t xml:space="preserve"> in the 2018 operating budget for special litigation.</w:t>
      </w:r>
    </w:p>
    <w:p w:rsidR="002706BE" w:rsidRDefault="002706BE" w:rsidP="002706BE">
      <w:pPr>
        <w:spacing w:after="0"/>
        <w:ind w:left="-630"/>
        <w:jc w:val="both"/>
        <w:rPr>
          <w:rFonts w:ascii="Times New Roman" w:hAnsi="Times New Roman" w:cs="Times New Roman"/>
          <w:sz w:val="22"/>
          <w:szCs w:val="22"/>
        </w:rPr>
      </w:pPr>
    </w:p>
    <w:p w:rsidR="002706BE" w:rsidRDefault="002706BE" w:rsidP="002706BE">
      <w:pPr>
        <w:spacing w:after="0"/>
        <w:ind w:left="-630"/>
        <w:jc w:val="both"/>
        <w:rPr>
          <w:rFonts w:ascii="Times New Roman" w:hAnsi="Times New Roman" w:cs="Times New Roman"/>
          <w:sz w:val="22"/>
          <w:szCs w:val="22"/>
        </w:rPr>
      </w:pPr>
    </w:p>
    <w:p w:rsidR="002706BE" w:rsidRPr="007B20ED" w:rsidRDefault="002706BE" w:rsidP="00F802FB">
      <w:pPr>
        <w:spacing w:after="0"/>
        <w:ind w:left="5760"/>
        <w:jc w:val="both"/>
        <w:rPr>
          <w:rFonts w:ascii="Times New Roman" w:hAnsi="Times New Roman" w:cs="Times New Roman"/>
          <w:sz w:val="22"/>
          <w:szCs w:val="22"/>
        </w:rPr>
      </w:pPr>
      <w:r w:rsidRPr="007B20ED">
        <w:rPr>
          <w:rFonts w:ascii="Times New Roman" w:hAnsi="Times New Roman" w:cs="Times New Roman"/>
          <w:sz w:val="22"/>
          <w:szCs w:val="22"/>
        </w:rPr>
        <w:lastRenderedPageBreak/>
        <w:t xml:space="preserve">_____________________________ </w:t>
      </w:r>
    </w:p>
    <w:p w:rsidR="002706BE" w:rsidRPr="007B20ED" w:rsidRDefault="002706BE" w:rsidP="00F802FB">
      <w:pPr>
        <w:spacing w:after="0"/>
        <w:ind w:left="5760"/>
        <w:jc w:val="both"/>
        <w:rPr>
          <w:rFonts w:ascii="Times New Roman" w:hAnsi="Times New Roman" w:cs="Times New Roman"/>
          <w:sz w:val="22"/>
          <w:szCs w:val="22"/>
        </w:rPr>
      </w:pPr>
      <w:r>
        <w:rPr>
          <w:rFonts w:ascii="Times New Roman" w:hAnsi="Times New Roman" w:cs="Times New Roman"/>
          <w:sz w:val="22"/>
          <w:szCs w:val="22"/>
        </w:rPr>
        <w:t>Sercan Zoklu</w:t>
      </w:r>
      <w:r w:rsidRPr="007B20ED">
        <w:rPr>
          <w:rFonts w:ascii="Times New Roman" w:hAnsi="Times New Roman" w:cs="Times New Roman"/>
          <w:sz w:val="22"/>
          <w:szCs w:val="22"/>
        </w:rPr>
        <w:t>., C.F.O.</w:t>
      </w:r>
    </w:p>
    <w:p w:rsidR="002706BE" w:rsidRDefault="002706BE" w:rsidP="00536737"/>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2018-090</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Pr="006A2673" w:rsidRDefault="002706BE" w:rsidP="002706BE">
      <w:pPr>
        <w:spacing w:after="0"/>
        <w:jc w:val="center"/>
      </w:pPr>
      <w:r w:rsidRPr="006A2673">
        <w:t>Resolution Authorizing an Amendment to the Contract fo</w:t>
      </w:r>
      <w:r>
        <w:t>r VMF Construction for the Marina Building Roof Change Order # 1</w:t>
      </w:r>
    </w:p>
    <w:p w:rsidR="002706BE" w:rsidRPr="006A2673" w:rsidRDefault="002706BE" w:rsidP="002706BE">
      <w:pPr>
        <w:spacing w:after="0"/>
        <w:jc w:val="center"/>
      </w:pPr>
    </w:p>
    <w:p w:rsidR="002706BE" w:rsidRDefault="002706BE" w:rsidP="002706BE">
      <w:pPr>
        <w:spacing w:after="0"/>
      </w:pPr>
      <w:r w:rsidRPr="006A2673">
        <w:rPr>
          <w:b/>
        </w:rPr>
        <w:tab/>
        <w:t xml:space="preserve">WHEREAS, </w:t>
      </w:r>
      <w:r w:rsidRPr="006A2673">
        <w:t>a contract was</w:t>
      </w:r>
      <w:r>
        <w:t xml:space="preserve"> awarded by the Mayor and Council to VMF Construction, 67 Prospect Street, Garfield, New Jersey 07026 on December 18, 2017 by resolution 2017-321 in the amount of $364,000 for the Edgewater Marina Roof Replacement </w:t>
      </w:r>
      <w:r w:rsidRPr="006A2673">
        <w:t>and,</w:t>
      </w:r>
    </w:p>
    <w:p w:rsidR="002706BE" w:rsidRDefault="002706BE" w:rsidP="002706BE">
      <w:pPr>
        <w:spacing w:after="0"/>
      </w:pPr>
    </w:p>
    <w:p w:rsidR="002706BE" w:rsidRPr="006A2673" w:rsidRDefault="002706BE" w:rsidP="002706BE">
      <w:pPr>
        <w:spacing w:after="0"/>
      </w:pPr>
      <w:r>
        <w:rPr>
          <w:b/>
        </w:rPr>
        <w:t xml:space="preserve">          </w:t>
      </w:r>
      <w:r w:rsidRPr="006A2673">
        <w:rPr>
          <w:b/>
        </w:rPr>
        <w:t xml:space="preserve">WHEREAS, </w:t>
      </w:r>
      <w:r w:rsidRPr="006A2673">
        <w:t xml:space="preserve">it has been determined by the borough’s </w:t>
      </w:r>
      <w:r>
        <w:t xml:space="preserve">municipal architect Anthony </w:t>
      </w:r>
      <w:proofErr w:type="spellStart"/>
      <w:r>
        <w:t>Iovino</w:t>
      </w:r>
      <w:proofErr w:type="spellEnd"/>
      <w:r>
        <w:t xml:space="preserve"> of </w:t>
      </w:r>
      <w:proofErr w:type="spellStart"/>
      <w:r>
        <w:t>Arcari</w:t>
      </w:r>
      <w:proofErr w:type="spellEnd"/>
      <w:r>
        <w:t xml:space="preserve"> </w:t>
      </w:r>
      <w:proofErr w:type="spellStart"/>
      <w:r>
        <w:t>Iovino</w:t>
      </w:r>
      <w:proofErr w:type="spellEnd"/>
      <w:r>
        <w:t xml:space="preserve"> Architects in correspondence and certification dated February 27, 2018 that a change order is required </w:t>
      </w:r>
      <w:r w:rsidRPr="006A2673">
        <w:t>and,</w:t>
      </w:r>
    </w:p>
    <w:p w:rsidR="002706BE" w:rsidRPr="006A2673" w:rsidRDefault="002706BE" w:rsidP="002706BE">
      <w:pPr>
        <w:spacing w:after="0"/>
      </w:pPr>
    </w:p>
    <w:p w:rsidR="002706BE" w:rsidRPr="006A2673" w:rsidRDefault="002706BE" w:rsidP="002706BE">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alternative light fixtures be installed and,</w:t>
      </w:r>
    </w:p>
    <w:p w:rsidR="002706BE" w:rsidRDefault="002706BE" w:rsidP="002706BE">
      <w:pPr>
        <w:spacing w:after="0"/>
        <w:rPr>
          <w:rFonts w:ascii="Times New Roman" w:hAnsi="Times New Roman" w:cs="Times New Roman"/>
        </w:rPr>
      </w:pPr>
      <w:r>
        <w:rPr>
          <w:rFonts w:ascii="Times New Roman" w:hAnsi="Times New Roman" w:cs="Times New Roman"/>
        </w:rPr>
        <w:tab/>
      </w:r>
    </w:p>
    <w:p w:rsidR="002706BE" w:rsidRPr="00047418" w:rsidRDefault="002706BE" w:rsidP="002706BE">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 </w:t>
      </w:r>
      <w:r w:rsidRPr="00047418">
        <w:t xml:space="preserve">is part of the above identified project already under construction and was not due to faulty work or negligence; and </w:t>
      </w:r>
    </w:p>
    <w:p w:rsidR="002706BE" w:rsidRPr="00047418" w:rsidRDefault="002706BE" w:rsidP="002706BE">
      <w:pPr>
        <w:jc w:val="both"/>
      </w:pPr>
      <w:r w:rsidRPr="00047418">
        <w:tab/>
      </w:r>
      <w:r w:rsidRPr="00047418">
        <w:rPr>
          <w:b/>
        </w:rPr>
        <w:t>WHEREAS</w:t>
      </w:r>
      <w:r w:rsidRPr="00047418">
        <w:t xml:space="preserve">, the work set forth in Change Order No. </w:t>
      </w:r>
      <w:r>
        <w:t xml:space="preserve">1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2706BE" w:rsidRPr="00047418" w:rsidRDefault="002706BE" w:rsidP="002706BE">
      <w:pPr>
        <w:jc w:val="both"/>
      </w:pPr>
      <w:r w:rsidRPr="00047418">
        <w:tab/>
      </w:r>
      <w:r w:rsidRPr="00047418">
        <w:rPr>
          <w:b/>
        </w:rPr>
        <w:t>WHEREAS</w:t>
      </w:r>
      <w:r>
        <w:t xml:space="preserve">, Change Order No.1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2706BE" w:rsidRPr="00047418" w:rsidRDefault="002706BE" w:rsidP="002706BE">
      <w:pPr>
        <w:jc w:val="both"/>
      </w:pPr>
      <w:r w:rsidRPr="00047418">
        <w:tab/>
      </w:r>
      <w:r w:rsidRPr="00047418">
        <w:rPr>
          <w:b/>
        </w:rPr>
        <w:t>WHEREAS</w:t>
      </w:r>
      <w:r w:rsidRPr="00047418">
        <w:t>, this change has been negotiated with the Contractor; and</w:t>
      </w:r>
    </w:p>
    <w:p w:rsidR="002706BE" w:rsidRPr="00047418" w:rsidRDefault="002706BE" w:rsidP="002706BE">
      <w:pPr>
        <w:jc w:val="both"/>
      </w:pPr>
      <w:r w:rsidRPr="00047418">
        <w:rPr>
          <w:b/>
        </w:rPr>
        <w:tab/>
        <w:t>WHEREAS</w:t>
      </w:r>
      <w:r w:rsidRPr="00047418">
        <w:t>, there are sufficient funds appropriated and available to cover the total cost of this project;</w:t>
      </w:r>
    </w:p>
    <w:p w:rsidR="002706BE" w:rsidRPr="00047418" w:rsidRDefault="002706BE" w:rsidP="002706BE">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2706BE" w:rsidRDefault="002706BE" w:rsidP="002706BE">
      <w:pPr>
        <w:pStyle w:val="ListParagraph"/>
        <w:numPr>
          <w:ilvl w:val="0"/>
          <w:numId w:val="22"/>
        </w:numPr>
        <w:spacing w:line="276" w:lineRule="auto"/>
        <w:jc w:val="both"/>
      </w:pPr>
      <w:r w:rsidRPr="008A109C">
        <w:t xml:space="preserve">That Change Order No. </w:t>
      </w:r>
      <w:r>
        <w:t>1</w:t>
      </w:r>
      <w:r w:rsidRPr="008A109C">
        <w:t xml:space="preserve"> in which there</w:t>
      </w:r>
      <w:r>
        <w:t xml:space="preserve"> was a net increase</w:t>
      </w:r>
      <w:r w:rsidRPr="008A109C">
        <w:t xml:space="preserve"> of the Contract price of $</w:t>
      </w:r>
      <w:r>
        <w:t>5,100.00 or a 1.37% increase representing an amended contract price of $369,100 which this change order is made a part of this resolution.</w:t>
      </w:r>
    </w:p>
    <w:p w:rsidR="002706BE" w:rsidRPr="00047418" w:rsidRDefault="002706BE" w:rsidP="002706BE">
      <w:pPr>
        <w:pStyle w:val="ListParagraph"/>
        <w:jc w:val="both"/>
      </w:pPr>
      <w:r w:rsidRPr="00047418">
        <w:t xml:space="preserve"> </w:t>
      </w:r>
    </w:p>
    <w:p w:rsidR="002706BE" w:rsidRDefault="002706BE" w:rsidP="002706BE">
      <w:pPr>
        <w:pStyle w:val="ListParagraph"/>
        <w:numPr>
          <w:ilvl w:val="0"/>
          <w:numId w:val="23"/>
        </w:numPr>
        <w:spacing w:line="276" w:lineRule="auto"/>
        <w:jc w:val="both"/>
      </w:pPr>
      <w:r>
        <w:t xml:space="preserve">The items set forth in </w:t>
      </w:r>
      <w:r w:rsidRPr="008A109C">
        <w:t xml:space="preserve">Change Order No. </w:t>
      </w:r>
      <w:r>
        <w:t>1</w:t>
      </w:r>
      <w:r w:rsidRPr="008A109C">
        <w:t xml:space="preserve"> could not be separately bid due to an emergency need to continue and advance the existing construction of the project presently in process.</w:t>
      </w:r>
    </w:p>
    <w:p w:rsidR="002706BE" w:rsidRDefault="002706BE" w:rsidP="002706BE">
      <w:pPr>
        <w:pStyle w:val="ListParagraph"/>
        <w:jc w:val="both"/>
      </w:pPr>
    </w:p>
    <w:p w:rsidR="002706BE" w:rsidRDefault="002706BE" w:rsidP="002706BE">
      <w:pPr>
        <w:pStyle w:val="ListParagraph"/>
        <w:numPr>
          <w:ilvl w:val="0"/>
          <w:numId w:val="23"/>
        </w:numPr>
        <w:spacing w:line="276" w:lineRule="auto"/>
        <w:jc w:val="both"/>
      </w:pPr>
      <w:r w:rsidRPr="00D94994">
        <w:t xml:space="preserve">Change Order No. </w:t>
      </w:r>
      <w:r>
        <w:t>1</w:t>
      </w:r>
      <w:r w:rsidRPr="00D94994">
        <w:t xml:space="preserve"> is authorized and approv</w:t>
      </w:r>
      <w:r>
        <w:t xml:space="preserve">ed as an Amendment to the </w:t>
      </w:r>
      <w:r w:rsidRPr="00D94994">
        <w:t>Co</w:t>
      </w:r>
      <w:r>
        <w:t>ntract of VMF Construction</w:t>
      </w:r>
      <w:r w:rsidRPr="00D94994">
        <w:t>.</w:t>
      </w:r>
    </w:p>
    <w:p w:rsidR="002706BE" w:rsidRDefault="002706BE" w:rsidP="002706BE">
      <w:pPr>
        <w:pStyle w:val="ListParagraph"/>
      </w:pPr>
    </w:p>
    <w:p w:rsidR="002706BE" w:rsidRDefault="002706BE" w:rsidP="002706BE">
      <w:pPr>
        <w:pStyle w:val="ListParagraph"/>
        <w:numPr>
          <w:ilvl w:val="0"/>
          <w:numId w:val="23"/>
        </w:numPr>
        <w:spacing w:line="276" w:lineRule="auto"/>
        <w:jc w:val="both"/>
      </w:pPr>
      <w:r w:rsidRPr="000F2343">
        <w:t xml:space="preserve">The extra work set forth in Change Order No. </w:t>
      </w:r>
      <w:r>
        <w:t xml:space="preserve">1 </w:t>
      </w:r>
      <w:r w:rsidRPr="000F2343">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2706BE" w:rsidRDefault="002706BE" w:rsidP="002706BE">
      <w:pPr>
        <w:pStyle w:val="ListParagraph"/>
      </w:pPr>
    </w:p>
    <w:p w:rsidR="002706BE" w:rsidRPr="000F2343" w:rsidRDefault="002706BE" w:rsidP="002706BE">
      <w:pPr>
        <w:pStyle w:val="ListParagraph"/>
        <w:numPr>
          <w:ilvl w:val="0"/>
          <w:numId w:val="23"/>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2706BE" w:rsidRPr="00047418"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2706BE" w:rsidRPr="00047418"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2706BE" w:rsidRPr="00047418"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2706BE" w:rsidRPr="00047418"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2706BE"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706BE" w:rsidRPr="00884BCB"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2706BE" w:rsidRPr="00884BCB"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706BE" w:rsidRPr="00884BCB"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proofErr w:type="spellStart"/>
      <w:r>
        <w:rPr>
          <w:sz w:val="28"/>
          <w:szCs w:val="28"/>
        </w:rPr>
        <w:t>Dariusz</w:t>
      </w:r>
      <w:proofErr w:type="spellEnd"/>
      <w:r>
        <w:rPr>
          <w:sz w:val="28"/>
          <w:szCs w:val="28"/>
        </w:rPr>
        <w:t xml:space="preserve"> Bona, AIA, Architect </w:t>
      </w:r>
    </w:p>
    <w:p w:rsidR="002706BE" w:rsidRPr="00884BCB"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706BE" w:rsidRPr="00884BCB"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2706BE" w:rsidRPr="00884BCB"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2706BE" w:rsidRDefault="002706BE" w:rsidP="0027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2706BE" w:rsidRDefault="002706BE" w:rsidP="002706BE">
      <w:r>
        <w:rPr>
          <w:sz w:val="28"/>
          <w:szCs w:val="28"/>
        </w:rPr>
        <w:t xml:space="preserve">                                                        Esq., Borough Attorney</w:t>
      </w: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2018-091</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Pr="00F802FB" w:rsidRDefault="002706BE" w:rsidP="00F802FB">
      <w:pPr>
        <w:spacing w:after="0"/>
        <w:jc w:val="both"/>
        <w:rPr>
          <w:b/>
        </w:rPr>
      </w:pPr>
      <w:r w:rsidRPr="00F802FB">
        <w:rPr>
          <w:b/>
        </w:rPr>
        <w:t>Resolution Approving the Memorandum of Agreement between the Borough of Edgewater and United Public Service Employees Union (DPW)</w:t>
      </w:r>
    </w:p>
    <w:p w:rsidR="002706BE" w:rsidRPr="00F802FB" w:rsidRDefault="002706BE" w:rsidP="00F802FB">
      <w:pPr>
        <w:spacing w:after="0"/>
        <w:jc w:val="both"/>
        <w:rPr>
          <w:b/>
        </w:rPr>
      </w:pPr>
    </w:p>
    <w:p w:rsidR="002706BE" w:rsidRPr="00F802FB" w:rsidRDefault="002706BE" w:rsidP="00F802FB">
      <w:pPr>
        <w:spacing w:after="0"/>
        <w:jc w:val="both"/>
      </w:pPr>
      <w:r w:rsidRPr="00F802FB">
        <w:rPr>
          <w:b/>
        </w:rPr>
        <w:t xml:space="preserve">WHEREAS, </w:t>
      </w:r>
      <w:r w:rsidRPr="00F802FB">
        <w:t>the Collective Bargaining Agreement (“CBA”) between the Borough of Edgewater (“Edgewater”) and the United Public Service Employees Union (“DPW”), expired on June 30, 2017; and</w:t>
      </w:r>
    </w:p>
    <w:p w:rsidR="002706BE" w:rsidRPr="00F802FB" w:rsidRDefault="002706BE" w:rsidP="00F802FB">
      <w:pPr>
        <w:spacing w:after="0"/>
        <w:jc w:val="both"/>
      </w:pPr>
    </w:p>
    <w:p w:rsidR="002706BE" w:rsidRPr="00F802FB" w:rsidRDefault="002706BE" w:rsidP="00F802FB">
      <w:pPr>
        <w:spacing w:after="0"/>
        <w:jc w:val="both"/>
      </w:pPr>
      <w:r w:rsidRPr="00F802FB">
        <w:rPr>
          <w:b/>
        </w:rPr>
        <w:t>WHEREAS,</w:t>
      </w:r>
      <w:r w:rsidRPr="00F802FB">
        <w:t xml:space="preserve"> Edgewater and the DPW have engaged in ongoing negotiations to discuss and agree upon the terms and provisions of a successor CBA; and</w:t>
      </w:r>
    </w:p>
    <w:p w:rsidR="002706BE" w:rsidRPr="00F802FB" w:rsidRDefault="002706BE" w:rsidP="00F802FB">
      <w:pPr>
        <w:spacing w:after="0"/>
        <w:jc w:val="both"/>
      </w:pPr>
    </w:p>
    <w:p w:rsidR="002706BE" w:rsidRPr="00F802FB" w:rsidRDefault="002706BE" w:rsidP="00F802FB">
      <w:pPr>
        <w:spacing w:after="0"/>
        <w:jc w:val="both"/>
      </w:pPr>
      <w:r w:rsidRPr="00F802FB">
        <w:rPr>
          <w:b/>
        </w:rPr>
        <w:lastRenderedPageBreak/>
        <w:t xml:space="preserve">WHEREAS, </w:t>
      </w:r>
      <w:r w:rsidRPr="00F802FB">
        <w:t>as part of the negotiations for a successor CBA, a Memorandum of Agreement (“MOA”) between Edgewater and the DPW has been agreed to on March 12, 2018; and</w:t>
      </w:r>
    </w:p>
    <w:p w:rsidR="002706BE" w:rsidRPr="00F802FB" w:rsidRDefault="002706BE" w:rsidP="00F802FB">
      <w:pPr>
        <w:spacing w:after="0"/>
        <w:jc w:val="both"/>
      </w:pPr>
    </w:p>
    <w:p w:rsidR="002706BE" w:rsidRPr="00F802FB" w:rsidRDefault="002706BE" w:rsidP="00F802FB">
      <w:pPr>
        <w:spacing w:after="0"/>
        <w:jc w:val="both"/>
      </w:pPr>
      <w:r w:rsidRPr="00F802FB">
        <w:rPr>
          <w:b/>
        </w:rPr>
        <w:t>WHERAS,</w:t>
      </w:r>
      <w:r w:rsidRPr="00F802FB">
        <w:t xml:space="preserve"> Edgewater wishes to memorialize its approval of the terms and provisions of the MOA; and</w:t>
      </w:r>
    </w:p>
    <w:p w:rsidR="002706BE" w:rsidRPr="00F802FB" w:rsidRDefault="002706BE" w:rsidP="00F802FB">
      <w:pPr>
        <w:spacing w:after="0"/>
        <w:jc w:val="both"/>
      </w:pPr>
    </w:p>
    <w:p w:rsidR="002706BE" w:rsidRPr="00F802FB" w:rsidRDefault="002706BE" w:rsidP="00F802FB">
      <w:pPr>
        <w:spacing w:after="0"/>
        <w:jc w:val="both"/>
      </w:pPr>
      <w:r w:rsidRPr="00F802FB">
        <w:rPr>
          <w:b/>
        </w:rPr>
        <w:t xml:space="preserve">NOW THEREFORE BE IT RESOLVED </w:t>
      </w:r>
      <w:r w:rsidRPr="00F802FB">
        <w:t>by the Edgewater Mayor and Council that the attached executed memorandum of agreement between the Borough of Edgewater and Edgewater DPW be and is hereby accepted and approved; and</w:t>
      </w:r>
    </w:p>
    <w:p w:rsidR="002706BE" w:rsidRPr="00F802FB" w:rsidRDefault="002706BE" w:rsidP="00F802FB">
      <w:pPr>
        <w:spacing w:after="0"/>
        <w:jc w:val="both"/>
      </w:pPr>
    </w:p>
    <w:p w:rsidR="002706BE" w:rsidRPr="00F802FB" w:rsidRDefault="002706BE" w:rsidP="00F802FB">
      <w:pPr>
        <w:spacing w:after="0"/>
        <w:jc w:val="both"/>
      </w:pPr>
      <w:r w:rsidRPr="00F802FB">
        <w:rPr>
          <w:b/>
        </w:rPr>
        <w:t xml:space="preserve">BE IT FURTHER RESOLVED </w:t>
      </w:r>
      <w:r w:rsidRPr="00F802FB">
        <w:t>that the Mayor, Borough Clerk, Borough Attorney and Borough Labor Attorney be and hereby are authorized to take all appropriate actions so as to implement this resolution.</w:t>
      </w:r>
    </w:p>
    <w:p w:rsidR="00F802FB" w:rsidRPr="00F802FB" w:rsidRDefault="00F802FB" w:rsidP="00F802FB">
      <w:pPr>
        <w:spacing w:after="0"/>
        <w:jc w:val="both"/>
      </w:pPr>
    </w:p>
    <w:p w:rsidR="00536737" w:rsidRPr="00F802FB" w:rsidRDefault="00536737" w:rsidP="00F802FB">
      <w:pPr>
        <w:pStyle w:val="NoSpacing"/>
        <w:jc w:val="both"/>
      </w:pPr>
      <w:r w:rsidRPr="00F802FB">
        <w:t>I hereby certify that the above Resolution was adopted by the Mayor and Council on March 19, 2018 and that copies of the authorizing resolution and contract shall be on file in the Office of the Municipal Clerk.</w:t>
      </w:r>
      <w:r w:rsidRPr="00F802FB">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2018-092</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Default="008B267D" w:rsidP="00F802FB">
      <w:pPr>
        <w:pStyle w:val="NoSpacing"/>
        <w:jc w:val="both"/>
      </w:pPr>
      <w:r>
        <w:fldChar w:fldCharType="begin"/>
      </w:r>
      <w:r w:rsidR="002706BE">
        <w:instrText xml:space="preserve"> SEQ CHAPTER \h \r 1</w:instrText>
      </w:r>
      <w:r>
        <w:fldChar w:fldCharType="end"/>
      </w:r>
      <w:r w:rsidR="002706BE">
        <w:rPr>
          <w:b/>
        </w:rPr>
        <w:t>WHEREAS</w:t>
      </w:r>
      <w:r w:rsidR="002706BE">
        <w:t xml:space="preserve">, the Borough of Edgewater (“Borough”) is a municipal corporation of the State of New Jersey, Bergen County, established in accordance with </w:t>
      </w:r>
      <w:r w:rsidR="002706BE">
        <w:rPr>
          <w:u w:val="single"/>
        </w:rPr>
        <w:t>N.J.S.A.</w:t>
      </w:r>
      <w:r w:rsidR="002706BE">
        <w:t xml:space="preserve"> 40A:60-1 </w:t>
      </w:r>
      <w:r w:rsidR="002706BE">
        <w:rPr>
          <w:u w:val="single"/>
        </w:rPr>
        <w:t>et</w:t>
      </w:r>
      <w:r w:rsidR="002706BE">
        <w:t xml:space="preserve"> </w:t>
      </w:r>
      <w:r w:rsidR="002706BE">
        <w:rPr>
          <w:u w:val="single"/>
        </w:rPr>
        <w:t>seq</w:t>
      </w:r>
      <w:r w:rsidR="002706BE">
        <w:t xml:space="preserve">.; and </w:t>
      </w:r>
    </w:p>
    <w:p w:rsidR="002706BE" w:rsidRDefault="002706BE" w:rsidP="00F802FB">
      <w:pPr>
        <w:pStyle w:val="NoSpacing"/>
        <w:jc w:val="both"/>
      </w:pPr>
      <w:r>
        <w:rPr>
          <w:b/>
        </w:rPr>
        <w:t>WHEREAS</w:t>
      </w:r>
      <w:r>
        <w:t>, North Bergen Liberty Generating, LLC, 633 West Fifth Street, Suite 1900, Los Angeles Ca, whose agent is AKRF, Inc., 307 Fellowship Road, Suite 214, Mount Laurel, New Jersey, (“NBLG”), is a private power supplier with a natural gas fueled generating station in North Bergen New Jersey; and</w:t>
      </w:r>
    </w:p>
    <w:p w:rsidR="002706BE" w:rsidRDefault="002706BE" w:rsidP="00F802FB">
      <w:pPr>
        <w:pStyle w:val="NoSpacing"/>
        <w:jc w:val="both"/>
      </w:pPr>
    </w:p>
    <w:p w:rsidR="002706BE" w:rsidRDefault="002706BE" w:rsidP="00F802FB">
      <w:pPr>
        <w:pStyle w:val="NoSpacing"/>
        <w:jc w:val="both"/>
      </w:pPr>
      <w:r>
        <w:rPr>
          <w:b/>
        </w:rPr>
        <w:t>WHEREAS</w:t>
      </w:r>
      <w:r>
        <w:t>, NBLG has entered into agreements with parties to provide electric into New York City and is asking for permission to construct a 345 KV generator lead within sections of the public right-of-way in the Borough; and</w:t>
      </w:r>
    </w:p>
    <w:p w:rsidR="002706BE" w:rsidRDefault="002706BE" w:rsidP="00F802FB">
      <w:pPr>
        <w:pStyle w:val="NoSpacing"/>
        <w:jc w:val="both"/>
      </w:pPr>
    </w:p>
    <w:p w:rsidR="002706BE" w:rsidRDefault="002706BE" w:rsidP="00F802FB">
      <w:pPr>
        <w:pStyle w:val="NoSpacing"/>
        <w:jc w:val="both"/>
      </w:pPr>
      <w:r>
        <w:rPr>
          <w:b/>
        </w:rPr>
        <w:t>WHEREAS,</w:t>
      </w:r>
      <w:r>
        <w:t xml:space="preserve"> NBLG has requested the consent of the Borough to occupy public rights-of-way within the Borough for the purpose of constructing, installing, operating, repairing, maintaining and replacing a 345 KV generator lead system as well as in private properties known as Block 86, Lots 20.01, 20.06, and Block 82, Lot 1; and</w:t>
      </w:r>
    </w:p>
    <w:p w:rsidR="002706BE" w:rsidRDefault="002706BE" w:rsidP="00F802FB">
      <w:pPr>
        <w:pStyle w:val="NoSpacing"/>
        <w:jc w:val="both"/>
      </w:pPr>
      <w:r>
        <w:t xml:space="preserve"> </w:t>
      </w:r>
    </w:p>
    <w:p w:rsidR="002706BE" w:rsidRDefault="002706BE" w:rsidP="00F802FB">
      <w:pPr>
        <w:pStyle w:val="NoSpacing"/>
        <w:jc w:val="both"/>
      </w:pPr>
      <w:r>
        <w:rPr>
          <w:b/>
        </w:rPr>
        <w:t>WHEREAS</w:t>
      </w:r>
      <w:r>
        <w:t xml:space="preserve">, New Jersey law permits such use within the public right-of-way as well as the above listed private properties provided that there is the consent of the relevant municipality; and </w:t>
      </w:r>
    </w:p>
    <w:p w:rsidR="002706BE" w:rsidRDefault="002706BE" w:rsidP="00F802FB">
      <w:pPr>
        <w:pStyle w:val="NoSpacing"/>
        <w:jc w:val="both"/>
      </w:pPr>
    </w:p>
    <w:p w:rsidR="002706BE" w:rsidRDefault="002706BE" w:rsidP="00F802FB">
      <w:pPr>
        <w:pStyle w:val="NoSpacing"/>
        <w:jc w:val="both"/>
      </w:pPr>
      <w:r>
        <w:rPr>
          <w:b/>
        </w:rPr>
        <w:t>WHEREAS</w:t>
      </w:r>
      <w:r>
        <w:t>, the granting of such consent is and shall be conditional upon NBLG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345 KV generator lead within certain public rights-of-way, and the provision of liability insurance coverage for personal injury and property damage; and</w:t>
      </w:r>
    </w:p>
    <w:p w:rsidR="002706BE" w:rsidRDefault="002706BE" w:rsidP="00F802FB">
      <w:pPr>
        <w:pStyle w:val="NoSpacing"/>
        <w:jc w:val="both"/>
      </w:pPr>
    </w:p>
    <w:p w:rsidR="002706BE" w:rsidRDefault="002706BE" w:rsidP="00F802FB">
      <w:pPr>
        <w:pStyle w:val="NoSpacing"/>
        <w:jc w:val="both"/>
      </w:pPr>
      <w:r>
        <w:rPr>
          <w:b/>
        </w:rPr>
        <w:t>WHEREAS</w:t>
      </w:r>
      <w:r>
        <w:t>, it is deemed to be in the best interests of the Borough and its citizens, for the Borough to grant municipal consent to NBLG to occupy the public rights-of-way within the Borough as well as the above referenced private properties for this purpose;</w:t>
      </w:r>
    </w:p>
    <w:p w:rsidR="002706BE" w:rsidRDefault="002706BE" w:rsidP="00F802FB">
      <w:pPr>
        <w:pStyle w:val="NoSpacing"/>
        <w:jc w:val="both"/>
      </w:pPr>
    </w:p>
    <w:p w:rsidR="002706BE" w:rsidRDefault="002706BE" w:rsidP="00F802FB">
      <w:pPr>
        <w:pStyle w:val="NoSpacing"/>
        <w:jc w:val="both"/>
      </w:pPr>
      <w:r>
        <w:rPr>
          <w:b/>
        </w:rPr>
        <w:lastRenderedPageBreak/>
        <w:t xml:space="preserve">NOW, THEREFORE, BE IT RESOLVED NOW, </w:t>
      </w:r>
      <w:r>
        <w:t>by the Mayor and Council of the Borough of Edgewater, in the County of Bergen, State of New Jersey as follows:</w:t>
      </w:r>
    </w:p>
    <w:p w:rsidR="002706BE" w:rsidRDefault="002706BE" w:rsidP="00F802FB">
      <w:pPr>
        <w:pStyle w:val="NoSpacing"/>
        <w:jc w:val="both"/>
      </w:pPr>
    </w:p>
    <w:p w:rsidR="002706BE" w:rsidRDefault="002706BE" w:rsidP="00F802FB">
      <w:pPr>
        <w:pStyle w:val="NoSpacing"/>
        <w:numPr>
          <w:ilvl w:val="0"/>
          <w:numId w:val="29"/>
        </w:numPr>
        <w:jc w:val="both"/>
      </w:pPr>
      <w:r>
        <w:t>That non-exclusive consent is hereby granted to NBLG to occupy the public rights-of-way as well as the private properties above listed within the Borough for the purpose of construction, installation, operation, repair, maintenance and replacement of a 345 KV generator lead  system and equipment, subject to the following:</w:t>
      </w:r>
    </w:p>
    <w:p w:rsidR="002706BE" w:rsidRDefault="002706BE" w:rsidP="00F802FB">
      <w:pPr>
        <w:pStyle w:val="NoSpacing"/>
        <w:ind w:left="1440"/>
        <w:jc w:val="both"/>
      </w:pPr>
    </w:p>
    <w:p w:rsidR="002706BE" w:rsidRDefault="002706BE" w:rsidP="00F802FB">
      <w:pPr>
        <w:pStyle w:val="NoSpacing"/>
        <w:numPr>
          <w:ilvl w:val="0"/>
          <w:numId w:val="30"/>
        </w:numPr>
        <w:jc w:val="both"/>
      </w:pPr>
      <w:r>
        <w:t>NBLG, and its successors and assigns, shall adhere to all applicable Federal, State, and Local laws regarding safety requirements related to the use of the public right-of-way.</w:t>
      </w:r>
    </w:p>
    <w:p w:rsidR="002706BE" w:rsidRDefault="002706BE" w:rsidP="00F802FB">
      <w:pPr>
        <w:pStyle w:val="NoSpacing"/>
        <w:ind w:left="2160"/>
        <w:jc w:val="both"/>
      </w:pPr>
    </w:p>
    <w:p w:rsidR="002706BE" w:rsidRDefault="002706BE" w:rsidP="00F802FB">
      <w:pPr>
        <w:pStyle w:val="NoSpacing"/>
        <w:numPr>
          <w:ilvl w:val="0"/>
          <w:numId w:val="30"/>
        </w:numPr>
        <w:jc w:val="both"/>
      </w:pPr>
      <w:r>
        <w:t>NBLG, and its successors and assigns, shall comply with all applicable Federal, State, and Local laws requiring permits prior to beginning construction, and shall obtain any applicable permits that may be required by the Borough.</w:t>
      </w:r>
    </w:p>
    <w:p w:rsidR="002706BE" w:rsidRDefault="002706BE" w:rsidP="00F802FB">
      <w:pPr>
        <w:pStyle w:val="NoSpacing"/>
        <w:jc w:val="both"/>
      </w:pPr>
    </w:p>
    <w:p w:rsidR="002706BE" w:rsidRDefault="002706BE" w:rsidP="00F802FB">
      <w:pPr>
        <w:pStyle w:val="NoSpacing"/>
        <w:numPr>
          <w:ilvl w:val="0"/>
          <w:numId w:val="30"/>
        </w:numPr>
        <w:jc w:val="both"/>
      </w:pPr>
      <w:r>
        <w:t>Such permission be and is hereby given upon the condition and provision that NBLG, and its successors and assigns, shall indemnify, defend and hold harmless the Borough, its officers, agents, and servants from any claim of liability or loss or bodily injury or property damage resulting from or arising out of the acts or omissions of NBLG or its agents in connection with the use and occupancy poles located within the public right-of-way, except to the extent resulting from the negligent acts or omissions of the Borough.</w:t>
      </w:r>
    </w:p>
    <w:p w:rsidR="002706BE" w:rsidRDefault="002706BE" w:rsidP="00F802FB">
      <w:pPr>
        <w:pStyle w:val="NoSpacing"/>
        <w:ind w:left="2160"/>
        <w:jc w:val="both"/>
      </w:pPr>
    </w:p>
    <w:p w:rsidR="002706BE" w:rsidRDefault="002706BE" w:rsidP="00F802FB">
      <w:pPr>
        <w:pStyle w:val="NoSpacing"/>
        <w:numPr>
          <w:ilvl w:val="0"/>
          <w:numId w:val="30"/>
        </w:numPr>
        <w:jc w:val="both"/>
      </w:pPr>
      <w:r>
        <w:t>NBLG shall, at its own costs and expense, maintain commercial general liability insurance with limits not less than $1,000,000 for injury to or death of one or more persons in any one occurrence and $500,000 for damage or destruction to property in any one occurrence.  NBLG shall include the Borough as an additional insured.</w:t>
      </w:r>
    </w:p>
    <w:p w:rsidR="002706BE" w:rsidRDefault="002706BE" w:rsidP="00F802FB">
      <w:pPr>
        <w:pStyle w:val="NoSpacing"/>
        <w:jc w:val="both"/>
      </w:pPr>
    </w:p>
    <w:p w:rsidR="002706BE" w:rsidRDefault="002706BE" w:rsidP="00F802FB">
      <w:pPr>
        <w:pStyle w:val="NoSpacing"/>
        <w:numPr>
          <w:ilvl w:val="0"/>
          <w:numId w:val="30"/>
        </w:numPr>
        <w:jc w:val="both"/>
      </w:pPr>
      <w:r>
        <w:t>NBLG shall be responsible for the repair of any damage to paving, existing utility lines, or any surface or subsurface installations, arising from its construction, installation or maintenance of its facilities.</w:t>
      </w:r>
    </w:p>
    <w:p w:rsidR="002706BE" w:rsidRDefault="002706BE" w:rsidP="00F802FB">
      <w:pPr>
        <w:pStyle w:val="NoSpacing"/>
        <w:jc w:val="both"/>
      </w:pPr>
    </w:p>
    <w:p w:rsidR="002706BE" w:rsidRDefault="002706BE" w:rsidP="00F802FB">
      <w:pPr>
        <w:pStyle w:val="NoSpacing"/>
        <w:numPr>
          <w:ilvl w:val="0"/>
          <w:numId w:val="30"/>
        </w:numPr>
        <w:jc w:val="both"/>
      </w:pPr>
      <w:r>
        <w:t>The permission and authority granted by this resolution shall grant access to yet to be determined locations for its equipment and in accordance with plans submitted to the building department for subsequent approval.  NBLG and the Borough shall execute prior to installation, a license agreement in a form substantially similar to that attached as Exhibit A.</w:t>
      </w:r>
    </w:p>
    <w:p w:rsidR="002706BE" w:rsidRDefault="002706BE" w:rsidP="00F802FB">
      <w:pPr>
        <w:pStyle w:val="NoSpacing"/>
        <w:ind w:left="2160"/>
        <w:jc w:val="both"/>
      </w:pPr>
    </w:p>
    <w:p w:rsidR="002706BE" w:rsidRDefault="002706BE" w:rsidP="00F802FB">
      <w:pPr>
        <w:pStyle w:val="NoSpacing"/>
        <w:jc w:val="both"/>
      </w:pPr>
      <w:r>
        <w:tab/>
      </w:r>
      <w:r>
        <w:tab/>
      </w:r>
    </w:p>
    <w:p w:rsidR="002706BE" w:rsidRDefault="002706BE" w:rsidP="00F802FB">
      <w:pPr>
        <w:pStyle w:val="NoSpacing"/>
        <w:ind w:left="1440" w:hanging="720"/>
        <w:jc w:val="both"/>
      </w:pPr>
      <w:r>
        <w:t>2.</w:t>
      </w:r>
      <w:r>
        <w:tab/>
        <w:t>A copy of this Resolution shall be filed in the office of the Borough Clerk and available for public inspection.</w:t>
      </w:r>
    </w:p>
    <w:p w:rsidR="002706BE" w:rsidRDefault="002706BE" w:rsidP="00536737"/>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2018-093</w:t>
      </w:r>
    </w:p>
    <w:p w:rsidR="00536737" w:rsidRDefault="00536737" w:rsidP="00536737">
      <w:r>
        <w:t xml:space="preserve">                                                                                                         March 19, 2018</w:t>
      </w:r>
    </w:p>
    <w:p w:rsidR="00536737" w:rsidRDefault="00536737" w:rsidP="00536737">
      <w:pPr>
        <w:pStyle w:val="NoSpacing"/>
      </w:pPr>
      <w:r w:rsidRPr="00360C10">
        <w:rPr>
          <w:b/>
        </w:rPr>
        <w:lastRenderedPageBreak/>
        <w:t>INTRODUCED:</w:t>
      </w:r>
      <w:r>
        <w:t xml:space="preserve">  Councilman Bartolomeo</w:t>
      </w:r>
    </w:p>
    <w:p w:rsidR="00536737" w:rsidRDefault="00536737" w:rsidP="00536737">
      <w:r w:rsidRPr="00360C10">
        <w:rPr>
          <w:b/>
        </w:rPr>
        <w:t>SECOND:</w:t>
      </w:r>
      <w:r>
        <w:t xml:space="preserve">  Councilman Monte</w:t>
      </w:r>
    </w:p>
    <w:p w:rsidR="002706BE" w:rsidRPr="00F802FB" w:rsidRDefault="002706BE" w:rsidP="002706BE">
      <w:pPr>
        <w:spacing w:after="0"/>
        <w:jc w:val="both"/>
        <w:rPr>
          <w:szCs w:val="22"/>
        </w:rPr>
      </w:pPr>
      <w:r w:rsidRPr="00F802FB">
        <w:rPr>
          <w:b/>
          <w:szCs w:val="22"/>
        </w:rPr>
        <w:t xml:space="preserve">WHEREAS, </w:t>
      </w:r>
      <w:r w:rsidRPr="00F802FB">
        <w:rPr>
          <w:szCs w:val="22"/>
        </w:rPr>
        <w:t>on May 19, 2014, by Resolution 2014-136,</w:t>
      </w:r>
      <w:r w:rsidRPr="00F802FB">
        <w:rPr>
          <w:b/>
          <w:szCs w:val="22"/>
        </w:rPr>
        <w:t xml:space="preserve"> </w:t>
      </w:r>
      <w:r w:rsidRPr="00F802FB">
        <w:rPr>
          <w:szCs w:val="22"/>
        </w:rPr>
        <w:t>the Borough accepted and awarded a contract for Professional Services for Remediation Testing and Monitoring at Veterans Field to First Environment Inc., with offices located at 91 Fulton Street, Boonton, New Jersey, 07005; and</w:t>
      </w:r>
    </w:p>
    <w:p w:rsidR="002706BE" w:rsidRPr="00F802FB" w:rsidRDefault="002706BE" w:rsidP="002706BE">
      <w:pPr>
        <w:spacing w:after="0"/>
        <w:jc w:val="both"/>
        <w:rPr>
          <w:szCs w:val="22"/>
        </w:rPr>
      </w:pPr>
    </w:p>
    <w:p w:rsidR="002706BE" w:rsidRPr="00F802FB" w:rsidRDefault="002706BE" w:rsidP="002706BE">
      <w:pPr>
        <w:spacing w:after="0"/>
        <w:jc w:val="both"/>
        <w:rPr>
          <w:szCs w:val="22"/>
        </w:rPr>
      </w:pPr>
      <w:r w:rsidRPr="00F802FB">
        <w:rPr>
          <w:szCs w:val="22"/>
        </w:rPr>
        <w:tab/>
      </w:r>
      <w:r w:rsidRPr="00F802FB">
        <w:rPr>
          <w:b/>
          <w:szCs w:val="22"/>
        </w:rPr>
        <w:t>WHEREAS,</w:t>
      </w:r>
      <w:r w:rsidRPr="00F802FB">
        <w:rPr>
          <w:szCs w:val="22"/>
        </w:rPr>
        <w:t xml:space="preserve"> the Borough of Edgewater from time to time amended the awarded contract to authorize payment to First Environment, Inc., Resolution 2014-174 adopted on July 14, 2014, Resolution 2014-189 adopted on July 23, 2014, Resolution 2014-190 adopted on July 23, 2014, Resolution 2014-202 adopted on August 11, 2014, Resolution 2014-245 adopted on October 20, 2014, Resolution 2015-066 adopted on February 17, 2015, Resolution 2015-147 adopted on June 15, 2015, Resolution 2016-258 adopted on October 17, 2016; and </w:t>
      </w:r>
    </w:p>
    <w:p w:rsidR="002706BE" w:rsidRPr="00F802FB" w:rsidRDefault="002706BE" w:rsidP="002706BE">
      <w:pPr>
        <w:spacing w:after="0"/>
        <w:jc w:val="both"/>
        <w:rPr>
          <w:szCs w:val="22"/>
        </w:rPr>
      </w:pPr>
    </w:p>
    <w:p w:rsidR="002706BE" w:rsidRPr="00F802FB" w:rsidRDefault="002706BE" w:rsidP="002706BE">
      <w:pPr>
        <w:spacing w:after="0"/>
        <w:jc w:val="both"/>
        <w:rPr>
          <w:szCs w:val="22"/>
        </w:rPr>
      </w:pPr>
      <w:r w:rsidRPr="00F802FB">
        <w:rPr>
          <w:szCs w:val="22"/>
        </w:rPr>
        <w:t xml:space="preserve">              </w:t>
      </w:r>
      <w:r w:rsidRPr="00F802FB">
        <w:rPr>
          <w:b/>
          <w:szCs w:val="22"/>
        </w:rPr>
        <w:t xml:space="preserve">WHEREAS, </w:t>
      </w:r>
      <w:r w:rsidRPr="00F802FB">
        <w:rPr>
          <w:szCs w:val="22"/>
        </w:rPr>
        <w:t>First Environment, Inc. has continued to monitor the project as the Licensed Site Remediation Professional and provided environmental guidance and monitoring to the Borough’s Professional Engineer CME to provide project closeout guidance as well as litigation services to Connell Foley, the Borough’s environmental attorney; and</w:t>
      </w:r>
    </w:p>
    <w:p w:rsidR="002706BE" w:rsidRPr="00F802FB" w:rsidRDefault="002706BE" w:rsidP="002706BE">
      <w:pPr>
        <w:spacing w:after="0"/>
        <w:jc w:val="both"/>
        <w:rPr>
          <w:szCs w:val="22"/>
        </w:rPr>
      </w:pPr>
    </w:p>
    <w:p w:rsidR="002706BE" w:rsidRPr="00F802FB" w:rsidRDefault="002706BE" w:rsidP="002706BE">
      <w:pPr>
        <w:spacing w:after="0"/>
        <w:jc w:val="both"/>
        <w:rPr>
          <w:szCs w:val="22"/>
        </w:rPr>
      </w:pPr>
      <w:r w:rsidRPr="00F802FB">
        <w:rPr>
          <w:szCs w:val="22"/>
        </w:rPr>
        <w:t xml:space="preserve">               </w:t>
      </w:r>
      <w:r w:rsidRPr="00F802FB">
        <w:rPr>
          <w:b/>
          <w:szCs w:val="22"/>
        </w:rPr>
        <w:t xml:space="preserve">WHEREAS, </w:t>
      </w:r>
      <w:r w:rsidRPr="00F802FB">
        <w:rPr>
          <w:szCs w:val="22"/>
        </w:rPr>
        <w:t>First Environment has outstanding invoices in the amount of $23,073.75 for the aforementioned work and will present additional invoices as the work progresses.</w:t>
      </w:r>
    </w:p>
    <w:p w:rsidR="002706BE" w:rsidRPr="00F802FB" w:rsidRDefault="002706BE" w:rsidP="002706BE">
      <w:pPr>
        <w:spacing w:after="0"/>
        <w:jc w:val="both"/>
        <w:rPr>
          <w:szCs w:val="22"/>
        </w:rPr>
      </w:pPr>
    </w:p>
    <w:p w:rsidR="002706BE" w:rsidRPr="00F802FB" w:rsidRDefault="002706BE" w:rsidP="002706BE">
      <w:pPr>
        <w:spacing w:after="0"/>
        <w:jc w:val="both"/>
        <w:rPr>
          <w:szCs w:val="22"/>
        </w:rPr>
      </w:pPr>
      <w:r w:rsidRPr="00F802FB">
        <w:rPr>
          <w:szCs w:val="22"/>
        </w:rPr>
        <w:t xml:space="preserve">              </w:t>
      </w:r>
      <w:r w:rsidRPr="00F802FB">
        <w:rPr>
          <w:b/>
          <w:szCs w:val="22"/>
        </w:rPr>
        <w:t>NOW, THEREFORE, BE IT RESOLVED</w:t>
      </w:r>
      <w:r w:rsidRPr="00F802FB">
        <w:rPr>
          <w:szCs w:val="22"/>
        </w:rPr>
        <w:t xml:space="preserve"> by the Mayor and Council of the Borough of Edgewater that it hereby authorize the payment of all outstanding invoices totaling $23,073.75 and further authorizes any additional invoices up to but not exceeding $75,000.</w:t>
      </w:r>
    </w:p>
    <w:p w:rsidR="002706BE" w:rsidRPr="00F802FB" w:rsidRDefault="002706BE" w:rsidP="002706BE">
      <w:pPr>
        <w:spacing w:after="0"/>
        <w:jc w:val="both"/>
        <w:rPr>
          <w:szCs w:val="22"/>
        </w:rPr>
      </w:pPr>
      <w:r w:rsidRPr="00F802FB">
        <w:rPr>
          <w:szCs w:val="22"/>
        </w:rPr>
        <w:tab/>
      </w:r>
    </w:p>
    <w:p w:rsidR="002706BE" w:rsidRPr="00F802FB" w:rsidRDefault="002706BE" w:rsidP="002706BE">
      <w:pPr>
        <w:spacing w:after="0"/>
        <w:ind w:firstLine="720"/>
        <w:jc w:val="both"/>
        <w:rPr>
          <w:szCs w:val="22"/>
        </w:rPr>
      </w:pPr>
      <w:r w:rsidRPr="00F802FB">
        <w:rPr>
          <w:b/>
          <w:szCs w:val="22"/>
        </w:rPr>
        <w:t>BE IT FURTHER RESOLVED</w:t>
      </w:r>
      <w:r w:rsidRPr="00F802FB">
        <w:rPr>
          <w:szCs w:val="22"/>
        </w:rPr>
        <w:t>, I, Sercan Zoklu, the Borough’s Chief Financial Officer hereby certifies that funds have been appropriated and are available for said purposes through the Borough’s 2018 current operating budget:</w:t>
      </w:r>
    </w:p>
    <w:p w:rsidR="002706BE" w:rsidRDefault="002706BE" w:rsidP="00536737"/>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2018-094</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Pr="00F802FB" w:rsidRDefault="002706BE" w:rsidP="00F802FB">
      <w:pPr>
        <w:pStyle w:val="NoSpacing"/>
        <w:jc w:val="both"/>
        <w:rPr>
          <w:b/>
        </w:rPr>
      </w:pPr>
      <w:r w:rsidRPr="00F802FB">
        <w:rPr>
          <w:b/>
        </w:rPr>
        <w:t xml:space="preserve">BERGEN COUNTY MUNICIPALITIES MUNICIAPAL RESOLUTION TO PRESERVE COMMUNITY DEVELOPMENT </w:t>
      </w:r>
      <w:proofErr w:type="gramStart"/>
      <w:r w:rsidRPr="00F802FB">
        <w:rPr>
          <w:b/>
        </w:rPr>
        <w:t>BLOCK</w:t>
      </w:r>
      <w:proofErr w:type="gramEnd"/>
      <w:r w:rsidRPr="00F802FB">
        <w:rPr>
          <w:b/>
        </w:rPr>
        <w:t xml:space="preserve"> GRANT FUNDING FY 2018-2019</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t>WHEREAS</w:t>
      </w:r>
      <w:r w:rsidRPr="00F802FB">
        <w:t xml:space="preserve">, since 1974, the United States Congress, though the Community Development Block Grant Program supported the future welfare of the Nation and the well-being of its citizens through maintaining  viable urban communities as social, economic and political entities; and </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t>WHEREAS</w:t>
      </w:r>
      <w:r w:rsidRPr="00F802FB">
        <w:t>, said Program has been and continues to be a critical affordable housing, community and economic revitalization tool for families and communities across the nation; and</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lastRenderedPageBreak/>
        <w:t>WHEREAS</w:t>
      </w:r>
      <w:r w:rsidRPr="00F802FB">
        <w:t>, the President’s Fiscal Year 2018 budget proposes the total elimination of the Community Development Block Grant Program; and</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t>WHEREAS</w:t>
      </w:r>
      <w:r w:rsidRPr="00F802FB">
        <w:t>, the broad spectrum of activities, including homeownership opportunities; elimination of slum and blight; housing rehabilitation; improvement to public facilities and infrastructure, such as roads, water and sewer systems, libraries, fire stations, and community centers; and public services, such as employment training, child care, transportation services, services for senior citizens, the disabled and youth; business development and job creation will no longer be able to be undertaken; and</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t>WHEREAS</w:t>
      </w:r>
      <w:r w:rsidRPr="00F802FB">
        <w:t>, such action will no longer enable cities, counties and states to meet their community development, affordable housing and economic development needs; and</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t>NOW, THEREFORE, BE IT RESOLVED</w:t>
      </w:r>
      <w:r w:rsidRPr="00F802FB">
        <w:t xml:space="preserve">, that the governing body of the </w:t>
      </w:r>
      <w:r w:rsidRPr="00F802FB">
        <w:rPr>
          <w:b/>
        </w:rPr>
        <w:t>Borough of Edgewater, Bergen County, New Jersey</w:t>
      </w:r>
      <w:r w:rsidRPr="00F802FB">
        <w:t xml:space="preserve"> hereby requests your help to fight to save the Community Development Block Grant Program and maintain this vital program within the U.S. Department of Housing and Urban Development at a funding level no less than formula funding in Fiscal Year 2017.</w:t>
      </w:r>
    </w:p>
    <w:p w:rsidR="002706BE" w:rsidRPr="00F802FB" w:rsidRDefault="002706BE" w:rsidP="00F802FB">
      <w:pPr>
        <w:pStyle w:val="NoSpacing"/>
        <w:jc w:val="both"/>
      </w:pPr>
    </w:p>
    <w:p w:rsidR="002706BE" w:rsidRPr="00F802FB" w:rsidRDefault="002706BE" w:rsidP="00F802FB">
      <w:pPr>
        <w:pStyle w:val="NoSpacing"/>
        <w:jc w:val="both"/>
      </w:pPr>
      <w:r w:rsidRPr="00F802FB">
        <w:rPr>
          <w:b/>
        </w:rPr>
        <w:t>BE IT FURTHER RESOLVED</w:t>
      </w:r>
      <w:r w:rsidRPr="00F802FB">
        <w:t xml:space="preserve"> that a copy of this resolution be sent to the entire New Jersey Congressional Delegation, the United States Senate Committees on Appropriations and Budget and House Committees</w:t>
      </w:r>
      <w:r w:rsidR="00F802FB" w:rsidRPr="00F802FB">
        <w:t xml:space="preserve"> on Appropriations and Budget.</w:t>
      </w:r>
    </w:p>
    <w:p w:rsidR="00F802FB" w:rsidRPr="00F802FB" w:rsidRDefault="00F802FB" w:rsidP="00F802FB">
      <w:pPr>
        <w:pStyle w:val="NoSpacing"/>
        <w:jc w:val="both"/>
      </w:pPr>
    </w:p>
    <w:p w:rsidR="00536737" w:rsidRPr="00F802FB" w:rsidRDefault="00536737" w:rsidP="00F802FB">
      <w:pPr>
        <w:pStyle w:val="NoSpacing"/>
        <w:jc w:val="both"/>
      </w:pPr>
      <w:r w:rsidRPr="00F802FB">
        <w:t>I hereby certify that the above Resolution was adopted by the Mayor and Council on March 19, 2018 and that copies of the authorizing resolution and contract shall be on file in the Office of the Municipal Clerk.</w:t>
      </w:r>
      <w:r w:rsidRPr="00F802FB">
        <w:tab/>
      </w:r>
    </w:p>
    <w:p w:rsidR="00536737" w:rsidRPr="00F802FB" w:rsidRDefault="00536737" w:rsidP="00F802FB">
      <w:pPr>
        <w:pStyle w:val="NoSpacing"/>
        <w:jc w:val="both"/>
      </w:pPr>
      <w:r w:rsidRPr="00F802FB">
        <w:tab/>
      </w:r>
      <w:r w:rsidRPr="00F802FB">
        <w:tab/>
      </w:r>
      <w:r w:rsidRPr="00F802FB">
        <w:tab/>
      </w:r>
      <w:r w:rsidRPr="00F802FB">
        <w:tab/>
      </w:r>
      <w:r w:rsidRPr="00F802FB">
        <w:tab/>
      </w:r>
    </w:p>
    <w:p w:rsidR="00536737" w:rsidRPr="00F802FB" w:rsidRDefault="00536737" w:rsidP="00F802FB">
      <w:pPr>
        <w:pStyle w:val="NoSpacing"/>
        <w:jc w:val="both"/>
      </w:pPr>
      <w:r w:rsidRPr="00F802FB">
        <w:t xml:space="preserve">All council members present voted aye.  None opposed.  None abstained.  </w:t>
      </w:r>
    </w:p>
    <w:p w:rsidR="00536737" w:rsidRDefault="00536737" w:rsidP="00536737">
      <w:pPr>
        <w:pStyle w:val="NoSpacing"/>
        <w:jc w:val="both"/>
      </w:pP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2018-085</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Pr="00F802FB" w:rsidRDefault="002706BE" w:rsidP="00F802FB">
      <w:pPr>
        <w:jc w:val="center"/>
        <w:rPr>
          <w:b/>
        </w:rPr>
      </w:pPr>
      <w:r w:rsidRPr="00530162">
        <w:rPr>
          <w:b/>
        </w:rPr>
        <w:t>Shared Service Agreement Borough of Fort Lee</w:t>
      </w:r>
    </w:p>
    <w:p w:rsidR="002706BE" w:rsidRDefault="002706BE" w:rsidP="002706BE">
      <w:r w:rsidRPr="00046A5F">
        <w:rPr>
          <w:b/>
        </w:rPr>
        <w:t>WHEREAS</w:t>
      </w:r>
      <w:r>
        <w:rPr>
          <w:b/>
        </w:rPr>
        <w:t xml:space="preserve"> </w:t>
      </w:r>
      <w:r>
        <w:t>the Borough of Edgewater and the Borough of Fort Lee are desirous of entering into a shared services agreement for the utilization of an electrical engineer wit</w:t>
      </w:r>
      <w:r w:rsidR="00F802FB">
        <w:t>h radio frequency expertise and</w:t>
      </w:r>
    </w:p>
    <w:p w:rsidR="002706BE" w:rsidRDefault="002706BE" w:rsidP="002706BE">
      <w:r w:rsidRPr="00046A5F">
        <w:rPr>
          <w:b/>
        </w:rPr>
        <w:t xml:space="preserve">WHEREAS </w:t>
      </w:r>
      <w:r>
        <w:t>the Borough of Edgewater has previously solicited request for qualifications to those firms or individuals with the appropriate licen</w:t>
      </w:r>
      <w:r w:rsidR="00F802FB">
        <w:t>se, training, and expertise and</w:t>
      </w:r>
    </w:p>
    <w:p w:rsidR="002706BE" w:rsidRDefault="002706BE" w:rsidP="002706BE">
      <w:r>
        <w:rPr>
          <w:b/>
        </w:rPr>
        <w:t xml:space="preserve">WHEREAS </w:t>
      </w:r>
      <w:r>
        <w:t>the utilization of an electrical engineer is for the specific purpose of designing and reviewing radio amplification systems for pu</w:t>
      </w:r>
      <w:r w:rsidR="00F802FB">
        <w:t>blic and private properties and</w:t>
      </w:r>
    </w:p>
    <w:p w:rsidR="002706BE" w:rsidRDefault="002706BE" w:rsidP="002706BE">
      <w:r w:rsidRPr="0085549F">
        <w:rPr>
          <w:b/>
        </w:rPr>
        <w:t>WHEREAS</w:t>
      </w:r>
      <w:r>
        <w:rPr>
          <w:b/>
        </w:rPr>
        <w:t xml:space="preserve"> </w:t>
      </w:r>
      <w:r>
        <w:t>radio amplification systems are designed for emergency service communications in buildings whereby radio frequencies have an inability to penetrate making it difficult for emergency personnel to communicate within,</w:t>
      </w:r>
      <w:r w:rsidR="00F802FB">
        <w:t xml:space="preserve"> in, or out of the building and</w:t>
      </w:r>
    </w:p>
    <w:p w:rsidR="002706BE" w:rsidRDefault="002706BE" w:rsidP="002706BE">
      <w:r w:rsidRPr="0085549F">
        <w:rPr>
          <w:b/>
        </w:rPr>
        <w:t xml:space="preserve">WHEREAS </w:t>
      </w:r>
      <w:r>
        <w:t>in an effort to increase cooperation among and between municipalities, Edgewater and Fort Lee are desirous of entering into a shared service agreement based on mutual need as per the Uniform Shared Services and Consolidati</w:t>
      </w:r>
      <w:r w:rsidR="00F802FB">
        <w:t xml:space="preserve">on Act N.J.S.A. 40A:65-1 </w:t>
      </w:r>
      <w:proofErr w:type="gramStart"/>
      <w:r w:rsidR="00F802FB">
        <w:t>et</w:t>
      </w:r>
      <w:proofErr w:type="gramEnd"/>
      <w:r w:rsidR="00F802FB">
        <w:t xml:space="preserve"> </w:t>
      </w:r>
      <w:proofErr w:type="spellStart"/>
      <w:r w:rsidR="00F802FB">
        <w:t>seq</w:t>
      </w:r>
      <w:proofErr w:type="spellEnd"/>
    </w:p>
    <w:p w:rsidR="002706BE" w:rsidRDefault="002706BE" w:rsidP="002706BE">
      <w:r w:rsidRPr="0085549F">
        <w:rPr>
          <w:b/>
        </w:rPr>
        <w:t>NOW THEREFORE BE IT RESOLVED</w:t>
      </w:r>
      <w:r>
        <w:t xml:space="preserve"> that the Edgewater Mayor and Council hereby authorize the Borough of Edgewater to enter into a shared services agreement with the </w:t>
      </w:r>
      <w:r>
        <w:lastRenderedPageBreak/>
        <w:t>Borough of Fort Lee for the specific purpose of the utilization of an electrical engineer</w:t>
      </w:r>
      <w:r w:rsidR="00F802FB">
        <w:t xml:space="preserve"> with radio frequency expertise</w:t>
      </w:r>
    </w:p>
    <w:p w:rsidR="002706BE" w:rsidRDefault="002706BE" w:rsidP="00536737">
      <w:r w:rsidRPr="0085549F">
        <w:rPr>
          <w:b/>
        </w:rPr>
        <w:t>BE IT FURTHER RESOLVED</w:t>
      </w:r>
      <w:r>
        <w:t xml:space="preserve"> that the Borough of Edgewater shall act as the lead agency of said agreement.</w:t>
      </w:r>
    </w:p>
    <w:p w:rsidR="00536737" w:rsidRDefault="00536737" w:rsidP="00536737">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536737">
      <w:pPr>
        <w:pStyle w:val="NoSpacing"/>
        <w:jc w:val="both"/>
      </w:pPr>
      <w:r w:rsidRPr="003B6839">
        <w:tab/>
      </w:r>
      <w:r w:rsidRPr="003B6839">
        <w:tab/>
      </w:r>
      <w:r w:rsidRPr="003B6839">
        <w:tab/>
      </w:r>
      <w:r w:rsidRPr="003B6839">
        <w:tab/>
      </w:r>
      <w:r w:rsidRPr="003B6839">
        <w:tab/>
      </w:r>
    </w:p>
    <w:p w:rsidR="00536737" w:rsidRDefault="00536737" w:rsidP="00536737">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2018-096</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Pr="00F802FB" w:rsidRDefault="002706BE" w:rsidP="00F802FB">
      <w:pPr>
        <w:jc w:val="center"/>
        <w:rPr>
          <w:b/>
        </w:rPr>
      </w:pPr>
      <w:r w:rsidRPr="00A766E9">
        <w:rPr>
          <w:b/>
        </w:rPr>
        <w:t>Shared Servic</w:t>
      </w:r>
      <w:r w:rsidR="00F802FB">
        <w:rPr>
          <w:b/>
        </w:rPr>
        <w:t>e Agreement Borough of Fort Lee</w:t>
      </w:r>
    </w:p>
    <w:p w:rsidR="002706BE" w:rsidRDefault="002706BE" w:rsidP="00F802FB">
      <w:pPr>
        <w:jc w:val="both"/>
      </w:pPr>
      <w:r w:rsidRPr="00046A5F">
        <w:rPr>
          <w:b/>
        </w:rPr>
        <w:t>WHEREAS</w:t>
      </w:r>
      <w:r>
        <w:rPr>
          <w:b/>
        </w:rPr>
        <w:t xml:space="preserve"> </w:t>
      </w:r>
      <w:r>
        <w:t>the Borough of Edgewater and the Borough of Fort Lee are desirous of entering into a shared services agreement for the utiliza</w:t>
      </w:r>
      <w:r w:rsidR="00F802FB">
        <w:t>tion of motor vehicle fuel and,</w:t>
      </w:r>
    </w:p>
    <w:p w:rsidR="002706BE" w:rsidRDefault="002706BE" w:rsidP="00F802FB">
      <w:pPr>
        <w:jc w:val="both"/>
      </w:pPr>
      <w:r w:rsidRPr="00046A5F">
        <w:rPr>
          <w:b/>
        </w:rPr>
        <w:t xml:space="preserve">WHEREAS </w:t>
      </w:r>
      <w:r>
        <w:t>the Borough of Edgewater has a fuel dispensing system and accurately records the dispensing of fuel in</w:t>
      </w:r>
      <w:r w:rsidR="00F802FB">
        <w:t>to specific motor vehicles and,</w:t>
      </w:r>
    </w:p>
    <w:p w:rsidR="002706BE" w:rsidRPr="00F802FB" w:rsidRDefault="002706BE" w:rsidP="00F802FB">
      <w:pPr>
        <w:jc w:val="both"/>
      </w:pPr>
      <w:r>
        <w:rPr>
          <w:b/>
        </w:rPr>
        <w:t xml:space="preserve">WHEREAS </w:t>
      </w:r>
      <w:r>
        <w:t>the Borough of Edgewater will invoice the Borough of Fort Lee on a monthly basis for fuel utilized specifi</w:t>
      </w:r>
      <w:r w:rsidR="00F802FB">
        <w:t>cally to Fort Lee vehicles and,</w:t>
      </w:r>
    </w:p>
    <w:p w:rsidR="002706BE" w:rsidRDefault="002706BE" w:rsidP="00F802FB">
      <w:pPr>
        <w:jc w:val="both"/>
      </w:pPr>
      <w:r w:rsidRPr="0085549F">
        <w:rPr>
          <w:b/>
        </w:rPr>
        <w:t xml:space="preserve">WHEREAS </w:t>
      </w:r>
      <w:r>
        <w:t>in an effort to increase cooperation among and between municipalities, Edgewater and Fort Lee are desirous of entering into a shared service agreement based on mutual need as per the Uniform Shared Services and Consolidati</w:t>
      </w:r>
      <w:r w:rsidR="00F802FB">
        <w:t xml:space="preserve">on Act N.J.S.A. 40A:65-1 </w:t>
      </w:r>
      <w:proofErr w:type="gramStart"/>
      <w:r w:rsidR="00F802FB">
        <w:t>et</w:t>
      </w:r>
      <w:proofErr w:type="gramEnd"/>
      <w:r w:rsidR="00F802FB">
        <w:t xml:space="preserve"> </w:t>
      </w:r>
      <w:proofErr w:type="spellStart"/>
      <w:r w:rsidR="00F802FB">
        <w:t>seq</w:t>
      </w:r>
      <w:proofErr w:type="spellEnd"/>
    </w:p>
    <w:p w:rsidR="002706BE" w:rsidRDefault="002706BE" w:rsidP="00F802FB">
      <w:pPr>
        <w:jc w:val="both"/>
      </w:pPr>
      <w:r w:rsidRPr="0085549F">
        <w:rPr>
          <w:b/>
        </w:rPr>
        <w:t>NOW THEREFORE BE IT RESOLVED</w:t>
      </w:r>
      <w:r>
        <w:t xml:space="preserve"> that the Edgewater Mayor and Council hereby authorize the Borough of Edgewater to enter into a shared services agreement with the Borough of Fort Lee for the specific purpose of the ut</w:t>
      </w:r>
      <w:r w:rsidR="00F802FB">
        <w:t>ilization of motor vehicle fuel</w:t>
      </w:r>
    </w:p>
    <w:p w:rsidR="002706BE" w:rsidRDefault="002706BE" w:rsidP="00F802FB">
      <w:pPr>
        <w:jc w:val="both"/>
      </w:pPr>
      <w:r w:rsidRPr="0085549F">
        <w:rPr>
          <w:b/>
        </w:rPr>
        <w:t>BE IT FURTHER RESOLVED</w:t>
      </w:r>
      <w:r>
        <w:t xml:space="preserve"> that the Borough of Edgewater shall act as the lead agency of said agreement.</w:t>
      </w:r>
    </w:p>
    <w:p w:rsidR="00536737" w:rsidRDefault="00536737" w:rsidP="00F802FB">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F802FB">
      <w:pPr>
        <w:pStyle w:val="NoSpacing"/>
        <w:jc w:val="both"/>
      </w:pPr>
      <w:r w:rsidRPr="003B6839">
        <w:tab/>
      </w:r>
      <w:r w:rsidRPr="003B6839">
        <w:tab/>
      </w:r>
      <w:r w:rsidRPr="003B6839">
        <w:tab/>
      </w:r>
      <w:r w:rsidRPr="003B6839">
        <w:tab/>
      </w:r>
      <w:r w:rsidRPr="003B6839">
        <w:tab/>
      </w:r>
    </w:p>
    <w:p w:rsidR="00536737" w:rsidRDefault="00536737" w:rsidP="00F802FB">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536737">
      <w:pPr>
        <w:pStyle w:val="NoSpacing"/>
        <w:ind w:left="3600" w:firstLine="720"/>
        <w:rPr>
          <w:b/>
        </w:rPr>
      </w:pPr>
      <w:r w:rsidRPr="001F7AE4">
        <w:rPr>
          <w:b/>
        </w:rPr>
        <w:t xml:space="preserve">RESOLUTION </w:t>
      </w:r>
    </w:p>
    <w:p w:rsidR="00536737" w:rsidRPr="00307F51" w:rsidRDefault="00536737" w:rsidP="00536737">
      <w:pPr>
        <w:rPr>
          <w:b/>
        </w:rPr>
      </w:pPr>
      <w:r>
        <w:rPr>
          <w:b/>
        </w:rPr>
        <w:t xml:space="preserve">                                              </w:t>
      </w:r>
      <w:r w:rsidR="002706BE">
        <w:rPr>
          <w:b/>
        </w:rPr>
        <w:t xml:space="preserve">                        2018-097</w:t>
      </w:r>
    </w:p>
    <w:p w:rsidR="00536737" w:rsidRDefault="00536737" w:rsidP="00536737">
      <w:r>
        <w:t xml:space="preserve">                                                                                                         March 19, 2018</w:t>
      </w:r>
    </w:p>
    <w:p w:rsidR="00536737" w:rsidRDefault="00536737" w:rsidP="00536737">
      <w:pPr>
        <w:pStyle w:val="NoSpacing"/>
      </w:pPr>
      <w:r w:rsidRPr="00360C10">
        <w:rPr>
          <w:b/>
        </w:rPr>
        <w:t>INTRODUCED:</w:t>
      </w:r>
      <w:r>
        <w:t xml:space="preserve">  Councilman Bartolomeo</w:t>
      </w:r>
    </w:p>
    <w:p w:rsidR="00536737" w:rsidRDefault="00536737" w:rsidP="00536737">
      <w:r w:rsidRPr="00360C10">
        <w:rPr>
          <w:b/>
        </w:rPr>
        <w:t>SECOND:</w:t>
      </w:r>
      <w:r>
        <w:t xml:space="preserve">  Councilman Monte</w:t>
      </w:r>
    </w:p>
    <w:p w:rsidR="002706BE" w:rsidRPr="00F802FB" w:rsidRDefault="002706BE" w:rsidP="00F802FB">
      <w:pPr>
        <w:jc w:val="center"/>
        <w:rPr>
          <w:b/>
        </w:rPr>
      </w:pPr>
      <w:r w:rsidRPr="006A2AF7">
        <w:rPr>
          <w:b/>
        </w:rPr>
        <w:t>Shared Service A</w:t>
      </w:r>
      <w:r w:rsidR="00F802FB">
        <w:rPr>
          <w:b/>
        </w:rPr>
        <w:t>greement Borough of Fort Lee</w:t>
      </w:r>
    </w:p>
    <w:p w:rsidR="002706BE" w:rsidRDefault="002706BE" w:rsidP="00F802FB">
      <w:pPr>
        <w:jc w:val="both"/>
      </w:pPr>
      <w:r w:rsidRPr="00046A5F">
        <w:rPr>
          <w:b/>
        </w:rPr>
        <w:t>WHEREAS</w:t>
      </w:r>
      <w:r>
        <w:rPr>
          <w:b/>
        </w:rPr>
        <w:t xml:space="preserve"> </w:t>
      </w:r>
      <w:r>
        <w:t>the Borough of Edgewater and the Borough of Fort Lee are desirous of entering into a shared services agreement for the utilization</w:t>
      </w:r>
      <w:r w:rsidR="00F802FB">
        <w:t xml:space="preserve"> of a snow melting machine and,</w:t>
      </w:r>
    </w:p>
    <w:p w:rsidR="002706BE" w:rsidRDefault="002706BE" w:rsidP="00F802FB">
      <w:pPr>
        <w:jc w:val="both"/>
      </w:pPr>
      <w:r w:rsidRPr="00046A5F">
        <w:rPr>
          <w:b/>
        </w:rPr>
        <w:t xml:space="preserve">WHEREAS </w:t>
      </w:r>
      <w:r>
        <w:t>the Borough of Fort Lee has acquired a snow melting machine and has offered its use t</w:t>
      </w:r>
      <w:r w:rsidR="00F802FB">
        <w:t>o the Borough of Edgewater and,</w:t>
      </w:r>
    </w:p>
    <w:p w:rsidR="002706BE" w:rsidRDefault="002706BE" w:rsidP="00F802FB">
      <w:pPr>
        <w:jc w:val="both"/>
      </w:pPr>
      <w:r>
        <w:rPr>
          <w:b/>
        </w:rPr>
        <w:lastRenderedPageBreak/>
        <w:t xml:space="preserve">WHEREAS </w:t>
      </w:r>
      <w:r>
        <w:t>the Borough of Edgewater will utilize the snow melting machine and pay for the cost of fuel to operat</w:t>
      </w:r>
      <w:r w:rsidR="00F802FB">
        <w:t>e the snow melting machine and,</w:t>
      </w:r>
    </w:p>
    <w:p w:rsidR="002706BE" w:rsidRDefault="002706BE" w:rsidP="00F802FB">
      <w:pPr>
        <w:jc w:val="both"/>
      </w:pPr>
      <w:r w:rsidRPr="0085549F">
        <w:rPr>
          <w:b/>
        </w:rPr>
        <w:t xml:space="preserve">WHEREAS </w:t>
      </w:r>
      <w:r>
        <w:t>in an effort to increase cooperation among and between municipalities, Edgewater and Fort Lee are desirous of entering into a shared service agreement based on mutual need as per the Uniform Shared Services and Consolidati</w:t>
      </w:r>
      <w:r w:rsidR="00F802FB">
        <w:t xml:space="preserve">on Act N.J.S.A. 40A:65-1 </w:t>
      </w:r>
      <w:proofErr w:type="gramStart"/>
      <w:r w:rsidR="00F802FB">
        <w:t>et</w:t>
      </w:r>
      <w:proofErr w:type="gramEnd"/>
      <w:r w:rsidR="00F802FB">
        <w:t xml:space="preserve"> </w:t>
      </w:r>
      <w:proofErr w:type="spellStart"/>
      <w:r w:rsidR="00F802FB">
        <w:t>seq</w:t>
      </w:r>
      <w:proofErr w:type="spellEnd"/>
    </w:p>
    <w:p w:rsidR="002706BE" w:rsidRDefault="002706BE" w:rsidP="00F802FB">
      <w:pPr>
        <w:jc w:val="both"/>
      </w:pPr>
      <w:r w:rsidRPr="0085549F">
        <w:rPr>
          <w:b/>
        </w:rPr>
        <w:t>NOW THEREFORE BE IT RESOLVED</w:t>
      </w:r>
      <w:r>
        <w:t xml:space="preserve"> that the Edgewater Mayor and Council hereby authorize the Borough of Edgewater to enter into a shared services agreement with the Borough of Fort Lee for the specific purpose of the utiliz</w:t>
      </w:r>
      <w:r w:rsidR="00F802FB">
        <w:t>ation of a snow melting machine</w:t>
      </w:r>
    </w:p>
    <w:p w:rsidR="002706BE" w:rsidRDefault="002706BE" w:rsidP="00F802FB">
      <w:pPr>
        <w:jc w:val="both"/>
      </w:pPr>
      <w:r w:rsidRPr="0085549F">
        <w:rPr>
          <w:b/>
        </w:rPr>
        <w:t>BE IT FURTHER RESOLVED</w:t>
      </w:r>
      <w:r>
        <w:t xml:space="preserve"> that the Borough of Fort Lee shall act as the lead agency of said agreement.</w:t>
      </w:r>
    </w:p>
    <w:p w:rsidR="00536737" w:rsidRDefault="00536737" w:rsidP="00F802FB">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F802FB">
      <w:pPr>
        <w:pStyle w:val="NoSpacing"/>
        <w:jc w:val="both"/>
      </w:pPr>
      <w:r w:rsidRPr="003B6839">
        <w:tab/>
      </w:r>
      <w:r w:rsidRPr="003B6839">
        <w:tab/>
      </w:r>
      <w:r w:rsidRPr="003B6839">
        <w:tab/>
      </w:r>
      <w:r w:rsidRPr="003B6839">
        <w:tab/>
      </w:r>
      <w:r w:rsidRPr="003B6839">
        <w:tab/>
      </w:r>
    </w:p>
    <w:p w:rsidR="00536737" w:rsidRDefault="00536737" w:rsidP="00F802FB">
      <w:pPr>
        <w:pStyle w:val="NoSpacing"/>
        <w:jc w:val="both"/>
      </w:pPr>
      <w:r>
        <w:t xml:space="preserve">All council members present voted aye.  None opposed.  None abstained.  </w:t>
      </w:r>
    </w:p>
    <w:p w:rsidR="00536737" w:rsidRDefault="00536737" w:rsidP="00536737">
      <w:pPr>
        <w:pStyle w:val="NoSpacing"/>
        <w:jc w:val="both"/>
      </w:pPr>
    </w:p>
    <w:p w:rsidR="00536737" w:rsidRPr="001F7AE4" w:rsidRDefault="00536737" w:rsidP="00F802FB">
      <w:pPr>
        <w:pStyle w:val="NoSpacing"/>
        <w:ind w:left="3600" w:firstLine="720"/>
        <w:jc w:val="both"/>
        <w:rPr>
          <w:b/>
        </w:rPr>
      </w:pPr>
      <w:r w:rsidRPr="001F7AE4">
        <w:rPr>
          <w:b/>
        </w:rPr>
        <w:t xml:space="preserve">RESOLUTION </w:t>
      </w:r>
    </w:p>
    <w:p w:rsidR="00536737" w:rsidRPr="00307F51" w:rsidRDefault="00536737" w:rsidP="00F802FB">
      <w:pPr>
        <w:jc w:val="both"/>
        <w:rPr>
          <w:b/>
        </w:rPr>
      </w:pPr>
      <w:r>
        <w:rPr>
          <w:b/>
        </w:rPr>
        <w:t xml:space="preserve">                                              </w:t>
      </w:r>
      <w:r w:rsidR="00B71D38">
        <w:rPr>
          <w:b/>
        </w:rPr>
        <w:t xml:space="preserve">                        2018-098</w:t>
      </w:r>
    </w:p>
    <w:p w:rsidR="00536737" w:rsidRDefault="00536737" w:rsidP="00F802FB">
      <w:pPr>
        <w:jc w:val="both"/>
      </w:pPr>
      <w:r>
        <w:t xml:space="preserve">                                                                                                         March 19, 2018</w:t>
      </w:r>
    </w:p>
    <w:p w:rsidR="00536737" w:rsidRDefault="00536737" w:rsidP="00F802FB">
      <w:pPr>
        <w:pStyle w:val="NoSpacing"/>
        <w:jc w:val="both"/>
      </w:pPr>
      <w:r w:rsidRPr="00360C10">
        <w:rPr>
          <w:b/>
        </w:rPr>
        <w:t>INTRODUCED:</w:t>
      </w:r>
      <w:r>
        <w:t xml:space="preserve">  Councilman Bartolomeo</w:t>
      </w:r>
    </w:p>
    <w:p w:rsidR="00536737" w:rsidRDefault="00536737" w:rsidP="00F802FB">
      <w:pPr>
        <w:jc w:val="both"/>
      </w:pPr>
      <w:r w:rsidRPr="00360C10">
        <w:rPr>
          <w:b/>
        </w:rPr>
        <w:t>SECOND:</w:t>
      </w:r>
      <w:r>
        <w:t xml:space="preserve">  Councilman Monte</w:t>
      </w:r>
    </w:p>
    <w:p w:rsidR="00B71D38" w:rsidRDefault="00B71D38" w:rsidP="00F802FB">
      <w:pPr>
        <w:jc w:val="both"/>
      </w:pPr>
      <w:r w:rsidRPr="00A766E9">
        <w:rPr>
          <w:b/>
        </w:rPr>
        <w:t>Shared Servi</w:t>
      </w:r>
      <w:r>
        <w:rPr>
          <w:b/>
        </w:rPr>
        <w:t>ce Agreement Edgewater Board of Education</w:t>
      </w:r>
    </w:p>
    <w:p w:rsidR="00B71D38" w:rsidRDefault="00B71D38" w:rsidP="00F802FB">
      <w:pPr>
        <w:jc w:val="both"/>
      </w:pPr>
      <w:r w:rsidRPr="00046A5F">
        <w:rPr>
          <w:b/>
        </w:rPr>
        <w:t>WHEREAS</w:t>
      </w:r>
      <w:r>
        <w:rPr>
          <w:b/>
        </w:rPr>
        <w:t xml:space="preserve"> </w:t>
      </w:r>
      <w:r>
        <w:t>the Borough of Edgewater and the Edgewater Board of Education are desirous of entering into a shared services agreement for the utiliza</w:t>
      </w:r>
      <w:r w:rsidR="00F802FB">
        <w:t>tion of motor vehicle fuel and,</w:t>
      </w:r>
    </w:p>
    <w:p w:rsidR="00B71D38" w:rsidRDefault="00B71D38" w:rsidP="00F802FB">
      <w:pPr>
        <w:jc w:val="both"/>
      </w:pPr>
      <w:r w:rsidRPr="00046A5F">
        <w:rPr>
          <w:b/>
        </w:rPr>
        <w:t xml:space="preserve">WHEREAS </w:t>
      </w:r>
      <w:r>
        <w:t>the Borough of Edgewater has a fuel dispensing system and accurately records the dispensing of fuel in</w:t>
      </w:r>
      <w:r w:rsidR="00F802FB">
        <w:t>to specific motor vehicles and,</w:t>
      </w:r>
    </w:p>
    <w:p w:rsidR="00B71D38" w:rsidRPr="00F802FB" w:rsidRDefault="00B71D38" w:rsidP="00F802FB">
      <w:pPr>
        <w:jc w:val="both"/>
      </w:pPr>
      <w:r>
        <w:rPr>
          <w:b/>
        </w:rPr>
        <w:t xml:space="preserve">WHEREAS </w:t>
      </w:r>
      <w:r>
        <w:t>the Borough of Edgewater will invoice the Edgewater Board of Education on a monthly basis for fuel utilized specifically to Edgewater B</w:t>
      </w:r>
      <w:r w:rsidR="00F802FB">
        <w:t>oard of Education vehicles and,</w:t>
      </w:r>
    </w:p>
    <w:p w:rsidR="00B71D38" w:rsidRDefault="00B71D38" w:rsidP="00F802FB">
      <w:pPr>
        <w:jc w:val="both"/>
      </w:pPr>
      <w:r w:rsidRPr="0085549F">
        <w:rPr>
          <w:b/>
        </w:rPr>
        <w:t xml:space="preserve">WHEREAS </w:t>
      </w:r>
      <w:r>
        <w:t>in an effort to increase cooperation among and between municipalities, Edgewater and the Board of Education are desirous of entering into a shared service agreement based on mutual need as per the Uniform Shared Services and Consolidati</w:t>
      </w:r>
      <w:r w:rsidR="00F802FB">
        <w:t xml:space="preserve">on Act N.J.S.A. 40A:65-1 </w:t>
      </w:r>
      <w:proofErr w:type="gramStart"/>
      <w:r w:rsidR="00F802FB">
        <w:t>et</w:t>
      </w:r>
      <w:proofErr w:type="gramEnd"/>
      <w:r w:rsidR="00F802FB">
        <w:t xml:space="preserve"> </w:t>
      </w:r>
      <w:proofErr w:type="spellStart"/>
      <w:r w:rsidR="00F802FB">
        <w:t>seq</w:t>
      </w:r>
      <w:proofErr w:type="spellEnd"/>
    </w:p>
    <w:p w:rsidR="00B71D38" w:rsidRDefault="00B71D38" w:rsidP="00F802FB">
      <w:pPr>
        <w:jc w:val="both"/>
      </w:pPr>
      <w:r w:rsidRPr="0085549F">
        <w:rPr>
          <w:b/>
        </w:rPr>
        <w:t>NOW THEREFORE BE IT RESOLVED</w:t>
      </w:r>
      <w:r>
        <w:t xml:space="preserve"> that the Edgewater Mayor and Council hereby authorize the Borough of Edgewater to enter into a shared services agreement with the Edgewater Board of Education for the specific purpose of the ut</w:t>
      </w:r>
      <w:r w:rsidR="00F802FB">
        <w:t>ilization of motor vehicle fuel</w:t>
      </w:r>
    </w:p>
    <w:p w:rsidR="00B71D38" w:rsidRDefault="00B71D38" w:rsidP="00F802FB">
      <w:pPr>
        <w:jc w:val="both"/>
      </w:pPr>
      <w:r w:rsidRPr="0085549F">
        <w:rPr>
          <w:b/>
        </w:rPr>
        <w:t>BE IT FURTHER RESOLVED</w:t>
      </w:r>
      <w:r>
        <w:t xml:space="preserve"> that the Borough of Edgewater shall act as the lead agency of said agreement.</w:t>
      </w:r>
    </w:p>
    <w:p w:rsidR="00536737" w:rsidRDefault="00536737" w:rsidP="00F802FB">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536737" w:rsidRDefault="00536737" w:rsidP="00F802FB">
      <w:pPr>
        <w:pStyle w:val="NoSpacing"/>
        <w:jc w:val="both"/>
      </w:pPr>
      <w:r w:rsidRPr="003B6839">
        <w:tab/>
      </w:r>
      <w:r w:rsidRPr="003B6839">
        <w:tab/>
      </w:r>
      <w:r w:rsidRPr="003B6839">
        <w:tab/>
      </w:r>
      <w:r w:rsidRPr="003B6839">
        <w:tab/>
      </w:r>
      <w:r w:rsidRPr="003B6839">
        <w:tab/>
      </w:r>
    </w:p>
    <w:p w:rsidR="00536737" w:rsidRDefault="00536737" w:rsidP="00F802FB">
      <w:pPr>
        <w:pStyle w:val="NoSpacing"/>
        <w:jc w:val="both"/>
      </w:pPr>
      <w:r>
        <w:t xml:space="preserve">All council members present voted aye.  None opposed.  None abstained.  </w:t>
      </w:r>
    </w:p>
    <w:p w:rsidR="00536737" w:rsidRDefault="00536737" w:rsidP="00536737">
      <w:pPr>
        <w:pStyle w:val="NoSpacing"/>
        <w:jc w:val="both"/>
      </w:pPr>
    </w:p>
    <w:p w:rsidR="00536737" w:rsidRDefault="00536737" w:rsidP="00536737">
      <w:pPr>
        <w:pStyle w:val="NoSpacing"/>
        <w:jc w:val="both"/>
      </w:pPr>
    </w:p>
    <w:p w:rsidR="00536737" w:rsidRDefault="00536737" w:rsidP="00536737">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2018-099</w:t>
      </w:r>
    </w:p>
    <w:p w:rsidR="00B71D38" w:rsidRDefault="00B71D38" w:rsidP="00B71D38">
      <w:r>
        <w:lastRenderedPageBreak/>
        <w:t xml:space="preserve">                                                                                                         March 19, 2018</w:t>
      </w:r>
    </w:p>
    <w:p w:rsidR="00B71D38" w:rsidRDefault="00B71D38" w:rsidP="00B71D38">
      <w:pPr>
        <w:pStyle w:val="NoSpacing"/>
      </w:pPr>
      <w:r w:rsidRPr="00360C10">
        <w:rPr>
          <w:b/>
        </w:rPr>
        <w:t>INTRODUCED:</w:t>
      </w:r>
      <w:r>
        <w:t xml:space="preserve">  Councilman Bartolomeo</w:t>
      </w:r>
    </w:p>
    <w:p w:rsidR="00B71D38" w:rsidRDefault="00B71D38" w:rsidP="00B71D38">
      <w:r w:rsidRPr="00360C10">
        <w:rPr>
          <w:b/>
        </w:rPr>
        <w:t>SECOND:</w:t>
      </w:r>
      <w:r>
        <w:t xml:space="preserve">  Councilman Monte</w:t>
      </w:r>
    </w:p>
    <w:p w:rsidR="00B71D38" w:rsidRDefault="00B71D38" w:rsidP="00F802FB">
      <w:pPr>
        <w:jc w:val="both"/>
        <w:rPr>
          <w:b/>
        </w:rPr>
      </w:pPr>
      <w:r w:rsidRPr="00C82065">
        <w:rPr>
          <w:b/>
        </w:rPr>
        <w:t>Resolution Endorsing Inter-local Shared Services Agreement between the Borough of Cliffside Park and the Borough of Edgewater</w:t>
      </w:r>
    </w:p>
    <w:p w:rsidR="00B71D38" w:rsidRDefault="00B71D38" w:rsidP="00F802FB">
      <w:pPr>
        <w:jc w:val="both"/>
      </w:pPr>
      <w:r>
        <w:rPr>
          <w:b/>
        </w:rPr>
        <w:t xml:space="preserve">WHEREAS </w:t>
      </w:r>
      <w:r>
        <w:t>the Borough of Cliffside Park, Bergen County New Jersey is desirous to enter into an Inter-local Shared Services Agreement with the Borough of Edgewater</w:t>
      </w:r>
      <w:r w:rsidR="00F802FB">
        <w:t>, Bergen County New Jersey and,</w:t>
      </w:r>
    </w:p>
    <w:p w:rsidR="00B71D38" w:rsidRDefault="00B71D38" w:rsidP="00F802FB">
      <w:pPr>
        <w:jc w:val="both"/>
      </w:pPr>
      <w:r>
        <w:rPr>
          <w:b/>
        </w:rPr>
        <w:t xml:space="preserve">WHEREAS </w:t>
      </w:r>
      <w:r>
        <w:t>the Borough of Cliffside Park is desirous in utilizing the salt brine pre-snow conditioning treatment for all mu</w:t>
      </w:r>
      <w:r w:rsidR="00F802FB">
        <w:t>nicipal and county roads and,</w:t>
      </w:r>
    </w:p>
    <w:p w:rsidR="00B71D38" w:rsidRDefault="00B71D38" w:rsidP="00F802FB">
      <w:pPr>
        <w:jc w:val="both"/>
      </w:pPr>
      <w:r>
        <w:rPr>
          <w:b/>
        </w:rPr>
        <w:t xml:space="preserve">WHEREAS </w:t>
      </w:r>
      <w:r>
        <w:t>the Borough of Edgewater has been utilizing the salt brine pre-snow conditioning treatment on municipal and county roads for severa</w:t>
      </w:r>
      <w:r w:rsidR="00F802FB">
        <w:t>l years with great success and,</w:t>
      </w:r>
    </w:p>
    <w:p w:rsidR="00B71D38" w:rsidRDefault="00B71D38" w:rsidP="00F802FB">
      <w:pPr>
        <w:jc w:val="both"/>
      </w:pPr>
      <w:r>
        <w:rPr>
          <w:b/>
        </w:rPr>
        <w:t xml:space="preserve">WHEREAS </w:t>
      </w:r>
      <w:r>
        <w:t>the salt brine pre-snow conditioning treatment for roads keeps snow from accumulating on roadways longer making driving conditions safer at the same time saving tax dollars by not having to utilize equipment, labor, and material for a longer duration from when</w:t>
      </w:r>
      <w:r w:rsidR="00F802FB">
        <w:t xml:space="preserve"> snow first begins to fall and,</w:t>
      </w:r>
    </w:p>
    <w:p w:rsidR="00B71D38" w:rsidRDefault="00B71D38" w:rsidP="00F802FB">
      <w:pPr>
        <w:jc w:val="both"/>
      </w:pPr>
      <w:r>
        <w:rPr>
          <w:b/>
        </w:rPr>
        <w:t xml:space="preserve">WHEREAS </w:t>
      </w:r>
      <w:r>
        <w:t>the Borough of Edgewater Department of Public Works has constructed a salt brine mixing system and machine within the Public Works Garage and is willing to provide brine solution fo</w:t>
      </w:r>
      <w:r w:rsidR="00F802FB">
        <w:t>r the Borough of Cliffside Park</w:t>
      </w:r>
    </w:p>
    <w:p w:rsidR="00B71D38" w:rsidRDefault="00B71D38" w:rsidP="00F802FB">
      <w:pPr>
        <w:jc w:val="both"/>
      </w:pPr>
      <w:r>
        <w:rPr>
          <w:b/>
        </w:rPr>
        <w:t xml:space="preserve">NOW THEREFORE BE IT RESOLVED </w:t>
      </w:r>
      <w:r>
        <w:t>by the Borough of Edgewater Mayor and Council that it hereby authorizes the inter-local shared service agreement with the Borough of Cliffside Park for the making and providing of salt brine to be utilized by the Borough of Cliffside Park Department of Public Works</w:t>
      </w:r>
    </w:p>
    <w:p w:rsidR="00B71D38" w:rsidRDefault="00B71D38" w:rsidP="00F802FB">
      <w:pPr>
        <w:jc w:val="both"/>
      </w:pPr>
      <w:r>
        <w:rPr>
          <w:b/>
        </w:rPr>
        <w:t xml:space="preserve">BE IT FURHTER RESOLVED </w:t>
      </w:r>
      <w: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B71D38" w:rsidRDefault="00B71D38" w:rsidP="00B71D38">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B71D38" w:rsidRDefault="00B71D38" w:rsidP="00B71D38">
      <w:pPr>
        <w:pStyle w:val="NoSpacing"/>
        <w:jc w:val="both"/>
      </w:pPr>
      <w:r w:rsidRPr="003B6839">
        <w:tab/>
      </w:r>
      <w:r w:rsidRPr="003B6839">
        <w:tab/>
      </w:r>
      <w:r w:rsidRPr="003B6839">
        <w:tab/>
      </w:r>
      <w:r w:rsidRPr="003B6839">
        <w:tab/>
      </w:r>
      <w:r w:rsidRPr="003B6839">
        <w:tab/>
      </w:r>
    </w:p>
    <w:p w:rsidR="00B71D38" w:rsidRDefault="00B71D38" w:rsidP="00B71D38">
      <w:pPr>
        <w:pStyle w:val="NoSpacing"/>
        <w:jc w:val="both"/>
      </w:pPr>
      <w:r>
        <w:t xml:space="preserve">All council members present voted aye.  None opposed.  None abstained.  </w:t>
      </w:r>
    </w:p>
    <w:p w:rsidR="00B71D38" w:rsidRDefault="00B71D38" w:rsidP="00B71D38">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2018-100</w:t>
      </w:r>
    </w:p>
    <w:p w:rsidR="00B71D38" w:rsidRPr="00F802FB" w:rsidRDefault="00B71D38" w:rsidP="00F802FB">
      <w:pPr>
        <w:jc w:val="both"/>
      </w:pPr>
      <w:r w:rsidRPr="00F802FB">
        <w:t xml:space="preserve">                                                                                                         March 19, 2018</w:t>
      </w:r>
    </w:p>
    <w:p w:rsidR="00B71D38" w:rsidRPr="00F802FB" w:rsidRDefault="00B71D38" w:rsidP="00F802FB">
      <w:pPr>
        <w:pStyle w:val="NoSpacing"/>
        <w:jc w:val="both"/>
      </w:pPr>
      <w:r w:rsidRPr="00F802FB">
        <w:rPr>
          <w:b/>
        </w:rPr>
        <w:t>INTRODUCED:</w:t>
      </w:r>
      <w:r w:rsidRPr="00F802FB">
        <w:t xml:space="preserve">  Councilman Bartolomeo</w:t>
      </w:r>
    </w:p>
    <w:p w:rsidR="00B71D38" w:rsidRPr="00F802FB" w:rsidRDefault="00B71D38" w:rsidP="00F802FB">
      <w:pPr>
        <w:jc w:val="both"/>
      </w:pPr>
      <w:r w:rsidRPr="00F802FB">
        <w:rPr>
          <w:b/>
        </w:rPr>
        <w:t>SECOND:</w:t>
      </w:r>
      <w:r w:rsidRPr="00F802FB">
        <w:t xml:space="preserve">  Councilman Monte</w:t>
      </w:r>
    </w:p>
    <w:p w:rsidR="00B71D38" w:rsidRPr="00F802FB" w:rsidRDefault="00B71D38" w:rsidP="00F802FB">
      <w:pPr>
        <w:spacing w:after="0"/>
        <w:jc w:val="both"/>
        <w:rPr>
          <w:rFonts w:eastAsia="Times New Roman"/>
        </w:rPr>
      </w:pPr>
      <w:r w:rsidRPr="00F802FB">
        <w:rPr>
          <w:rFonts w:eastAsia="Times New Roman"/>
          <w:b/>
        </w:rPr>
        <w:t>WHEREAS,</w:t>
      </w:r>
      <w:r w:rsidRPr="00F802FB">
        <w:rPr>
          <w:rFonts w:eastAsia="Times New Roman"/>
        </w:rPr>
        <w:t xml:space="preserve"> the Borough of Edgewater and the Borough of Fort Lee share equipment and assets between municipalities and have entered into many shared services and Inter-Local Agreements; and</w:t>
      </w:r>
    </w:p>
    <w:p w:rsidR="00B71D38" w:rsidRPr="00F802FB" w:rsidRDefault="00B71D38" w:rsidP="00F802FB">
      <w:pPr>
        <w:spacing w:after="0"/>
        <w:jc w:val="both"/>
        <w:rPr>
          <w:rFonts w:eastAsia="Times New Roman"/>
        </w:rPr>
      </w:pPr>
    </w:p>
    <w:p w:rsidR="00B71D38" w:rsidRPr="00F802FB" w:rsidRDefault="00B71D38" w:rsidP="00F802FB">
      <w:pPr>
        <w:spacing w:after="0"/>
        <w:jc w:val="both"/>
        <w:rPr>
          <w:rFonts w:eastAsia="Times New Roman"/>
        </w:rPr>
      </w:pPr>
      <w:r w:rsidRPr="00F802FB">
        <w:rPr>
          <w:rFonts w:eastAsia="Times New Roman"/>
          <w:b/>
        </w:rPr>
        <w:t>WHEREAS,</w:t>
      </w:r>
      <w:r w:rsidRPr="00F802FB">
        <w:rPr>
          <w:rFonts w:eastAsia="Times New Roman"/>
        </w:rPr>
        <w:t xml:space="preserve"> the Borough of Edgewater auctions off surplus equipment no longer needed to benefit the Borough of Edgewater; and</w:t>
      </w:r>
    </w:p>
    <w:p w:rsidR="00B71D38" w:rsidRPr="00F802FB" w:rsidRDefault="00B71D38" w:rsidP="00F802FB">
      <w:pPr>
        <w:spacing w:after="0"/>
        <w:jc w:val="both"/>
        <w:rPr>
          <w:rFonts w:eastAsia="Times New Roman"/>
        </w:rPr>
      </w:pPr>
    </w:p>
    <w:p w:rsidR="00B71D38" w:rsidRPr="00F802FB" w:rsidRDefault="00B71D38" w:rsidP="00F802FB">
      <w:pPr>
        <w:spacing w:after="0"/>
        <w:jc w:val="both"/>
        <w:rPr>
          <w:rFonts w:eastAsia="Times New Roman"/>
        </w:rPr>
      </w:pPr>
      <w:r w:rsidRPr="00F802FB">
        <w:rPr>
          <w:rFonts w:eastAsia="Times New Roman"/>
          <w:b/>
        </w:rPr>
        <w:t xml:space="preserve">WHEREAS, </w:t>
      </w:r>
      <w:r w:rsidRPr="00F802FB">
        <w:rPr>
          <w:rFonts w:eastAsia="Times New Roman"/>
        </w:rPr>
        <w:t xml:space="preserve">from time to time Edgewater will donate surplus equipment to other government entities who can put the surplus equipment to use; and </w:t>
      </w:r>
    </w:p>
    <w:p w:rsidR="00B71D38" w:rsidRPr="00F802FB" w:rsidRDefault="00B71D38" w:rsidP="00F802FB">
      <w:pPr>
        <w:spacing w:after="0"/>
        <w:jc w:val="both"/>
        <w:rPr>
          <w:rFonts w:eastAsia="Times New Roman"/>
        </w:rPr>
      </w:pPr>
    </w:p>
    <w:p w:rsidR="00B71D38" w:rsidRPr="00F802FB" w:rsidRDefault="00B71D38" w:rsidP="00F802FB">
      <w:pPr>
        <w:spacing w:after="0"/>
        <w:jc w:val="both"/>
        <w:rPr>
          <w:rFonts w:eastAsia="Times New Roman"/>
        </w:rPr>
      </w:pPr>
      <w:r w:rsidRPr="00F802FB">
        <w:rPr>
          <w:rFonts w:eastAsia="Times New Roman"/>
          <w:b/>
        </w:rPr>
        <w:t>NOW THEREFORE BE IT RESOLVED</w:t>
      </w:r>
      <w:r w:rsidRPr="00F802FB">
        <w:rPr>
          <w:rFonts w:eastAsia="Times New Roman"/>
        </w:rPr>
        <w:t xml:space="preserve"> by the Borough of Edgewater Mayor and Council that the following item will be donated to the Borough of Fort Lee in order to </w:t>
      </w:r>
      <w:r w:rsidRPr="00F802FB">
        <w:rPr>
          <w:rFonts w:eastAsia="Times New Roman"/>
        </w:rPr>
        <w:lastRenderedPageBreak/>
        <w:t>serve the needs of their residents and shall be removed from the Borough of Edgewater fixed asset equipment list as per NJSA 40A:11-36(2).</w:t>
      </w:r>
    </w:p>
    <w:p w:rsidR="00B71D38" w:rsidRPr="00F802FB" w:rsidRDefault="00B71D38" w:rsidP="00F802FB">
      <w:pPr>
        <w:spacing w:after="0"/>
        <w:jc w:val="both"/>
        <w:rPr>
          <w:rFonts w:eastAsia="Times New Roman"/>
        </w:rPr>
      </w:pPr>
    </w:p>
    <w:p w:rsidR="00B71D38" w:rsidRPr="00F802FB" w:rsidRDefault="00B71D38" w:rsidP="00F802FB">
      <w:pPr>
        <w:spacing w:after="0"/>
        <w:jc w:val="both"/>
        <w:rPr>
          <w:rFonts w:eastAsia="Times New Roman"/>
        </w:rPr>
      </w:pPr>
      <w:r w:rsidRPr="00F802FB">
        <w:rPr>
          <w:rFonts w:eastAsia="Times New Roman"/>
        </w:rPr>
        <w:t xml:space="preserve">1992 GMC Model 6000 Box Truck </w:t>
      </w:r>
      <w:proofErr w:type="gramStart"/>
      <w:r w:rsidRPr="00F802FB">
        <w:rPr>
          <w:rFonts w:eastAsia="Times New Roman"/>
        </w:rPr>
        <w:t>Vin</w:t>
      </w:r>
      <w:proofErr w:type="gramEnd"/>
      <w:r w:rsidRPr="00F802FB">
        <w:rPr>
          <w:rFonts w:eastAsia="Times New Roman"/>
        </w:rPr>
        <w:t xml:space="preserve"> # J8DH6A1U4N3100180</w:t>
      </w:r>
    </w:p>
    <w:p w:rsidR="00B71D38" w:rsidRPr="00F802FB" w:rsidRDefault="00B71D38" w:rsidP="00F802FB">
      <w:pPr>
        <w:spacing w:after="0"/>
        <w:jc w:val="both"/>
      </w:pPr>
      <w:r w:rsidRPr="00F802FB">
        <w:rPr>
          <w:color w:val="1F497D"/>
        </w:rPr>
        <w:t> </w:t>
      </w:r>
    </w:p>
    <w:p w:rsidR="00B71D38" w:rsidRPr="00F802FB" w:rsidRDefault="00B71D38" w:rsidP="00F802FB">
      <w:pPr>
        <w:pStyle w:val="NoSpacing"/>
        <w:jc w:val="both"/>
      </w:pPr>
      <w:r w:rsidRPr="00F802FB">
        <w:t>I hereby certify that the above Resolution was adopted by the Mayor and Council on March 19, 2018 and that copies of the authorizing resolution and contract shall be on file in the Office of the Municipal Clerk.</w:t>
      </w:r>
      <w:r w:rsidRPr="00F802FB">
        <w:tab/>
      </w:r>
    </w:p>
    <w:p w:rsidR="00B71D38" w:rsidRPr="00F802FB" w:rsidRDefault="00B71D38" w:rsidP="00F802FB">
      <w:pPr>
        <w:pStyle w:val="NoSpacing"/>
        <w:jc w:val="both"/>
      </w:pPr>
      <w:r w:rsidRPr="00F802FB">
        <w:tab/>
      </w:r>
      <w:r w:rsidRPr="00F802FB">
        <w:tab/>
      </w:r>
      <w:r w:rsidRPr="00F802FB">
        <w:tab/>
      </w:r>
      <w:r w:rsidRPr="00F802FB">
        <w:tab/>
      </w:r>
      <w:r w:rsidRPr="00F802FB">
        <w:tab/>
      </w:r>
    </w:p>
    <w:p w:rsidR="00B71D38" w:rsidRPr="00F802FB" w:rsidRDefault="00B71D38" w:rsidP="00F802FB">
      <w:pPr>
        <w:pStyle w:val="NoSpacing"/>
        <w:jc w:val="both"/>
      </w:pPr>
      <w:r w:rsidRPr="00F802FB">
        <w:t xml:space="preserve">All council members present voted aye.  None opposed.  None abstained.  </w:t>
      </w:r>
    </w:p>
    <w:p w:rsidR="00536737" w:rsidRDefault="00536737" w:rsidP="00536737">
      <w:pPr>
        <w:pStyle w:val="NoSpacing"/>
        <w:jc w:val="both"/>
      </w:pPr>
    </w:p>
    <w:p w:rsidR="00536737" w:rsidRDefault="00536737" w:rsidP="00536737">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2018-101</w:t>
      </w:r>
    </w:p>
    <w:p w:rsidR="00B71D38" w:rsidRDefault="00B71D38" w:rsidP="00B71D38">
      <w:r>
        <w:t xml:space="preserve">                                                                                                         March 19, 2018</w:t>
      </w:r>
    </w:p>
    <w:p w:rsidR="00B71D38" w:rsidRDefault="00B71D38" w:rsidP="00B71D38">
      <w:pPr>
        <w:pStyle w:val="NoSpacing"/>
      </w:pPr>
      <w:r w:rsidRPr="00360C10">
        <w:rPr>
          <w:b/>
        </w:rPr>
        <w:t>INTRODUCED:</w:t>
      </w:r>
      <w:r>
        <w:t xml:space="preserve">  Councilman Bartolomeo</w:t>
      </w:r>
    </w:p>
    <w:p w:rsidR="00B71D38" w:rsidRDefault="00B71D38" w:rsidP="00B71D38">
      <w:r w:rsidRPr="00360C10">
        <w:rPr>
          <w:b/>
        </w:rPr>
        <w:t>SECOND:</w:t>
      </w:r>
      <w:r>
        <w:t xml:space="preserve">  Councilman Monte</w:t>
      </w:r>
    </w:p>
    <w:p w:rsidR="00B71D38" w:rsidRPr="00F003C8" w:rsidRDefault="00B71D38" w:rsidP="00B71D38">
      <w:pPr>
        <w:spacing w:after="0"/>
        <w:rPr>
          <w:rFonts w:ascii="Times New Roman" w:hAnsi="Times New Roman" w:cs="Times New Roman"/>
        </w:rPr>
      </w:pPr>
    </w:p>
    <w:p w:rsidR="00B71D38" w:rsidRDefault="00B71D38" w:rsidP="00B71D38">
      <w:pPr>
        <w:pStyle w:val="NoSpacing"/>
        <w:tabs>
          <w:tab w:val="left" w:pos="-720"/>
          <w:tab w:val="left" w:pos="-360"/>
          <w:tab w:val="left" w:pos="0"/>
        </w:tabs>
      </w:pPr>
      <w:r>
        <w:t>Resolution 2017-058, Salary &amp; Wages, is attached to the end of these minutes.</w:t>
      </w:r>
    </w:p>
    <w:p w:rsidR="00B71D38" w:rsidRDefault="00B71D38" w:rsidP="00B71D38">
      <w:pPr>
        <w:pStyle w:val="NoSpacing"/>
        <w:jc w:val="both"/>
      </w:pPr>
      <w:r w:rsidRPr="003B6839">
        <w:tab/>
      </w:r>
      <w:r w:rsidRPr="003B6839">
        <w:tab/>
      </w:r>
      <w:r w:rsidRPr="003B6839">
        <w:tab/>
      </w:r>
      <w:r w:rsidRPr="003B6839">
        <w:tab/>
      </w:r>
      <w:r w:rsidRPr="003B6839">
        <w:tab/>
      </w:r>
    </w:p>
    <w:p w:rsidR="00B71D38" w:rsidRDefault="00B71D38" w:rsidP="00B71D38">
      <w:pPr>
        <w:pStyle w:val="NoSpacing"/>
        <w:jc w:val="both"/>
      </w:pPr>
      <w:r>
        <w:t xml:space="preserve">All council members present voted aye.  None opposed.  None abstained.  </w:t>
      </w:r>
    </w:p>
    <w:p w:rsidR="00536737" w:rsidRDefault="00536737" w:rsidP="00536737">
      <w:pPr>
        <w:pStyle w:val="NoSpacing"/>
        <w:jc w:val="both"/>
      </w:pPr>
    </w:p>
    <w:p w:rsidR="00536737" w:rsidRDefault="00536737" w:rsidP="00536737">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2018-102</w:t>
      </w:r>
    </w:p>
    <w:p w:rsidR="00B71D38" w:rsidRDefault="00B71D38" w:rsidP="00B71D38">
      <w:r>
        <w:t xml:space="preserve">                                                                                                         March 19, 2018</w:t>
      </w:r>
    </w:p>
    <w:p w:rsidR="00B71D38" w:rsidRDefault="00B71D38" w:rsidP="00B71D38">
      <w:pPr>
        <w:pStyle w:val="NoSpacing"/>
      </w:pPr>
      <w:r w:rsidRPr="00360C10">
        <w:rPr>
          <w:b/>
        </w:rPr>
        <w:t>INTRODUCED:</w:t>
      </w:r>
      <w:r>
        <w:t xml:space="preserve">  Councilman Bartolomeo</w:t>
      </w:r>
    </w:p>
    <w:p w:rsidR="00B71D38" w:rsidRDefault="00B71D38" w:rsidP="00B71D38">
      <w:r w:rsidRPr="00360C10">
        <w:rPr>
          <w:b/>
        </w:rPr>
        <w:t>SECOND:</w:t>
      </w:r>
      <w:r>
        <w:t xml:space="preserve">  Councilman Monte</w:t>
      </w:r>
    </w:p>
    <w:p w:rsidR="00B71D38" w:rsidRPr="00F003C8" w:rsidRDefault="00B71D38" w:rsidP="00B71D38">
      <w:pPr>
        <w:spacing w:after="0"/>
        <w:rPr>
          <w:rFonts w:ascii="Times New Roman" w:hAnsi="Times New Roman" w:cs="Times New Roman"/>
        </w:rPr>
      </w:pPr>
      <w:r w:rsidRPr="00F003C8">
        <w:rPr>
          <w:rFonts w:ascii="Times New Roman" w:hAnsi="Times New Roman" w:cs="Times New Roman"/>
          <w:color w:val="1F497D"/>
        </w:rPr>
        <w:t> </w:t>
      </w:r>
    </w:p>
    <w:p w:rsidR="00B71D38" w:rsidRDefault="00B71D38" w:rsidP="00B71D38">
      <w:pPr>
        <w:pStyle w:val="NoSpacing"/>
        <w:tabs>
          <w:tab w:val="left" w:pos="-720"/>
          <w:tab w:val="left" w:pos="-360"/>
          <w:tab w:val="left" w:pos="0"/>
        </w:tabs>
      </w:pPr>
      <w:r>
        <w:t>Resolution 2017-058, Salary &amp; Wages, is attached to the end of these minutes.</w:t>
      </w:r>
    </w:p>
    <w:p w:rsidR="00B71D38" w:rsidRDefault="00B71D38" w:rsidP="00B71D38">
      <w:pPr>
        <w:pStyle w:val="NoSpacing"/>
        <w:jc w:val="both"/>
      </w:pPr>
      <w:r w:rsidRPr="003B6839">
        <w:tab/>
      </w:r>
      <w:r w:rsidRPr="003B6839">
        <w:tab/>
      </w:r>
      <w:r w:rsidRPr="003B6839">
        <w:tab/>
      </w:r>
      <w:r w:rsidRPr="003B6839">
        <w:tab/>
      </w:r>
      <w:r w:rsidRPr="003B6839">
        <w:tab/>
      </w:r>
    </w:p>
    <w:p w:rsidR="00B71D38" w:rsidRDefault="00B71D38" w:rsidP="00B71D38">
      <w:pPr>
        <w:pStyle w:val="NoSpacing"/>
        <w:jc w:val="both"/>
      </w:pPr>
      <w:r>
        <w:t xml:space="preserve">All council members present voted aye.  None opposed.  None abstained.  </w:t>
      </w:r>
    </w:p>
    <w:p w:rsidR="00B71D38" w:rsidRDefault="00B71D38" w:rsidP="00B71D38">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2018-103</w:t>
      </w:r>
    </w:p>
    <w:p w:rsidR="00B71D38" w:rsidRDefault="00B71D38" w:rsidP="00B71D38">
      <w:r>
        <w:t xml:space="preserve">                                                                                                         March 19, 2018</w:t>
      </w:r>
    </w:p>
    <w:p w:rsidR="00B71D38" w:rsidRDefault="00B71D38" w:rsidP="00B71D38">
      <w:pPr>
        <w:pStyle w:val="NoSpacing"/>
      </w:pPr>
      <w:r w:rsidRPr="00360C10">
        <w:rPr>
          <w:b/>
        </w:rPr>
        <w:t>INTRODUCED:</w:t>
      </w:r>
      <w:r>
        <w:t xml:space="preserve">  Councilman Bartolomeo</w:t>
      </w:r>
    </w:p>
    <w:p w:rsidR="00B71D38" w:rsidRDefault="00B71D38" w:rsidP="00B71D38">
      <w:r w:rsidRPr="00360C10">
        <w:rPr>
          <w:b/>
        </w:rPr>
        <w:t>SECOND:</w:t>
      </w:r>
      <w:r>
        <w:t xml:space="preserve">  Councilman Monte</w:t>
      </w:r>
    </w:p>
    <w:p w:rsidR="00B71D38" w:rsidRPr="00F003C8" w:rsidRDefault="00B71D38" w:rsidP="00B71D38">
      <w:pPr>
        <w:spacing w:after="0"/>
        <w:rPr>
          <w:rFonts w:ascii="Times New Roman" w:hAnsi="Times New Roman" w:cs="Times New Roman"/>
        </w:rPr>
      </w:pPr>
      <w:r w:rsidRPr="00F003C8">
        <w:rPr>
          <w:rFonts w:ascii="Times New Roman" w:hAnsi="Times New Roman" w:cs="Times New Roman"/>
          <w:color w:val="1F497D"/>
        </w:rPr>
        <w:t> </w:t>
      </w:r>
    </w:p>
    <w:p w:rsidR="00B71D38" w:rsidRDefault="00B71D38" w:rsidP="00B71D38">
      <w:pPr>
        <w:pStyle w:val="NoSpacing"/>
      </w:pPr>
      <w:r>
        <w:t>Resolution 2018-103, Services &amp; Supplies, is attached to the end of these minutes.</w:t>
      </w:r>
    </w:p>
    <w:p w:rsidR="00B71D38" w:rsidRDefault="00B71D38" w:rsidP="00B71D38">
      <w:pPr>
        <w:pStyle w:val="NoSpacing"/>
      </w:pPr>
    </w:p>
    <w:p w:rsidR="00B71D38" w:rsidRPr="00B72D46" w:rsidRDefault="00B71D38" w:rsidP="00B71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B72D46">
        <w:t>All Council members present voted aye.  None opposed.  None abstained</w:t>
      </w:r>
      <w:proofErr w:type="gramStart"/>
      <w:r w:rsidRPr="00B72D46">
        <w:t>.</w:t>
      </w:r>
      <w:r>
        <w:t>`</w:t>
      </w:r>
      <w:proofErr w:type="gramEnd"/>
    </w:p>
    <w:p w:rsidR="00B71D38" w:rsidRDefault="00B71D38" w:rsidP="00B71D38"/>
    <w:p w:rsidR="00B71D38" w:rsidRDefault="00B71D38" w:rsidP="00B71D38">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2018-104</w:t>
      </w:r>
    </w:p>
    <w:p w:rsidR="00B71D38" w:rsidRDefault="00B71D38" w:rsidP="00B71D38">
      <w:r>
        <w:t xml:space="preserve">                                                                                                         March 19, 2018</w:t>
      </w:r>
    </w:p>
    <w:p w:rsidR="00B71D38" w:rsidRDefault="00B71D38" w:rsidP="00B71D38">
      <w:pPr>
        <w:pStyle w:val="NoSpacing"/>
      </w:pPr>
      <w:r w:rsidRPr="00360C10">
        <w:rPr>
          <w:b/>
        </w:rPr>
        <w:t>INTRODUCED:</w:t>
      </w:r>
      <w:r>
        <w:t xml:space="preserve">  Councilman Bartolomeo</w:t>
      </w:r>
    </w:p>
    <w:p w:rsidR="00B71D38" w:rsidRDefault="00B71D38" w:rsidP="00B71D38">
      <w:r w:rsidRPr="00360C10">
        <w:rPr>
          <w:b/>
        </w:rPr>
        <w:t>SECOND:</w:t>
      </w:r>
      <w:r>
        <w:t xml:space="preserve">  Councilman Monte</w:t>
      </w:r>
    </w:p>
    <w:p w:rsidR="00B71D38" w:rsidRPr="00F003C8" w:rsidRDefault="00B71D38" w:rsidP="00B71D38">
      <w:pPr>
        <w:spacing w:after="0"/>
        <w:rPr>
          <w:rFonts w:ascii="Times New Roman" w:hAnsi="Times New Roman" w:cs="Times New Roman"/>
        </w:rPr>
      </w:pPr>
      <w:r w:rsidRPr="00F003C8">
        <w:rPr>
          <w:rFonts w:ascii="Times New Roman" w:hAnsi="Times New Roman" w:cs="Times New Roman"/>
          <w:color w:val="1F497D"/>
        </w:rPr>
        <w:t> </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b/>
        </w:rPr>
      </w:pPr>
      <w:r w:rsidRPr="00F802FB">
        <w:rPr>
          <w:color w:val="1F497D"/>
        </w:rPr>
        <w:t> </w:t>
      </w:r>
      <w:r w:rsidRPr="00F802FB">
        <w:rPr>
          <w:rFonts w:eastAsia="Times New Roman"/>
          <w:b/>
        </w:rPr>
        <w:t>2018 Pool Management Services Resolution</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b/>
        </w:rPr>
        <w:t xml:space="preserve">WHEREAS, </w:t>
      </w:r>
      <w:r w:rsidRPr="00F802FB">
        <w:rPr>
          <w:rFonts w:eastAsia="Times New Roman"/>
        </w:rPr>
        <w:t xml:space="preserve">the Borough of Edgewater has solicited for quotations for the purpose of </w:t>
      </w:r>
      <w:r w:rsidRPr="00F802FB">
        <w:rPr>
          <w:rFonts w:eastAsia="Times New Roman"/>
        </w:rPr>
        <w:lastRenderedPageBreak/>
        <w:t>Lifeguard Services &amp; Pool Management Services for the children’s pool located at 916 River Road; and</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b/>
        </w:rPr>
        <w:t xml:space="preserve">WHEREAS, </w:t>
      </w:r>
      <w:r w:rsidRPr="00F802FB">
        <w:rPr>
          <w:rFonts w:eastAsia="Times New Roman"/>
        </w:rPr>
        <w:t>the Borough solicited three (3) quotations receiving two (2) formal proposals; American Pool and Preferred Pool, with Sparkling Pool being unresponsive; and</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b/>
        </w:rPr>
        <w:t xml:space="preserve">WHEREAS, </w:t>
      </w:r>
      <w:r w:rsidRPr="00F802FB">
        <w:rPr>
          <w:rFonts w:eastAsia="Times New Roman"/>
        </w:rPr>
        <w:t xml:space="preserve">Preferred Pool Management Inc. has been the successful and responsive provider of pool management services consisting of opening and preparing the pool for the season, providing qualified life guards, maintaining the cleaning and water quality, and closing the pool for the season for several years; and </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b/>
        </w:rPr>
      </w:pP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b/>
        </w:rPr>
        <w:t>WHEREAS,</w:t>
      </w:r>
      <w:r w:rsidRPr="00F802FB">
        <w:rPr>
          <w:rFonts w:eastAsia="Times New Roman"/>
        </w:rPr>
        <w:t xml:space="preserve"> the Borough received a quotation from Preferred Pool Management, Inc., located at 407 Winthrop Road, Teaneck, NJ 07666 in the amount of $18,688.00  for the 2018 Summer Season with a tentative schedule from June 18, 2017  through August 28, 2017,seven (7) days a week between the hours of 12:00 noon to 7:00 p.m.</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b/>
        </w:rPr>
      </w:pP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b/>
        </w:rPr>
        <w:t>WHEREAS,</w:t>
      </w:r>
      <w:r w:rsidRPr="00F802FB">
        <w:rPr>
          <w:rFonts w:eastAsia="Times New Roman"/>
        </w:rPr>
        <w:t xml:space="preserve"> The Chief Financial Officer, does hereby certify that funding is available for this purpose under the recreation operating account:</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rPr>
        <w:t xml:space="preserve">__________________________________________ </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rPr>
        <w:t>Gregory S. Franz, Temporary Acting Chief Financial Officer</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rPr>
        <w:t xml:space="preserve"> </w:t>
      </w:r>
    </w:p>
    <w:p w:rsidR="00B71D38" w:rsidRPr="00F802FB" w:rsidRDefault="00B71D38" w:rsidP="00F802FB">
      <w:pPr>
        <w:widowControl w:val="0"/>
        <w:tabs>
          <w:tab w:val="left" w:pos="368"/>
        </w:tabs>
        <w:autoSpaceDE w:val="0"/>
        <w:autoSpaceDN w:val="0"/>
        <w:adjustRightInd w:val="0"/>
        <w:spacing w:after="0" w:line="277" w:lineRule="exact"/>
        <w:jc w:val="both"/>
        <w:rPr>
          <w:rFonts w:eastAsia="Times New Roman"/>
        </w:rPr>
      </w:pPr>
      <w:r w:rsidRPr="00F802FB">
        <w:rPr>
          <w:rFonts w:eastAsia="Times New Roman"/>
          <w:b/>
        </w:rPr>
        <w:t>NOW THEREFORE BE IT RESOLVED</w:t>
      </w:r>
      <w:r w:rsidRPr="00F802FB">
        <w:rPr>
          <w:rFonts w:eastAsia="Times New Roman"/>
        </w:rPr>
        <w:t xml:space="preserve"> by the Mayor and Council that the quotation submitted by Preferred Pool Management, Inc., located at 407 Winthrop Road, Teaneck, NJ 07666 is hereby accepted at a cost not to exceed eighteen thousand six hundred eighty eight dollars ($18,688.00).</w:t>
      </w:r>
    </w:p>
    <w:p w:rsidR="00B71D38" w:rsidRPr="00F802FB" w:rsidRDefault="00B71D38" w:rsidP="00F802FB">
      <w:pPr>
        <w:jc w:val="both"/>
      </w:pPr>
    </w:p>
    <w:p w:rsidR="00B71D38" w:rsidRPr="00F802FB" w:rsidRDefault="00B71D38" w:rsidP="00F802FB">
      <w:pPr>
        <w:pStyle w:val="NoSpacing"/>
        <w:jc w:val="both"/>
      </w:pPr>
      <w:r w:rsidRPr="00F802FB">
        <w:t>I hereby certify that the above Resolution was adopted by the Mayor and Council on March 19, 2018 and that copies of the authorizing resolution and contract shall be on file in the Office of the Municipal Clerk.</w:t>
      </w:r>
      <w:r w:rsidRPr="00F802FB">
        <w:tab/>
      </w:r>
    </w:p>
    <w:p w:rsidR="00B71D38" w:rsidRPr="00F802FB" w:rsidRDefault="00B71D38" w:rsidP="00F802FB">
      <w:pPr>
        <w:pStyle w:val="NoSpacing"/>
        <w:jc w:val="both"/>
      </w:pPr>
      <w:r w:rsidRPr="00F802FB">
        <w:tab/>
      </w:r>
      <w:r w:rsidRPr="00F802FB">
        <w:tab/>
      </w:r>
      <w:r w:rsidRPr="00F802FB">
        <w:tab/>
      </w:r>
      <w:r w:rsidRPr="00F802FB">
        <w:tab/>
      </w:r>
      <w:r w:rsidRPr="00F802FB">
        <w:tab/>
      </w:r>
    </w:p>
    <w:p w:rsidR="00B71D38" w:rsidRPr="00F802FB" w:rsidRDefault="00B71D38" w:rsidP="00F802FB">
      <w:pPr>
        <w:pStyle w:val="NoSpacing"/>
        <w:jc w:val="both"/>
      </w:pPr>
      <w:r w:rsidRPr="00F802FB">
        <w:t xml:space="preserve">All council members present voted aye.  None opposed.  None abstained.  </w:t>
      </w:r>
    </w:p>
    <w:p w:rsidR="00B71D38" w:rsidRDefault="00B71D38" w:rsidP="00B71D38">
      <w:pPr>
        <w:pStyle w:val="NoSpacing"/>
        <w:jc w:val="both"/>
      </w:pPr>
    </w:p>
    <w:p w:rsidR="00B71D38" w:rsidRPr="001F7AE4" w:rsidRDefault="00B71D38" w:rsidP="00B71D38">
      <w:pPr>
        <w:pStyle w:val="NoSpacing"/>
        <w:ind w:left="3600" w:firstLine="720"/>
        <w:rPr>
          <w:b/>
        </w:rPr>
      </w:pPr>
      <w:r w:rsidRPr="001F7AE4">
        <w:rPr>
          <w:b/>
        </w:rPr>
        <w:t xml:space="preserve">RESOLUTION </w:t>
      </w:r>
    </w:p>
    <w:p w:rsidR="00B71D38" w:rsidRPr="00307F51" w:rsidRDefault="00B71D38" w:rsidP="00B71D38">
      <w:pPr>
        <w:rPr>
          <w:b/>
        </w:rPr>
      </w:pPr>
      <w:r>
        <w:rPr>
          <w:b/>
        </w:rPr>
        <w:t xml:space="preserve">                                                                      2018-105</w:t>
      </w:r>
    </w:p>
    <w:p w:rsidR="00B71D38" w:rsidRDefault="00B71D38" w:rsidP="00B71D38">
      <w:r>
        <w:t xml:space="preserve">                                                                                                         March 19, 2018</w:t>
      </w:r>
    </w:p>
    <w:p w:rsidR="00B71D38" w:rsidRDefault="00B71D38" w:rsidP="00B71D38">
      <w:pPr>
        <w:pStyle w:val="NoSpacing"/>
      </w:pPr>
      <w:r w:rsidRPr="00360C10">
        <w:rPr>
          <w:b/>
        </w:rPr>
        <w:t>INTRODUCED:</w:t>
      </w:r>
      <w:r>
        <w:t xml:space="preserve">  Councilman Bartolomeo</w:t>
      </w:r>
    </w:p>
    <w:p w:rsidR="00B71D38" w:rsidRDefault="00B71D38" w:rsidP="00B71D38">
      <w:r w:rsidRPr="00360C10">
        <w:rPr>
          <w:b/>
        </w:rPr>
        <w:t>SECOND:</w:t>
      </w:r>
      <w:r>
        <w:t xml:space="preserve">  Councilman Monte</w:t>
      </w:r>
    </w:p>
    <w:p w:rsidR="00B71D38" w:rsidRDefault="00B71D38" w:rsidP="00B71D38">
      <w:pPr>
        <w:jc w:val="both"/>
        <w:rPr>
          <w:rFonts w:ascii="Times New Roman" w:hAnsi="Times New Roman" w:cs="Times New Roman"/>
          <w:sz w:val="22"/>
          <w:szCs w:val="22"/>
        </w:rPr>
      </w:pPr>
      <w:r w:rsidRPr="00F003C8">
        <w:rPr>
          <w:rFonts w:ascii="Times New Roman" w:hAnsi="Times New Roman" w:cs="Times New Roman"/>
          <w:color w:val="1F497D"/>
        </w:rPr>
        <w:t> </w:t>
      </w:r>
      <w:r>
        <w:rPr>
          <w:rFonts w:ascii="Times New Roman" w:hAnsi="Times New Roman" w:cs="Times New Roman"/>
          <w:b/>
          <w:sz w:val="22"/>
          <w:szCs w:val="22"/>
        </w:rPr>
        <w:t>BE IT RESOLVED</w:t>
      </w:r>
      <w:r>
        <w:rPr>
          <w:rFonts w:ascii="Times New Roman" w:hAnsi="Times New Roman" w:cs="Times New Roman"/>
          <w:sz w:val="22"/>
          <w:szCs w:val="22"/>
        </w:rPr>
        <w:t xml:space="preserve"> BY THE MAYOR AND COUNCIL OF THE BOROUGH OF EDGEWATER, THE FOLLOWING 2017 BUDGET APPROPRIATION TRANSFERS BE MADE AND THAT A CERTIFIED COPY OF THIS RESOLUTION BE TRANSMITTED TO THE CHIEF FINANCIAL OFFICER FOR HIS RECORDS.</w:t>
      </w:r>
    </w:p>
    <w:p w:rsidR="00B71D38" w:rsidRDefault="00B71D38" w:rsidP="00B71D38">
      <w:pPr>
        <w:rPr>
          <w:rFonts w:ascii="@MS Gothic" w:hAnsiTheme="minorHAnsi" w:cstheme="minorBidi"/>
        </w:rPr>
      </w:pPr>
    </w:p>
    <w:tbl>
      <w:tblPr>
        <w:tblW w:w="9021" w:type="dxa"/>
        <w:tblLook w:val="04A0"/>
      </w:tblPr>
      <w:tblGrid>
        <w:gridCol w:w="2449"/>
        <w:gridCol w:w="1440"/>
        <w:gridCol w:w="3772"/>
        <w:gridCol w:w="1440"/>
      </w:tblGrid>
      <w:tr w:rsidR="00B71D38" w:rsidTr="00B71D38">
        <w:trPr>
          <w:trHeight w:val="543"/>
        </w:trPr>
        <w:tc>
          <w:tcPr>
            <w:tcW w:w="9021" w:type="dxa"/>
            <w:gridSpan w:val="4"/>
            <w:vMerge w:val="restart"/>
            <w:noWrap/>
            <w:vAlign w:val="bottom"/>
            <w:hideMark/>
          </w:tcPr>
          <w:p w:rsidR="00B71D38" w:rsidRDefault="00B71D38" w:rsidP="00B71D38">
            <w:pPr>
              <w:autoSpaceDN w:val="0"/>
              <w:spacing w:line="256" w:lineRule="auto"/>
              <w:jc w:val="center"/>
              <w:rPr>
                <w:rFonts w:eastAsia="Times New Roman"/>
                <w:b/>
                <w:bCs/>
                <w:sz w:val="28"/>
                <w:szCs w:val="28"/>
              </w:rPr>
            </w:pPr>
            <w:r>
              <w:rPr>
                <w:rFonts w:eastAsia="Times New Roman"/>
                <w:b/>
                <w:bCs/>
                <w:sz w:val="28"/>
                <w:szCs w:val="28"/>
              </w:rPr>
              <w:t>TRANSFERS -  3/19/2018</w:t>
            </w:r>
          </w:p>
        </w:tc>
      </w:tr>
      <w:tr w:rsidR="00B71D38" w:rsidTr="00B71D38">
        <w:trPr>
          <w:trHeight w:val="522"/>
        </w:trPr>
        <w:tc>
          <w:tcPr>
            <w:tcW w:w="0" w:type="auto"/>
            <w:gridSpan w:val="4"/>
            <w:vMerge/>
            <w:vAlign w:val="center"/>
            <w:hideMark/>
          </w:tcPr>
          <w:p w:rsidR="00B71D38" w:rsidRDefault="00B71D38" w:rsidP="00B71D38">
            <w:pPr>
              <w:rPr>
                <w:rFonts w:eastAsia="Times New Roman"/>
                <w:b/>
                <w:bCs/>
                <w:sz w:val="28"/>
                <w:szCs w:val="28"/>
              </w:rPr>
            </w:pPr>
          </w:p>
        </w:tc>
      </w:tr>
      <w:tr w:rsidR="00B71D38" w:rsidTr="00B71D38">
        <w:trPr>
          <w:trHeight w:val="348"/>
        </w:trPr>
        <w:tc>
          <w:tcPr>
            <w:tcW w:w="9021" w:type="dxa"/>
            <w:gridSpan w:val="4"/>
            <w:noWrap/>
            <w:vAlign w:val="bottom"/>
            <w:hideMark/>
          </w:tcPr>
          <w:p w:rsidR="00B71D38" w:rsidRDefault="00B71D38" w:rsidP="00B71D38">
            <w:pPr>
              <w:spacing w:line="256" w:lineRule="auto"/>
              <w:rPr>
                <w:rFonts w:asciiTheme="minorHAnsi" w:cs="Times New Roman"/>
              </w:rPr>
            </w:pPr>
          </w:p>
        </w:tc>
      </w:tr>
      <w:tr w:rsidR="00B71D38" w:rsidTr="00B71D38">
        <w:trPr>
          <w:trHeight w:val="288"/>
        </w:trPr>
        <w:tc>
          <w:tcPr>
            <w:tcW w:w="3849" w:type="dxa"/>
            <w:gridSpan w:val="2"/>
            <w:noWrap/>
            <w:vAlign w:val="bottom"/>
            <w:hideMark/>
          </w:tcPr>
          <w:p w:rsidR="00B71D38" w:rsidRDefault="00B71D38" w:rsidP="00B71D38">
            <w:pPr>
              <w:autoSpaceDN w:val="0"/>
              <w:spacing w:line="256" w:lineRule="auto"/>
              <w:rPr>
                <w:rFonts w:eastAsia="Times New Roman"/>
                <w:b/>
                <w:bCs/>
              </w:rPr>
            </w:pPr>
            <w:r>
              <w:rPr>
                <w:rFonts w:eastAsia="Times New Roman"/>
                <w:b/>
                <w:bCs/>
                <w:sz w:val="22"/>
                <w:szCs w:val="22"/>
              </w:rPr>
              <w:t>FROM</w:t>
            </w:r>
          </w:p>
        </w:tc>
        <w:tc>
          <w:tcPr>
            <w:tcW w:w="5172" w:type="dxa"/>
            <w:gridSpan w:val="2"/>
            <w:noWrap/>
            <w:vAlign w:val="bottom"/>
            <w:hideMark/>
          </w:tcPr>
          <w:p w:rsidR="00B71D38" w:rsidRDefault="00B71D38" w:rsidP="00B71D38">
            <w:pPr>
              <w:autoSpaceDN w:val="0"/>
              <w:spacing w:line="256" w:lineRule="auto"/>
              <w:rPr>
                <w:rFonts w:eastAsia="Times New Roman"/>
                <w:b/>
                <w:bCs/>
              </w:rPr>
            </w:pPr>
            <w:r>
              <w:rPr>
                <w:rFonts w:eastAsia="Times New Roman"/>
                <w:b/>
                <w:bCs/>
                <w:sz w:val="22"/>
                <w:szCs w:val="22"/>
              </w:rPr>
              <w:t>TO</w:t>
            </w:r>
          </w:p>
        </w:tc>
      </w:tr>
      <w:tr w:rsidR="00B71D38" w:rsidTr="00B71D38">
        <w:trPr>
          <w:trHeight w:val="288"/>
        </w:trPr>
        <w:tc>
          <w:tcPr>
            <w:tcW w:w="2449" w:type="dxa"/>
            <w:noWrap/>
            <w:vAlign w:val="bottom"/>
            <w:hideMark/>
          </w:tcPr>
          <w:p w:rsidR="00B71D38" w:rsidRDefault="00B71D38" w:rsidP="00B71D38">
            <w:pPr>
              <w:autoSpaceDN w:val="0"/>
              <w:spacing w:line="256" w:lineRule="auto"/>
              <w:rPr>
                <w:rFonts w:eastAsia="Times New Roman"/>
                <w:b/>
                <w:bCs/>
                <w:u w:val="single"/>
              </w:rPr>
            </w:pPr>
            <w:r>
              <w:rPr>
                <w:rFonts w:eastAsia="Times New Roman"/>
                <w:b/>
                <w:bCs/>
                <w:sz w:val="22"/>
                <w:szCs w:val="22"/>
                <w:u w:val="single"/>
              </w:rPr>
              <w:t>ACCOUNT</w:t>
            </w: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b/>
                <w:bCs/>
                <w:u w:val="single"/>
              </w:rPr>
            </w:pPr>
            <w:r>
              <w:rPr>
                <w:rFonts w:eastAsia="Times New Roman"/>
                <w:b/>
                <w:bCs/>
                <w:sz w:val="22"/>
                <w:szCs w:val="22"/>
                <w:u w:val="single"/>
              </w:rPr>
              <w:t>AMOUNT</w:t>
            </w:r>
          </w:p>
        </w:tc>
        <w:tc>
          <w:tcPr>
            <w:tcW w:w="3772" w:type="dxa"/>
            <w:noWrap/>
            <w:vAlign w:val="bottom"/>
            <w:hideMark/>
          </w:tcPr>
          <w:p w:rsidR="00B71D38" w:rsidRDefault="00B71D38" w:rsidP="00B71D38">
            <w:pPr>
              <w:autoSpaceDN w:val="0"/>
              <w:spacing w:line="256" w:lineRule="auto"/>
              <w:rPr>
                <w:rFonts w:eastAsia="Times New Roman"/>
                <w:b/>
                <w:bCs/>
                <w:u w:val="single"/>
              </w:rPr>
            </w:pPr>
            <w:r>
              <w:rPr>
                <w:rFonts w:eastAsia="Times New Roman"/>
                <w:b/>
                <w:bCs/>
                <w:sz w:val="22"/>
                <w:szCs w:val="22"/>
                <w:u w:val="single"/>
              </w:rPr>
              <w:t>ACCOUNT</w:t>
            </w:r>
          </w:p>
        </w:tc>
        <w:tc>
          <w:tcPr>
            <w:tcW w:w="1400" w:type="dxa"/>
            <w:noWrap/>
            <w:vAlign w:val="bottom"/>
            <w:hideMark/>
          </w:tcPr>
          <w:p w:rsidR="00B71D38" w:rsidRDefault="00B71D38" w:rsidP="00B71D38">
            <w:pPr>
              <w:autoSpaceDN w:val="0"/>
              <w:spacing w:line="256" w:lineRule="auto"/>
              <w:jc w:val="right"/>
              <w:rPr>
                <w:rFonts w:eastAsia="Times New Roman"/>
                <w:b/>
                <w:bCs/>
                <w:u w:val="single"/>
              </w:rPr>
            </w:pPr>
            <w:r>
              <w:rPr>
                <w:rFonts w:eastAsia="Times New Roman"/>
                <w:b/>
                <w:bCs/>
                <w:sz w:val="22"/>
                <w:szCs w:val="22"/>
                <w:u w:val="single"/>
              </w:rPr>
              <w:t>AMOUNT</w:t>
            </w:r>
          </w:p>
        </w:tc>
      </w:tr>
      <w:tr w:rsidR="00B71D38" w:rsidTr="00B71D38">
        <w:trPr>
          <w:trHeight w:val="288"/>
        </w:trPr>
        <w:tc>
          <w:tcPr>
            <w:tcW w:w="2449"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GROUP INSURANCE</w:t>
            </w: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$219,899.88</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A&amp;E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$14,206.49</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FINANCIAL ADMIN: AUDIT</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$20,455.00</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COLLECTION TAXES: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$396.80</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ASSESSMENT OF TAXES: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$3,175.00</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b/>
                <w:bCs/>
                <w:color w:val="000000"/>
              </w:rPr>
            </w:pPr>
            <w:r>
              <w:rPr>
                <w:rFonts w:eastAsia="Times New Roman"/>
                <w:b/>
                <w:bCs/>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LEGAL SERVICES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$51,457.60</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CONSTRUCTION OFFICIAL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$9,881.66</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POLICE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$3,951.15</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FIRE DEPARTMNET: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$19,315.12</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b/>
                <w:bCs/>
                <w:color w:val="000000"/>
              </w:rPr>
            </w:pPr>
            <w:r>
              <w:rPr>
                <w:rFonts w:ascii="Calibri" w:eastAsia="Times New Roman" w:hAnsi="Calibri" w:cs="Times New Roman"/>
                <w:b/>
                <w:bCs/>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BLDGS &amp; GRNDS: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$8,899.44</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SANTITATION</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$2,008.62</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UTILITIES</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$44,033.87</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UTILITIES - WATER</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$2,092.13</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UTILITIES - TELEPHONE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$7,447.44</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MUN. COURT: O&amp;E</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$329.15</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autoSpaceDN w:val="0"/>
              <w:spacing w:line="256" w:lineRule="auto"/>
              <w:rPr>
                <w:rFonts w:eastAsia="Times New Roman"/>
                <w:color w:val="000000"/>
              </w:rPr>
            </w:pPr>
            <w:r>
              <w:rPr>
                <w:rFonts w:eastAsia="Times New Roman"/>
                <w:color w:val="000000"/>
                <w:sz w:val="22"/>
                <w:szCs w:val="22"/>
              </w:rPr>
              <w:t>NJEIT:</w:t>
            </w:r>
          </w:p>
        </w:tc>
        <w:tc>
          <w:tcPr>
            <w:tcW w:w="1400" w:type="dxa"/>
            <w:noWrap/>
            <w:vAlign w:val="bottom"/>
            <w:hideMark/>
          </w:tcPr>
          <w:p w:rsidR="00B71D38" w:rsidRDefault="00B71D38" w:rsidP="00B71D38">
            <w:pPr>
              <w:autoSpaceDN w:val="0"/>
              <w:spacing w:line="256" w:lineRule="auto"/>
              <w:jc w:val="right"/>
              <w:rPr>
                <w:rFonts w:eastAsia="Times New Roman"/>
                <w:color w:val="000000"/>
              </w:rPr>
            </w:pPr>
            <w:r>
              <w:rPr>
                <w:rFonts w:eastAsia="Times New Roman"/>
                <w:color w:val="000000"/>
                <w:sz w:val="22"/>
                <w:szCs w:val="22"/>
              </w:rPr>
              <w:t>$32,250.41</w:t>
            </w: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ascii="Calibri" w:eastAsia="Times New Roman" w:hAnsi="Calibri" w:cs="Times New Roman"/>
                <w:color w:val="000000"/>
              </w:rPr>
            </w:pPr>
            <w:r>
              <w:rPr>
                <w:rFonts w:ascii="Calibri" w:eastAsia="Times New Roman" w:hAnsi="Calibri" w:cs="Times New Roman"/>
                <w:color w:val="000000"/>
                <w:sz w:val="22"/>
                <w:szCs w:val="22"/>
              </w:rPr>
              <w:t> </w:t>
            </w:r>
          </w:p>
        </w:tc>
        <w:tc>
          <w:tcPr>
            <w:tcW w:w="3772" w:type="dxa"/>
            <w:noWrap/>
            <w:vAlign w:val="bottom"/>
            <w:hideMark/>
          </w:tcPr>
          <w:p w:rsidR="00B71D38" w:rsidRDefault="00B71D38" w:rsidP="00B71D38">
            <w:pPr>
              <w:spacing w:line="256" w:lineRule="auto"/>
              <w:rPr>
                <w:rFonts w:asciiTheme="minorHAnsi" w:cs="Times New Roman"/>
              </w:rPr>
            </w:pPr>
          </w:p>
        </w:tc>
        <w:tc>
          <w:tcPr>
            <w:tcW w:w="1400" w:type="dxa"/>
            <w:noWrap/>
            <w:vAlign w:val="bottom"/>
            <w:hideMark/>
          </w:tcPr>
          <w:p w:rsidR="00B71D38" w:rsidRDefault="00B71D38" w:rsidP="00B71D38">
            <w:pPr>
              <w:spacing w:line="256" w:lineRule="auto"/>
              <w:rPr>
                <w:rFonts w:asciiTheme="minorHAnsi" w:cs="Times New Roman"/>
              </w:rPr>
            </w:pPr>
          </w:p>
        </w:tc>
      </w:tr>
      <w:tr w:rsidR="00B71D38" w:rsidTr="00B71D38">
        <w:trPr>
          <w:trHeight w:val="288"/>
        </w:trPr>
        <w:tc>
          <w:tcPr>
            <w:tcW w:w="2449" w:type="dxa"/>
            <w:noWrap/>
            <w:vAlign w:val="bottom"/>
            <w:hideMark/>
          </w:tcPr>
          <w:p w:rsidR="00B71D38" w:rsidRDefault="00B71D38" w:rsidP="00B71D38">
            <w:pPr>
              <w:spacing w:line="256" w:lineRule="auto"/>
              <w:rPr>
                <w:rFonts w:asciiTheme="minorHAnsi" w:cs="Times New Roman"/>
              </w:rPr>
            </w:pPr>
          </w:p>
        </w:tc>
        <w:tc>
          <w:tcPr>
            <w:tcW w:w="1400" w:type="dxa"/>
            <w:tcBorders>
              <w:top w:val="nil"/>
              <w:left w:val="nil"/>
              <w:bottom w:val="nil"/>
              <w:right w:val="single" w:sz="4" w:space="0" w:color="auto"/>
            </w:tcBorders>
            <w:noWrap/>
            <w:vAlign w:val="bottom"/>
            <w:hideMark/>
          </w:tcPr>
          <w:p w:rsidR="00B71D38" w:rsidRDefault="00B71D38" w:rsidP="00B71D38">
            <w:pPr>
              <w:autoSpaceDN w:val="0"/>
              <w:spacing w:line="256" w:lineRule="auto"/>
              <w:jc w:val="right"/>
              <w:rPr>
                <w:rFonts w:eastAsia="Times New Roman"/>
                <w:b/>
                <w:bCs/>
                <w:color w:val="000000"/>
              </w:rPr>
            </w:pPr>
            <w:r>
              <w:rPr>
                <w:rFonts w:eastAsia="Times New Roman"/>
                <w:b/>
                <w:bCs/>
                <w:color w:val="000000"/>
                <w:sz w:val="22"/>
                <w:szCs w:val="22"/>
              </w:rPr>
              <w:t>$219,899.88</w:t>
            </w:r>
          </w:p>
        </w:tc>
        <w:tc>
          <w:tcPr>
            <w:tcW w:w="3772" w:type="dxa"/>
            <w:noWrap/>
            <w:vAlign w:val="bottom"/>
            <w:hideMark/>
          </w:tcPr>
          <w:p w:rsidR="00B71D38" w:rsidRDefault="00B71D38" w:rsidP="00B71D38">
            <w:pPr>
              <w:spacing w:line="256" w:lineRule="auto"/>
              <w:rPr>
                <w:rFonts w:asciiTheme="minorHAnsi" w:cs="Times New Roman"/>
              </w:rPr>
            </w:pPr>
          </w:p>
        </w:tc>
        <w:tc>
          <w:tcPr>
            <w:tcW w:w="1400" w:type="dxa"/>
            <w:noWrap/>
            <w:vAlign w:val="bottom"/>
            <w:hideMark/>
          </w:tcPr>
          <w:p w:rsidR="00B71D38" w:rsidRDefault="00B71D38" w:rsidP="00B71D38">
            <w:pPr>
              <w:autoSpaceDN w:val="0"/>
              <w:spacing w:line="256" w:lineRule="auto"/>
              <w:jc w:val="right"/>
              <w:rPr>
                <w:rFonts w:eastAsia="Times New Roman"/>
                <w:b/>
                <w:bCs/>
                <w:color w:val="000000"/>
              </w:rPr>
            </w:pPr>
            <w:r>
              <w:rPr>
                <w:rFonts w:eastAsia="Times New Roman"/>
                <w:b/>
                <w:bCs/>
                <w:color w:val="000000"/>
                <w:sz w:val="22"/>
                <w:szCs w:val="22"/>
              </w:rPr>
              <w:t>$219,899.88</w:t>
            </w:r>
          </w:p>
        </w:tc>
      </w:tr>
    </w:tbl>
    <w:p w:rsidR="00B71D38" w:rsidRPr="00F003C8" w:rsidRDefault="00B71D38" w:rsidP="00B71D38">
      <w:pPr>
        <w:spacing w:after="0"/>
        <w:rPr>
          <w:rFonts w:ascii="Times New Roman" w:hAnsi="Times New Roman" w:cs="Times New Roman"/>
        </w:rPr>
      </w:pPr>
    </w:p>
    <w:p w:rsidR="00B71D38" w:rsidRDefault="00B71D38" w:rsidP="00B71D38"/>
    <w:p w:rsidR="00B71D38" w:rsidRDefault="00B71D38" w:rsidP="00B71D38">
      <w:pPr>
        <w:pStyle w:val="NoSpacing"/>
        <w:jc w:val="both"/>
      </w:pPr>
      <w:r w:rsidRPr="003B6839">
        <w:t xml:space="preserve">I hereby certify that the above Resolution was adopted by the Mayor and Council on </w:t>
      </w:r>
      <w:r>
        <w:t>March 19</w:t>
      </w:r>
      <w:r w:rsidRPr="003B6839">
        <w:t>, 201</w:t>
      </w:r>
      <w:r>
        <w:t>8</w:t>
      </w:r>
      <w:r w:rsidRPr="003B6839">
        <w:t xml:space="preserve"> and that copies of the authorizing resolution and contract shall be on file in the Office of the Municipal Clerk.</w:t>
      </w:r>
      <w:r w:rsidRPr="003B6839">
        <w:tab/>
      </w:r>
    </w:p>
    <w:p w:rsidR="00B71D38" w:rsidRDefault="00B71D38" w:rsidP="00B71D38">
      <w:pPr>
        <w:pStyle w:val="NoSpacing"/>
        <w:jc w:val="both"/>
      </w:pPr>
      <w:r w:rsidRPr="003B6839">
        <w:tab/>
      </w:r>
      <w:r w:rsidRPr="003B6839">
        <w:tab/>
      </w:r>
      <w:r w:rsidRPr="003B6839">
        <w:tab/>
      </w:r>
      <w:r w:rsidRPr="003B6839">
        <w:tab/>
      </w:r>
      <w:r w:rsidRPr="003B6839">
        <w:tab/>
      </w:r>
    </w:p>
    <w:p w:rsidR="00B71D38" w:rsidRDefault="00B71D38" w:rsidP="00B71D38">
      <w:pPr>
        <w:pStyle w:val="NoSpacing"/>
        <w:jc w:val="both"/>
      </w:pPr>
      <w:r>
        <w:t xml:space="preserve">All council members present voted aye.  None opposed.  None abstained.  </w:t>
      </w:r>
    </w:p>
    <w:p w:rsidR="00B71D38" w:rsidRDefault="00B71D38" w:rsidP="00B71D38">
      <w:pPr>
        <w:pStyle w:val="NoSpacing"/>
        <w:jc w:val="both"/>
      </w:pPr>
    </w:p>
    <w:p w:rsidR="00B71D38" w:rsidRDefault="00B71D38" w:rsidP="00B71D38">
      <w:pPr>
        <w:pStyle w:val="NoSpacing"/>
        <w:jc w:val="both"/>
      </w:pPr>
    </w:p>
    <w:p w:rsidR="00536737" w:rsidRPr="00536737" w:rsidRDefault="00536737" w:rsidP="00536737">
      <w:pPr>
        <w:rPr>
          <w:b/>
        </w:rPr>
      </w:pPr>
    </w:p>
    <w:p w:rsidR="00E574D4" w:rsidRDefault="00E574D4" w:rsidP="00E574D4">
      <w:pPr>
        <w:tabs>
          <w:tab w:val="left" w:pos="90"/>
        </w:tabs>
        <w:rPr>
          <w:b/>
        </w:rPr>
      </w:pPr>
      <w:r>
        <w:rPr>
          <w:b/>
        </w:rPr>
        <w:t>REQUESTS/MATTERS FOR DISCUSSION</w:t>
      </w:r>
    </w:p>
    <w:p w:rsidR="00E574D4" w:rsidRDefault="00E574D4" w:rsidP="00E574D4">
      <w:pPr>
        <w:tabs>
          <w:tab w:val="left" w:pos="90"/>
        </w:tabs>
        <w:rPr>
          <w:b/>
        </w:rPr>
      </w:pPr>
    </w:p>
    <w:p w:rsidR="00E574D4" w:rsidRDefault="00E574D4" w:rsidP="00E574D4">
      <w:pPr>
        <w:pStyle w:val="NoSpacing"/>
        <w:ind w:left="4320" w:firstLine="720"/>
      </w:pPr>
      <w:r>
        <w:t>MOTION</w:t>
      </w:r>
    </w:p>
    <w:p w:rsidR="00E574D4" w:rsidRPr="000E19C9" w:rsidRDefault="00AA2279" w:rsidP="00E574D4">
      <w:pPr>
        <w:pStyle w:val="NoSpacing"/>
      </w:pPr>
      <w:r>
        <w:tab/>
      </w:r>
      <w:r>
        <w:tab/>
      </w:r>
      <w:r>
        <w:tab/>
      </w:r>
      <w:r>
        <w:tab/>
      </w:r>
      <w:r>
        <w:tab/>
      </w:r>
      <w:r>
        <w:tab/>
      </w:r>
      <w:r>
        <w:tab/>
      </w:r>
      <w:r>
        <w:tab/>
      </w:r>
      <w:r>
        <w:tab/>
      </w:r>
      <w:r>
        <w:tab/>
        <w:t>March 19</w:t>
      </w:r>
      <w:r w:rsidR="00E574D4">
        <w:t>, 2018</w:t>
      </w:r>
    </w:p>
    <w:p w:rsidR="00E574D4" w:rsidRPr="000E19C9" w:rsidRDefault="00E574D4" w:rsidP="00E574D4">
      <w:pPr>
        <w:pStyle w:val="NoSpacing"/>
      </w:pPr>
    </w:p>
    <w:p w:rsidR="00E574D4" w:rsidRPr="000E19C9" w:rsidRDefault="00E574D4" w:rsidP="00E574D4">
      <w:pPr>
        <w:pStyle w:val="NoSpacing"/>
      </w:pPr>
      <w:r w:rsidRPr="002D61BC">
        <w:t>INTRODUCED:</w:t>
      </w:r>
      <w:r w:rsidRPr="000E19C9">
        <w:t xml:space="preserve">   </w:t>
      </w:r>
      <w:r>
        <w:t>Councilman Monte</w:t>
      </w:r>
    </w:p>
    <w:p w:rsidR="00E574D4" w:rsidRDefault="00E574D4" w:rsidP="00E574D4">
      <w:pPr>
        <w:pStyle w:val="NoSpacing"/>
      </w:pPr>
      <w:r w:rsidRPr="002D61BC">
        <w:t>SECOND:</w:t>
      </w:r>
      <w:r>
        <w:t xml:space="preserve">  Councilman Henwood</w:t>
      </w:r>
    </w:p>
    <w:p w:rsidR="00E574D4" w:rsidRDefault="00E574D4" w:rsidP="00E574D4">
      <w:pPr>
        <w:pStyle w:val="NoSpacing"/>
      </w:pPr>
    </w:p>
    <w:p w:rsidR="00E574D4" w:rsidRDefault="00E574D4" w:rsidP="00E574D4">
      <w:pPr>
        <w:pStyle w:val="NoSpacing"/>
      </w:pPr>
      <w:proofErr w:type="gramStart"/>
      <w:r>
        <w:t>A motion to reopen and adjourn.</w:t>
      </w:r>
      <w:proofErr w:type="gramEnd"/>
    </w:p>
    <w:p w:rsidR="00E574D4" w:rsidRDefault="00E574D4" w:rsidP="00E574D4">
      <w:pPr>
        <w:pStyle w:val="NoSpacing"/>
      </w:pPr>
    </w:p>
    <w:p w:rsidR="00E574D4" w:rsidRDefault="00E574D4" w:rsidP="00E574D4">
      <w:pPr>
        <w:pStyle w:val="NoSpacing"/>
      </w:pPr>
      <w:r>
        <w:t>On roll call the vote was as follows:</w:t>
      </w:r>
    </w:p>
    <w:p w:rsidR="00E574D4" w:rsidRDefault="00E574D4" w:rsidP="00E574D4">
      <w:pPr>
        <w:pStyle w:val="NoSpacing"/>
      </w:pPr>
    </w:p>
    <w:p w:rsidR="00E574D4" w:rsidRDefault="00E574D4" w:rsidP="00E574D4">
      <w:pPr>
        <w:pStyle w:val="NoSpacing"/>
      </w:pPr>
      <w:r>
        <w:t>Councilman Henwood</w:t>
      </w:r>
      <w:r>
        <w:tab/>
        <w:t>Yes</w:t>
      </w:r>
    </w:p>
    <w:p w:rsidR="00E574D4" w:rsidRDefault="00E574D4" w:rsidP="00E574D4">
      <w:pPr>
        <w:pStyle w:val="NoSpacing"/>
      </w:pPr>
      <w:r>
        <w:t>Councilwoman Lawlor</w:t>
      </w:r>
      <w:r>
        <w:tab/>
        <w:t>Yes</w:t>
      </w:r>
    </w:p>
    <w:p w:rsidR="00E574D4" w:rsidRDefault="00E574D4" w:rsidP="00E574D4">
      <w:pPr>
        <w:pStyle w:val="NoSpacing"/>
      </w:pPr>
      <w:r>
        <w:t>Councilman Monte</w:t>
      </w:r>
      <w:r>
        <w:tab/>
      </w:r>
      <w:r>
        <w:tab/>
        <w:t>Yes</w:t>
      </w:r>
    </w:p>
    <w:p w:rsidR="00E574D4" w:rsidRDefault="00E574D4" w:rsidP="00E574D4">
      <w:pPr>
        <w:pStyle w:val="NoSpacing"/>
      </w:pPr>
      <w:r>
        <w:t>Councilman Vidal</w:t>
      </w:r>
      <w:r>
        <w:tab/>
      </w:r>
      <w:r>
        <w:tab/>
        <w:t>Yes</w:t>
      </w:r>
    </w:p>
    <w:p w:rsidR="00E574D4" w:rsidRDefault="00E574D4" w:rsidP="00E574D4">
      <w:pPr>
        <w:pStyle w:val="NoSpacing"/>
      </w:pPr>
      <w:r>
        <w:t>Councilwoman Fischetti</w:t>
      </w:r>
      <w:r>
        <w:tab/>
        <w:t>Yes</w:t>
      </w:r>
    </w:p>
    <w:p w:rsidR="00E574D4" w:rsidRDefault="00E574D4" w:rsidP="00E574D4">
      <w:pPr>
        <w:pStyle w:val="NoSpacing"/>
      </w:pPr>
      <w:r>
        <w:t>Councilman Bartolomeo</w:t>
      </w:r>
      <w:r>
        <w:tab/>
        <w:t>Yes</w:t>
      </w:r>
    </w:p>
    <w:p w:rsidR="00E574D4" w:rsidRDefault="00E574D4" w:rsidP="00E574D4">
      <w:pPr>
        <w:pStyle w:val="NoSpacing"/>
      </w:pPr>
    </w:p>
    <w:p w:rsidR="00E574D4" w:rsidRDefault="00E574D4" w:rsidP="00E574D4">
      <w:pPr>
        <w:pStyle w:val="NoSpacing"/>
      </w:pPr>
    </w:p>
    <w:p w:rsidR="00E574D4" w:rsidRDefault="00E574D4" w:rsidP="00E574D4">
      <w:pPr>
        <w:pStyle w:val="NoSpacing"/>
      </w:pPr>
      <w:r>
        <w:t>Annamarie O’Connor, RMC</w:t>
      </w:r>
    </w:p>
    <w:p w:rsidR="00E574D4" w:rsidRDefault="00E574D4" w:rsidP="00E574D4">
      <w:pPr>
        <w:pStyle w:val="NoSpacing"/>
      </w:pPr>
      <w:r>
        <w:t xml:space="preserve">Borough Clerk </w:t>
      </w:r>
    </w:p>
    <w:p w:rsidR="00E574D4" w:rsidRDefault="00E574D4" w:rsidP="00E574D4">
      <w:pPr>
        <w:pStyle w:val="NoSpacing"/>
      </w:pPr>
    </w:p>
    <w:p w:rsidR="00E574D4" w:rsidRDefault="00E574D4" w:rsidP="00E574D4">
      <w:pPr>
        <w:pStyle w:val="NoSpacing"/>
      </w:pPr>
    </w:p>
    <w:p w:rsidR="00E574D4" w:rsidRDefault="00E574D4" w:rsidP="00E574D4">
      <w:pPr>
        <w:pStyle w:val="NoSpacing"/>
      </w:pPr>
      <w:r w:rsidRPr="0023424E">
        <w:t>APPROVED:</w:t>
      </w:r>
      <w:r>
        <w:t xml:space="preserve">  </w:t>
      </w:r>
      <w:r w:rsidR="00033A9F">
        <w:t>May 21, 2018</w:t>
      </w:r>
    </w:p>
    <w:p w:rsidR="001D1A38" w:rsidRPr="00E574D4" w:rsidRDefault="001D1A38" w:rsidP="00E574D4"/>
    <w:sectPr w:rsidR="001D1A38" w:rsidRPr="00E574D4" w:rsidSect="005661FA">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279" w:rsidRDefault="00AA2279" w:rsidP="00AC306B">
      <w:pPr>
        <w:spacing w:after="0"/>
      </w:pPr>
      <w:r>
        <w:separator/>
      </w:r>
    </w:p>
  </w:endnote>
  <w:endnote w:type="continuationSeparator" w:id="0">
    <w:p w:rsidR="00AA2279" w:rsidRDefault="00AA2279" w:rsidP="00AC30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707077"/>
      <w:docPartObj>
        <w:docPartGallery w:val="Page Numbers (Bottom of Page)"/>
        <w:docPartUnique/>
      </w:docPartObj>
    </w:sdtPr>
    <w:sdtContent>
      <w:p w:rsidR="00AA2279" w:rsidRDefault="00AA2279">
        <w:pPr>
          <w:pStyle w:val="Footer"/>
        </w:pPr>
        <w:r>
          <w:t xml:space="preserve">Page | </w:t>
        </w:r>
        <w:fldSimple w:instr=" PAGE   \* MERGEFORMAT ">
          <w:r w:rsidR="00033A9F">
            <w:rPr>
              <w:noProof/>
            </w:rPr>
            <w:t>23</w:t>
          </w:r>
        </w:fldSimple>
      </w:p>
    </w:sdtContent>
  </w:sdt>
  <w:p w:rsidR="00AA2279" w:rsidRDefault="00AA2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279" w:rsidRDefault="00AA2279" w:rsidP="00AC306B">
      <w:pPr>
        <w:spacing w:after="0"/>
      </w:pPr>
      <w:r>
        <w:separator/>
      </w:r>
    </w:p>
  </w:footnote>
  <w:footnote w:type="continuationSeparator" w:id="0">
    <w:p w:rsidR="00AA2279" w:rsidRDefault="00AA2279" w:rsidP="00AC30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79" w:rsidRDefault="00AA2279" w:rsidP="00B868F9">
    <w:r w:rsidRPr="00B868F9">
      <w:t xml:space="preserve"> </w:t>
    </w:r>
  </w:p>
  <w:p w:rsidR="00AA2279" w:rsidRDefault="00AA22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7B"/>
    <w:multiLevelType w:val="hybridMultilevel"/>
    <w:tmpl w:val="724E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9E1D67"/>
    <w:multiLevelType w:val="hybridMultilevel"/>
    <w:tmpl w:val="CB7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D0DAA"/>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47C29"/>
    <w:multiLevelType w:val="hybridMultilevel"/>
    <w:tmpl w:val="15E4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51A1EE8"/>
    <w:multiLevelType w:val="hybridMultilevel"/>
    <w:tmpl w:val="5C1E3F3C"/>
    <w:lvl w:ilvl="0" w:tplc="7E5AB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7A63C1"/>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04795"/>
    <w:multiLevelType w:val="hybridMultilevel"/>
    <w:tmpl w:val="665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EC00C2"/>
    <w:multiLevelType w:val="hybridMultilevel"/>
    <w:tmpl w:val="2200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A1932"/>
    <w:multiLevelType w:val="hybridMultilevel"/>
    <w:tmpl w:val="0512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71803"/>
    <w:multiLevelType w:val="hybridMultilevel"/>
    <w:tmpl w:val="60C2486C"/>
    <w:lvl w:ilvl="0" w:tplc="170C9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A79A8"/>
    <w:multiLevelType w:val="hybridMultilevel"/>
    <w:tmpl w:val="1CF4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B6050"/>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D5511E"/>
    <w:multiLevelType w:val="hybridMultilevel"/>
    <w:tmpl w:val="16C6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36CD1"/>
    <w:multiLevelType w:val="hybridMultilevel"/>
    <w:tmpl w:val="F4342056"/>
    <w:lvl w:ilvl="0" w:tplc="01B49904">
      <w:start w:val="1"/>
      <w:numFmt w:val="upperLetter"/>
      <w:lvlText w:val="%1."/>
      <w:lvlJc w:val="left"/>
      <w:pPr>
        <w:tabs>
          <w:tab w:val="num" w:pos="990"/>
        </w:tabs>
        <w:ind w:left="990" w:hanging="360"/>
      </w:pPr>
      <w:rPr>
        <w:b/>
      </w:rPr>
    </w:lvl>
    <w:lvl w:ilvl="1" w:tplc="0660F63E">
      <w:start w:val="1"/>
      <w:numFmt w:val="decimal"/>
      <w:lvlText w:val="%2."/>
      <w:lvlJc w:val="left"/>
      <w:pPr>
        <w:tabs>
          <w:tab w:val="num" w:pos="1710"/>
        </w:tabs>
        <w:ind w:left="1710" w:hanging="360"/>
      </w:pPr>
      <w:rPr>
        <w:rFonts w:ascii="Times New Roman" w:eastAsia="Times New Roman" w:hAnsi="Times New Roman" w:cs="Times New Roman"/>
      </w:rPr>
    </w:lvl>
    <w:lvl w:ilvl="2" w:tplc="E990CFCE">
      <w:start w:val="1"/>
      <w:numFmt w:val="decimal"/>
      <w:lvlText w:val="%3."/>
      <w:lvlJc w:val="left"/>
      <w:pPr>
        <w:tabs>
          <w:tab w:val="num" w:pos="2610"/>
        </w:tabs>
        <w:ind w:left="2610" w:hanging="360"/>
      </w:pPr>
      <w:rPr>
        <w:b w:val="0"/>
      </w:rPr>
    </w:lvl>
    <w:lvl w:ilvl="3" w:tplc="2F24F816">
      <w:start w:val="126"/>
      <w:numFmt w:val="bullet"/>
      <w:lvlText w:val="-"/>
      <w:lvlJc w:val="left"/>
      <w:pPr>
        <w:ind w:left="3150" w:hanging="360"/>
      </w:pPr>
      <w:rPr>
        <w:rFonts w:ascii="Arial" w:eastAsia="Times New Roman" w:hAnsi="Arial" w:cs="Arial" w:hint="default"/>
      </w:rPr>
    </w:lvl>
    <w:lvl w:ilvl="4" w:tplc="AB3CCC3E">
      <w:start w:val="1"/>
      <w:numFmt w:val="lowerLetter"/>
      <w:lvlText w:val="%5)"/>
      <w:lvlJc w:val="left"/>
      <w:pPr>
        <w:ind w:left="3870" w:hanging="360"/>
      </w:pPr>
      <w:rPr>
        <w:b/>
      </w:r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25">
    <w:nsid w:val="6B2247ED"/>
    <w:multiLevelType w:val="hybridMultilevel"/>
    <w:tmpl w:val="1F30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B45EE"/>
    <w:multiLevelType w:val="hybridMultilevel"/>
    <w:tmpl w:val="F4342056"/>
    <w:lvl w:ilvl="0" w:tplc="01B49904">
      <w:start w:val="1"/>
      <w:numFmt w:val="upperLetter"/>
      <w:lvlText w:val="%1."/>
      <w:lvlJc w:val="left"/>
      <w:pPr>
        <w:tabs>
          <w:tab w:val="num" w:pos="990"/>
        </w:tabs>
        <w:ind w:left="990" w:hanging="360"/>
      </w:pPr>
      <w:rPr>
        <w:b/>
      </w:rPr>
    </w:lvl>
    <w:lvl w:ilvl="1" w:tplc="0660F63E">
      <w:start w:val="1"/>
      <w:numFmt w:val="decimal"/>
      <w:lvlText w:val="%2."/>
      <w:lvlJc w:val="left"/>
      <w:pPr>
        <w:tabs>
          <w:tab w:val="num" w:pos="1710"/>
        </w:tabs>
        <w:ind w:left="1710" w:hanging="360"/>
      </w:pPr>
      <w:rPr>
        <w:rFonts w:ascii="Times New Roman" w:eastAsia="Times New Roman" w:hAnsi="Times New Roman" w:cs="Times New Roman"/>
      </w:rPr>
    </w:lvl>
    <w:lvl w:ilvl="2" w:tplc="E990CFCE">
      <w:start w:val="1"/>
      <w:numFmt w:val="decimal"/>
      <w:lvlText w:val="%3."/>
      <w:lvlJc w:val="left"/>
      <w:pPr>
        <w:tabs>
          <w:tab w:val="num" w:pos="2610"/>
        </w:tabs>
        <w:ind w:left="2610" w:hanging="360"/>
      </w:pPr>
      <w:rPr>
        <w:b w:val="0"/>
      </w:rPr>
    </w:lvl>
    <w:lvl w:ilvl="3" w:tplc="2F24F816">
      <w:start w:val="126"/>
      <w:numFmt w:val="bullet"/>
      <w:lvlText w:val="-"/>
      <w:lvlJc w:val="left"/>
      <w:pPr>
        <w:ind w:left="3150" w:hanging="360"/>
      </w:pPr>
      <w:rPr>
        <w:rFonts w:ascii="Arial" w:eastAsia="Times New Roman" w:hAnsi="Arial" w:cs="Arial" w:hint="default"/>
      </w:rPr>
    </w:lvl>
    <w:lvl w:ilvl="4" w:tplc="AB3CCC3E">
      <w:start w:val="1"/>
      <w:numFmt w:val="lowerLetter"/>
      <w:lvlText w:val="%5)"/>
      <w:lvlJc w:val="left"/>
      <w:pPr>
        <w:ind w:left="3870" w:hanging="360"/>
      </w:pPr>
      <w:rPr>
        <w:b/>
      </w:r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27">
    <w:nsid w:val="759F2C7F"/>
    <w:multiLevelType w:val="hybridMultilevel"/>
    <w:tmpl w:val="48B24FB0"/>
    <w:lvl w:ilvl="0" w:tplc="ACA849DC">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7AF31B9C"/>
    <w:multiLevelType w:val="hybridMultilevel"/>
    <w:tmpl w:val="CDF83200"/>
    <w:lvl w:ilvl="0" w:tplc="7C9852CC">
      <w:start w:val="1"/>
      <w:numFmt w:val="decimal"/>
      <w:lvlText w:val="%1."/>
      <w:lvlJc w:val="left"/>
      <w:pPr>
        <w:tabs>
          <w:tab w:val="num" w:pos="864"/>
        </w:tabs>
        <w:ind w:left="864" w:hanging="360"/>
      </w:pPr>
      <w:rPr>
        <w:i w:val="0"/>
      </w:rPr>
    </w:lvl>
    <w:lvl w:ilvl="1" w:tplc="04090019">
      <w:start w:val="1"/>
      <w:numFmt w:val="lowerLetter"/>
      <w:lvlText w:val="%2."/>
      <w:lvlJc w:val="left"/>
      <w:pPr>
        <w:tabs>
          <w:tab w:val="num" w:pos="1584"/>
        </w:tabs>
        <w:ind w:left="1584" w:hanging="360"/>
      </w:pPr>
    </w:lvl>
    <w:lvl w:ilvl="2" w:tplc="0409001B">
      <w:start w:val="1"/>
      <w:numFmt w:val="lowerRoman"/>
      <w:lvlText w:val="%3."/>
      <w:lvlJc w:val="right"/>
      <w:pPr>
        <w:tabs>
          <w:tab w:val="num" w:pos="2304"/>
        </w:tabs>
        <w:ind w:left="2304" w:hanging="180"/>
      </w:pPr>
    </w:lvl>
    <w:lvl w:ilvl="3" w:tplc="0409000F">
      <w:start w:val="1"/>
      <w:numFmt w:val="decimal"/>
      <w:lvlText w:val="%4."/>
      <w:lvlJc w:val="left"/>
      <w:pPr>
        <w:tabs>
          <w:tab w:val="num" w:pos="3024"/>
        </w:tabs>
        <w:ind w:left="3024" w:hanging="360"/>
      </w:pPr>
    </w:lvl>
    <w:lvl w:ilvl="4" w:tplc="04090019">
      <w:start w:val="1"/>
      <w:numFmt w:val="lowerLetter"/>
      <w:lvlText w:val="%5."/>
      <w:lvlJc w:val="left"/>
      <w:pPr>
        <w:tabs>
          <w:tab w:val="num" w:pos="3744"/>
        </w:tabs>
        <w:ind w:left="3744" w:hanging="360"/>
      </w:pPr>
    </w:lvl>
    <w:lvl w:ilvl="5" w:tplc="0409001B">
      <w:start w:val="1"/>
      <w:numFmt w:val="lowerRoman"/>
      <w:lvlText w:val="%6."/>
      <w:lvlJc w:val="right"/>
      <w:pPr>
        <w:tabs>
          <w:tab w:val="num" w:pos="4464"/>
        </w:tabs>
        <w:ind w:left="4464" w:hanging="180"/>
      </w:pPr>
    </w:lvl>
    <w:lvl w:ilvl="6" w:tplc="0409000F">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29">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5"/>
  </w:num>
  <w:num w:numId="4">
    <w:abstractNumId w:val="0"/>
  </w:num>
  <w:num w:numId="5">
    <w:abstractNumId w:val="11"/>
  </w:num>
  <w:num w:numId="6">
    <w:abstractNumId w:val="12"/>
  </w:num>
  <w:num w:numId="7">
    <w:abstractNumId w:val="25"/>
  </w:num>
  <w:num w:numId="8">
    <w:abstractNumId w:val="2"/>
  </w:num>
  <w:num w:numId="9">
    <w:abstractNumId w:val="5"/>
  </w:num>
  <w:num w:numId="10">
    <w:abstractNumId w:val="16"/>
  </w:num>
  <w:num w:numId="11">
    <w:abstractNumId w:val="7"/>
  </w:num>
  <w:num w:numId="12">
    <w:abstractNumId w:val="13"/>
  </w:num>
  <w:num w:numId="13">
    <w:abstractNumId w:val="19"/>
  </w:num>
  <w:num w:numId="14">
    <w:abstractNumId w:val="27"/>
  </w:num>
  <w:num w:numId="15">
    <w:abstractNumId w:val="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0"/>
  </w:num>
  <w:num w:numId="20">
    <w:abstractNumId w:val="20"/>
  </w:num>
  <w:num w:numId="21">
    <w:abstractNumId w:val="3"/>
  </w:num>
  <w:num w:numId="22">
    <w:abstractNumId w:val="6"/>
  </w:num>
  <w:num w:numId="23">
    <w:abstractNumId w:val="23"/>
  </w:num>
  <w:num w:numId="24">
    <w:abstractNumId w:val="29"/>
  </w:num>
  <w:num w:numId="25">
    <w:abstractNumId w:val="14"/>
  </w:num>
  <w:num w:numId="26">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4"/>
  </w:num>
  <w:num w:numId="29">
    <w:abstractNumId w:val="21"/>
  </w:num>
  <w:num w:numId="30">
    <w:abstractNumId w:val="2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1F5A62"/>
    <w:rsid w:val="00033A9F"/>
    <w:rsid w:val="00044B9A"/>
    <w:rsid w:val="000B6C3B"/>
    <w:rsid w:val="000E77CD"/>
    <w:rsid w:val="000F66F9"/>
    <w:rsid w:val="00101168"/>
    <w:rsid w:val="00147CE4"/>
    <w:rsid w:val="00152E93"/>
    <w:rsid w:val="001626E3"/>
    <w:rsid w:val="00170097"/>
    <w:rsid w:val="001C6719"/>
    <w:rsid w:val="001D1A38"/>
    <w:rsid w:val="001E4754"/>
    <w:rsid w:val="001F5A62"/>
    <w:rsid w:val="00245CDE"/>
    <w:rsid w:val="002706BE"/>
    <w:rsid w:val="002757C5"/>
    <w:rsid w:val="0027773B"/>
    <w:rsid w:val="00280B6B"/>
    <w:rsid w:val="002D3DF5"/>
    <w:rsid w:val="002E2F05"/>
    <w:rsid w:val="003024F5"/>
    <w:rsid w:val="0033320B"/>
    <w:rsid w:val="00351E7A"/>
    <w:rsid w:val="003716AF"/>
    <w:rsid w:val="00373528"/>
    <w:rsid w:val="00385953"/>
    <w:rsid w:val="00394234"/>
    <w:rsid w:val="003C0E8D"/>
    <w:rsid w:val="003E293B"/>
    <w:rsid w:val="00407A89"/>
    <w:rsid w:val="00412FEB"/>
    <w:rsid w:val="00422A59"/>
    <w:rsid w:val="0044612C"/>
    <w:rsid w:val="00455155"/>
    <w:rsid w:val="00476213"/>
    <w:rsid w:val="00484D38"/>
    <w:rsid w:val="004C10D6"/>
    <w:rsid w:val="004E1AA1"/>
    <w:rsid w:val="004E488C"/>
    <w:rsid w:val="00536737"/>
    <w:rsid w:val="0056168A"/>
    <w:rsid w:val="00565EB1"/>
    <w:rsid w:val="005661FA"/>
    <w:rsid w:val="005B1AF7"/>
    <w:rsid w:val="0062276E"/>
    <w:rsid w:val="00647D55"/>
    <w:rsid w:val="006640DD"/>
    <w:rsid w:val="0066605B"/>
    <w:rsid w:val="0066654A"/>
    <w:rsid w:val="00677BD0"/>
    <w:rsid w:val="007120B5"/>
    <w:rsid w:val="007549D2"/>
    <w:rsid w:val="007626EE"/>
    <w:rsid w:val="007B324E"/>
    <w:rsid w:val="007C6880"/>
    <w:rsid w:val="007C7FB0"/>
    <w:rsid w:val="008353C8"/>
    <w:rsid w:val="008626EA"/>
    <w:rsid w:val="008819DB"/>
    <w:rsid w:val="008B267D"/>
    <w:rsid w:val="008B469B"/>
    <w:rsid w:val="008C1638"/>
    <w:rsid w:val="008F15BE"/>
    <w:rsid w:val="008F4DB2"/>
    <w:rsid w:val="0094371E"/>
    <w:rsid w:val="00963EC4"/>
    <w:rsid w:val="00981047"/>
    <w:rsid w:val="0098382A"/>
    <w:rsid w:val="00994B31"/>
    <w:rsid w:val="009A1432"/>
    <w:rsid w:val="009A73A7"/>
    <w:rsid w:val="009D0ADD"/>
    <w:rsid w:val="009E3746"/>
    <w:rsid w:val="009E6FBC"/>
    <w:rsid w:val="00A217F4"/>
    <w:rsid w:val="00A31147"/>
    <w:rsid w:val="00A320C1"/>
    <w:rsid w:val="00A66274"/>
    <w:rsid w:val="00AA2279"/>
    <w:rsid w:val="00AA6D44"/>
    <w:rsid w:val="00AC306B"/>
    <w:rsid w:val="00AE4468"/>
    <w:rsid w:val="00B1459E"/>
    <w:rsid w:val="00B71D38"/>
    <w:rsid w:val="00B868F9"/>
    <w:rsid w:val="00B927EF"/>
    <w:rsid w:val="00BB65A5"/>
    <w:rsid w:val="00BD180F"/>
    <w:rsid w:val="00C07936"/>
    <w:rsid w:val="00C42A7F"/>
    <w:rsid w:val="00CB1A9E"/>
    <w:rsid w:val="00CB1F7C"/>
    <w:rsid w:val="00CB445F"/>
    <w:rsid w:val="00CE362D"/>
    <w:rsid w:val="00CF6A0F"/>
    <w:rsid w:val="00D066EB"/>
    <w:rsid w:val="00D21692"/>
    <w:rsid w:val="00D47AB1"/>
    <w:rsid w:val="00D85049"/>
    <w:rsid w:val="00DC043D"/>
    <w:rsid w:val="00DD0220"/>
    <w:rsid w:val="00E003AF"/>
    <w:rsid w:val="00E02E12"/>
    <w:rsid w:val="00E11C46"/>
    <w:rsid w:val="00E1745F"/>
    <w:rsid w:val="00E574D4"/>
    <w:rsid w:val="00E907DC"/>
    <w:rsid w:val="00EA0F50"/>
    <w:rsid w:val="00EF19A7"/>
    <w:rsid w:val="00F40380"/>
    <w:rsid w:val="00F802FB"/>
    <w:rsid w:val="00FF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 w:type="paragraph" w:customStyle="1" w:styleId="p12">
    <w:name w:val="p12"/>
    <w:basedOn w:val="Normal"/>
    <w:rsid w:val="00536737"/>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xbe">
    <w:name w:val="_xbe"/>
    <w:basedOn w:val="DefaultParagraphFont"/>
    <w:rsid w:val="00536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62"/>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994B31"/>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A6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07A89"/>
    <w:pPr>
      <w:ind w:left="720"/>
      <w:contextualSpacing/>
    </w:pPr>
  </w:style>
  <w:style w:type="paragraph" w:styleId="Header">
    <w:name w:val="header"/>
    <w:basedOn w:val="Normal"/>
    <w:link w:val="HeaderChar"/>
    <w:uiPriority w:val="99"/>
    <w:semiHidden/>
    <w:unhideWhenUsed/>
    <w:rsid w:val="00AC306B"/>
    <w:pPr>
      <w:tabs>
        <w:tab w:val="center" w:pos="4680"/>
        <w:tab w:val="right" w:pos="9360"/>
      </w:tabs>
      <w:spacing w:after="0"/>
    </w:pPr>
  </w:style>
  <w:style w:type="character" w:customStyle="1" w:styleId="HeaderChar">
    <w:name w:val="Header Char"/>
    <w:basedOn w:val="DefaultParagraphFont"/>
    <w:link w:val="Header"/>
    <w:uiPriority w:val="99"/>
    <w:semiHidden/>
    <w:rsid w:val="00AC306B"/>
    <w:rPr>
      <w:rFonts w:ascii="Arial" w:eastAsia="Calibri" w:hAnsi="Arial" w:cs="Arial"/>
      <w:sz w:val="24"/>
      <w:szCs w:val="24"/>
    </w:rPr>
  </w:style>
  <w:style w:type="paragraph" w:styleId="Footer">
    <w:name w:val="footer"/>
    <w:basedOn w:val="Normal"/>
    <w:link w:val="FooterChar"/>
    <w:uiPriority w:val="99"/>
    <w:unhideWhenUsed/>
    <w:rsid w:val="00AC306B"/>
    <w:pPr>
      <w:tabs>
        <w:tab w:val="center" w:pos="4680"/>
        <w:tab w:val="right" w:pos="9360"/>
      </w:tabs>
      <w:spacing w:after="0"/>
    </w:pPr>
  </w:style>
  <w:style w:type="character" w:customStyle="1" w:styleId="FooterChar">
    <w:name w:val="Footer Char"/>
    <w:basedOn w:val="DefaultParagraphFont"/>
    <w:link w:val="Footer"/>
    <w:uiPriority w:val="99"/>
    <w:rsid w:val="00AC306B"/>
    <w:rPr>
      <w:rFonts w:ascii="Arial" w:eastAsia="Calibri" w:hAnsi="Arial" w:cs="Arial"/>
      <w:sz w:val="24"/>
      <w:szCs w:val="24"/>
    </w:rPr>
  </w:style>
  <w:style w:type="paragraph" w:customStyle="1" w:styleId="p14">
    <w:name w:val="p14"/>
    <w:basedOn w:val="Normal"/>
    <w:rsid w:val="001C671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DD022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D022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D022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D022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D022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A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A59"/>
    <w:rPr>
      <w:rFonts w:ascii="Tahoma" w:eastAsia="Calibri" w:hAnsi="Tahoma" w:cs="Tahoma"/>
      <w:sz w:val="16"/>
      <w:szCs w:val="16"/>
    </w:rPr>
  </w:style>
  <w:style w:type="character" w:customStyle="1" w:styleId="Heading1Char">
    <w:name w:val="Heading 1 Char"/>
    <w:basedOn w:val="DefaultParagraphFont"/>
    <w:link w:val="Heading1"/>
    <w:rsid w:val="00994B31"/>
    <w:rPr>
      <w:rFonts w:ascii="Times New Roman" w:eastAsia="Times New Roman" w:hAnsi="Times New Roman" w:cs="Times New Roman"/>
      <w:sz w:val="24"/>
      <w:szCs w:val="20"/>
      <w:u w:val="single"/>
    </w:rPr>
  </w:style>
  <w:style w:type="paragraph" w:styleId="BodyTextIndent2">
    <w:name w:val="Body Text Indent 2"/>
    <w:basedOn w:val="Normal"/>
    <w:link w:val="BodyTextIndent2Char"/>
    <w:semiHidden/>
    <w:unhideWhenUsed/>
    <w:rsid w:val="00994B3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94B31"/>
    <w:rPr>
      <w:rFonts w:ascii="Times New Roman" w:eastAsia="Times New Roman" w:hAnsi="Times New Roman" w:cs="Times New Roman"/>
      <w:sz w:val="24"/>
      <w:szCs w:val="16"/>
    </w:rPr>
  </w:style>
  <w:style w:type="paragraph" w:styleId="BodyTextIndent3">
    <w:name w:val="Body Text Indent 3"/>
    <w:basedOn w:val="Normal"/>
    <w:link w:val="BodyTextIndent3Char"/>
    <w:semiHidden/>
    <w:unhideWhenUsed/>
    <w:rsid w:val="00994B3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94B31"/>
    <w:rPr>
      <w:rFonts w:ascii="Times New Roman" w:eastAsia="Times New Roman" w:hAnsi="Times New Roman" w:cs="Times New Roman"/>
      <w:szCs w:val="16"/>
    </w:rPr>
  </w:style>
  <w:style w:type="paragraph" w:customStyle="1" w:styleId="Style1">
    <w:name w:val="Style 1"/>
    <w:basedOn w:val="Normal"/>
    <w:rsid w:val="00994B31"/>
    <w:pPr>
      <w:widowControl w:val="0"/>
      <w:autoSpaceDE w:val="0"/>
      <w:autoSpaceDN w:val="0"/>
      <w:adjustRightInd w:val="0"/>
      <w:spacing w:after="0"/>
    </w:pPr>
    <w:rPr>
      <w:rFonts w:ascii="Times New Roman" w:eastAsia="Times New Roman" w:hAnsi="Times New Roman" w:cs="Times New Roman"/>
      <w:sz w:val="20"/>
    </w:rPr>
  </w:style>
  <w:style w:type="paragraph" w:customStyle="1" w:styleId="p12">
    <w:name w:val="p12"/>
    <w:basedOn w:val="Normal"/>
    <w:rsid w:val="00536737"/>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xbe">
    <w:name w:val="_xbe"/>
    <w:basedOn w:val="DefaultParagraphFont"/>
    <w:rsid w:val="00536737"/>
  </w:style>
</w:styles>
</file>

<file path=word/webSettings.xml><?xml version="1.0" encoding="utf-8"?>
<w:webSettings xmlns:r="http://schemas.openxmlformats.org/officeDocument/2006/relationships" xmlns:w="http://schemas.openxmlformats.org/wordprocessingml/2006/main">
  <w:divs>
    <w:div w:id="1283996009">
      <w:bodyDiv w:val="1"/>
      <w:marLeft w:val="0"/>
      <w:marRight w:val="0"/>
      <w:marTop w:val="0"/>
      <w:marBottom w:val="0"/>
      <w:divBdr>
        <w:top w:val="none" w:sz="0" w:space="0" w:color="auto"/>
        <w:left w:val="none" w:sz="0" w:space="0" w:color="auto"/>
        <w:bottom w:val="none" w:sz="0" w:space="0" w:color="auto"/>
        <w:right w:val="none" w:sz="0" w:space="0" w:color="auto"/>
      </w:divBdr>
    </w:div>
    <w:div w:id="1548879062">
      <w:bodyDiv w:val="1"/>
      <w:marLeft w:val="0"/>
      <w:marRight w:val="0"/>
      <w:marTop w:val="0"/>
      <w:marBottom w:val="0"/>
      <w:divBdr>
        <w:top w:val="none" w:sz="0" w:space="0" w:color="auto"/>
        <w:left w:val="none" w:sz="0" w:space="0" w:color="auto"/>
        <w:bottom w:val="none" w:sz="0" w:space="0" w:color="auto"/>
        <w:right w:val="none" w:sz="0" w:space="0" w:color="auto"/>
      </w:divBdr>
    </w:div>
    <w:div w:id="1718167432">
      <w:bodyDiv w:val="1"/>
      <w:marLeft w:val="0"/>
      <w:marRight w:val="0"/>
      <w:marTop w:val="0"/>
      <w:marBottom w:val="0"/>
      <w:divBdr>
        <w:top w:val="none" w:sz="0" w:space="0" w:color="auto"/>
        <w:left w:val="none" w:sz="0" w:space="0" w:color="auto"/>
        <w:bottom w:val="none" w:sz="0" w:space="0" w:color="auto"/>
        <w:right w:val="none" w:sz="0" w:space="0" w:color="auto"/>
      </w:divBdr>
    </w:div>
    <w:div w:id="1802845702">
      <w:bodyDiv w:val="1"/>
      <w:marLeft w:val="0"/>
      <w:marRight w:val="0"/>
      <w:marTop w:val="0"/>
      <w:marBottom w:val="0"/>
      <w:divBdr>
        <w:top w:val="none" w:sz="0" w:space="0" w:color="auto"/>
        <w:left w:val="none" w:sz="0" w:space="0" w:color="auto"/>
        <w:bottom w:val="none" w:sz="0" w:space="0" w:color="auto"/>
        <w:right w:val="none" w:sz="0" w:space="0" w:color="auto"/>
      </w:divBdr>
    </w:div>
    <w:div w:id="1880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84D0-0C8B-4E4D-A9DF-B7620E0D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9520</Words>
  <Characters>54270</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cp:revision>
  <cp:lastPrinted>2018-05-09T16:06:00Z</cp:lastPrinted>
  <dcterms:created xsi:type="dcterms:W3CDTF">2019-05-16T15:02:00Z</dcterms:created>
  <dcterms:modified xsi:type="dcterms:W3CDTF">2019-05-16T15:02:00Z</dcterms:modified>
</cp:coreProperties>
</file>