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EB3E6D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9EE4D5" wp14:editId="6FBD8A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B3E6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EB3E6D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EB3E6D">
              <w:rPr>
                <w:rFonts w:eastAsia="Times New Roman"/>
                <w:sz w:val="20"/>
                <w:szCs w:val="20"/>
              </w:rPr>
              <w:t>-100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EB3E6D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EB3E6D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EB3E6D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B3E6D" w:rsidRPr="006E03EF" w:rsidTr="00EB3E6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EB3E6D" w:rsidRPr="006E03EF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PERSON TO PERSON </w:t>
            </w:r>
            <w:r>
              <w:rPr>
                <w:rFonts w:eastAsia="Times New Roman"/>
                <w:b/>
              </w:rPr>
              <w:t xml:space="preserve">/ PLACE TO PLACE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EB3E6D" w:rsidRPr="006E03EF" w:rsidTr="00EB3E6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EB3E6D" w:rsidRPr="006E03EF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B3E6D" w:rsidRPr="006E03EF" w:rsidTr="00EB3E6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Person- to-Person transfer of Plenary Retail Consumption 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License Number 0213-33-0</w:t>
            </w:r>
            <w:r>
              <w:rPr>
                <w:rFonts w:ascii="Times New Roman" w:eastAsia="Times New Roman" w:hAnsi="Times New Roman" w:cs="Times New Roman"/>
                <w:bCs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currently issued to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Wei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Chen 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has been filed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bCs/>
              </w:rPr>
              <w:t>Hudson Pier Seafood Corp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For 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person to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person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place to place transfer.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Approve ,effective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March 16, 2020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the transfer of the aforesaid Plenary Retail Consumption License to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Hudson Pier Seafood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 and does hereby direct the Borough Clerk to endorse the license certificate to  the new</w:t>
            </w:r>
          </w:p>
          <w:p w:rsidR="00EB3E6D" w:rsidRDefault="00EB3E6D" w:rsidP="00C4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ownership as follows:  “This license, subject to all its terms and conditions, is hereby transferred to</w:t>
            </w:r>
          </w:p>
          <w:p w:rsidR="00EB3E6D" w:rsidRPr="006E03EF" w:rsidRDefault="00EB3E6D" w:rsidP="00EB3E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Hudson Pier Seafood Corp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</w:tr>
    </w:tbl>
    <w:p w:rsidR="007166B7" w:rsidRPr="00CE3ED7" w:rsidRDefault="00EB3E6D" w:rsidP="00DE7E9B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bookmarkStart w:id="0" w:name="_GoBack"/>
      <w:bookmarkEnd w:id="0"/>
      <w:r w:rsidR="007166B7" w:rsidRPr="00CE3ED7">
        <w:rPr>
          <w:rFonts w:eastAsia="Times New Roman"/>
          <w:b/>
          <w:bCs/>
          <w:sz w:val="20"/>
          <w:szCs w:val="20"/>
        </w:rPr>
        <w:t xml:space="preserve"> certify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March 16</w:t>
      </w:r>
      <w:r w:rsidR="007B14CA">
        <w:rPr>
          <w:rFonts w:eastAsia="Times New Roman"/>
          <w:b/>
          <w:bCs/>
          <w:sz w:val="20"/>
          <w:szCs w:val="20"/>
        </w:rPr>
        <w:t>,2020</w:t>
      </w:r>
      <w:r w:rsidR="007166B7"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B3E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B3E6D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0719-910B-4FBC-A6F2-E5D59616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2020-03-11T21:02:00Z</dcterms:created>
  <dcterms:modified xsi:type="dcterms:W3CDTF">2020-03-11T21:02:00Z</dcterms:modified>
</cp:coreProperties>
</file>