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A115D9" wp14:editId="6ACFF6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C526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18, 2010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2C5269">
              <w:rPr>
                <w:rFonts w:eastAsia="Times New Roman"/>
                <w:sz w:val="20"/>
                <w:szCs w:val="20"/>
              </w:rPr>
              <w:t>-079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C5269" w:rsidRPr="001903C1" w:rsidRDefault="002C5269" w:rsidP="002C5269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February 18,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2020</w:t>
      </w:r>
    </w:p>
    <w:p w:rsidR="002C5269" w:rsidRDefault="002C5269" w:rsidP="002C5269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 </w:t>
      </w:r>
    </w:p>
    <w:p w:rsidR="002C5269" w:rsidRDefault="002C5269" w:rsidP="002C5269">
      <w:pPr>
        <w:pStyle w:val="NoSpacing"/>
      </w:pPr>
      <w:r>
        <w:t xml:space="preserve">Block     Lot           </w:t>
      </w:r>
      <w:r>
        <w:tab/>
        <w:t>Property Owner              Tax Year             Amount</w:t>
      </w:r>
    </w:p>
    <w:p w:rsidR="002C5269" w:rsidRPr="001903C1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ab/>
        <w:t xml:space="preserve">33        1.02         CARY, NUSHABA </w:t>
      </w:r>
      <w:proofErr w:type="gramStart"/>
      <w:r>
        <w:t>TAHIROVA  2019</w:t>
      </w:r>
      <w:proofErr w:type="gramEnd"/>
      <w:r>
        <w:t xml:space="preserve">              $917.67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 xml:space="preserve">  </w:t>
      </w:r>
      <w:r>
        <w:tab/>
        <w:t>99</w:t>
      </w:r>
      <w:r>
        <w:tab/>
        <w:t xml:space="preserve">  1.14</w:t>
      </w:r>
      <w:r>
        <w:tab/>
      </w:r>
      <w:r>
        <w:tab/>
        <w:t>SUN, LIN &amp; XU, SHUANG</w:t>
      </w:r>
      <w:r>
        <w:tab/>
        <w:t xml:space="preserve">    2019</w:t>
      </w:r>
      <w:r>
        <w:tab/>
        <w:t xml:space="preserve">     $4,893.58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ab/>
        <w:t>91</w:t>
      </w:r>
      <w:r>
        <w:tab/>
        <w:t xml:space="preserve">  1</w:t>
      </w:r>
      <w:r>
        <w:tab/>
      </w:r>
      <w:r>
        <w:tab/>
        <w:t>LEE, HEA</w:t>
      </w:r>
      <w:r>
        <w:tab/>
      </w:r>
      <w:r>
        <w:tab/>
      </w:r>
      <w:r>
        <w:tab/>
        <w:t xml:space="preserve">    2019</w:t>
      </w:r>
      <w:r>
        <w:tab/>
        <w:t xml:space="preserve">     $1,990.80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ab/>
        <w:t>99</w:t>
      </w:r>
      <w:r>
        <w:tab/>
        <w:t xml:space="preserve">  1.14</w:t>
      </w:r>
      <w:r>
        <w:tab/>
      </w:r>
      <w:r>
        <w:tab/>
        <w:t>KIM, YUNG MO</w:t>
      </w:r>
      <w:r>
        <w:tab/>
      </w:r>
      <w:r>
        <w:tab/>
        <w:t xml:space="preserve">    2019</w:t>
      </w:r>
      <w:r>
        <w:tab/>
        <w:t xml:space="preserve">     $2,902.78</w:t>
      </w:r>
    </w:p>
    <w:p w:rsidR="002C5269" w:rsidRDefault="002C5269" w:rsidP="002C526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2C5269" w:rsidRDefault="002C5269" w:rsidP="002C526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listed above.</w:t>
      </w:r>
    </w:p>
    <w:p w:rsidR="002C5269" w:rsidRDefault="002C5269" w:rsidP="002C5269">
      <w:pPr>
        <w:pStyle w:val="NoSpacing"/>
      </w:pPr>
    </w:p>
    <w:p w:rsidR="002C5269" w:rsidRDefault="002C5269" w:rsidP="002C5269">
      <w:pPr>
        <w:pStyle w:val="NoSpacing"/>
      </w:pPr>
      <w:r>
        <w:t>CHECK PAYABLE TO:  Jennifer R. Jacobus</w:t>
      </w:r>
    </w:p>
    <w:p w:rsidR="002C5269" w:rsidRDefault="002C5269" w:rsidP="002C5269">
      <w:pPr>
        <w:pStyle w:val="NoSpacing"/>
      </w:pPr>
      <w:r>
        <w:tab/>
      </w:r>
      <w:r>
        <w:tab/>
        <w:t xml:space="preserve"> </w:t>
      </w:r>
      <w:r>
        <w:tab/>
        <w:t xml:space="preserve">    Trustee Account</w:t>
      </w:r>
    </w:p>
    <w:p w:rsidR="002C5269" w:rsidRDefault="002C5269" w:rsidP="002C5269">
      <w:pPr>
        <w:pStyle w:val="NoSpacing"/>
      </w:pPr>
      <w:r>
        <w:tab/>
      </w:r>
      <w:r>
        <w:tab/>
      </w:r>
      <w:r>
        <w:tab/>
        <w:t xml:space="preserve">    201 Littleton Road</w:t>
      </w:r>
    </w:p>
    <w:p w:rsidR="00A039A2" w:rsidRDefault="002C5269" w:rsidP="002C5269">
      <w:pPr>
        <w:pStyle w:val="NoSpacing"/>
        <w:rPr>
          <w:rFonts w:eastAsia="Times New Roman"/>
          <w:b/>
          <w:bCs/>
          <w:sz w:val="20"/>
          <w:szCs w:val="20"/>
        </w:rPr>
      </w:pPr>
      <w:r>
        <w:t xml:space="preserve">                                Morris Plains, NJ 07950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2C5269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C5269">
        <w:rPr>
          <w:rFonts w:eastAsia="Times New Roman"/>
          <w:b/>
          <w:bCs/>
          <w:sz w:val="20"/>
          <w:szCs w:val="20"/>
        </w:rPr>
        <w:t>February 18</w:t>
      </w:r>
      <w:r w:rsidR="007B14CA">
        <w:rPr>
          <w:rFonts w:eastAsia="Times New Roman"/>
          <w:b/>
          <w:bCs/>
          <w:sz w:val="20"/>
          <w:szCs w:val="20"/>
        </w:rPr>
        <w:t>,</w:t>
      </w:r>
      <w:r w:rsidR="002C5269">
        <w:rPr>
          <w:rFonts w:eastAsia="Times New Roman"/>
          <w:b/>
          <w:bCs/>
          <w:sz w:val="20"/>
          <w:szCs w:val="20"/>
        </w:rPr>
        <w:t xml:space="preserve"> </w:t>
      </w:r>
      <w:r w:rsidR="007B14CA">
        <w:rPr>
          <w:rFonts w:eastAsia="Times New Roman"/>
          <w:b/>
          <w:bCs/>
          <w:sz w:val="20"/>
          <w:szCs w:val="20"/>
        </w:rPr>
        <w:t>2020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C52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C5269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D714-4940-4314-A865-F32CC0A6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2020-01-30T15:10:00Z</dcterms:created>
  <dcterms:modified xsi:type="dcterms:W3CDTF">2020-01-30T15:10:00Z</dcterms:modified>
</cp:coreProperties>
</file>