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18CD948" wp14:editId="2378768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80D54" w:rsidP="000924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</w:t>
            </w:r>
            <w:r w:rsidR="00092439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0924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 w:rsidR="00092439">
              <w:rPr>
                <w:rFonts w:eastAsia="Times New Roman"/>
                <w:sz w:val="20"/>
                <w:szCs w:val="20"/>
              </w:rPr>
              <w:t>20</w:t>
            </w:r>
            <w:r w:rsidR="00F301F4">
              <w:rPr>
                <w:rFonts w:eastAsia="Times New Roman"/>
                <w:sz w:val="20"/>
                <w:szCs w:val="20"/>
              </w:rPr>
              <w:t>-028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092439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80D54" w:rsidRPr="00517B29" w:rsidRDefault="00E80D54" w:rsidP="00E80D54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B</w:t>
      </w:r>
      <w:r w:rsidRPr="00517B29">
        <w:rPr>
          <w:rFonts w:ascii="Times New Roman" w:eastAsia="Times New Roman" w:hAnsi="Times New Roman" w:cs="Times New Roman"/>
          <w:b/>
          <w:bCs/>
          <w:sz w:val="22"/>
          <w:szCs w:val="22"/>
        </w:rPr>
        <w:t>OROUGH OF EDGEWATER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 </w:t>
      </w:r>
      <w:r w:rsidRPr="00517B2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TEMPORARY BUDGET </w:t>
      </w:r>
    </w:p>
    <w:p w:rsidR="00092439" w:rsidRPr="00517B29" w:rsidRDefault="00092439" w:rsidP="00092439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092439" w:rsidRPr="00517B29" w:rsidRDefault="00092439" w:rsidP="00092439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517B29">
        <w:rPr>
          <w:rFonts w:ascii="Times New Roman" w:eastAsia="Times New Roman" w:hAnsi="Times New Roman" w:cs="Times New Roman"/>
          <w:b/>
          <w:bCs/>
        </w:rPr>
        <w:t>WHEREAS,</w:t>
      </w:r>
      <w:r w:rsidRPr="00517B29">
        <w:rPr>
          <w:rFonts w:ascii="Times New Roman" w:eastAsia="Times New Roman" w:hAnsi="Times New Roman" w:cs="Times New Roman"/>
          <w:bCs/>
        </w:rPr>
        <w:t xml:space="preserve"> N.J.S. 40A:4-19 provides that where any contract, commitment or payments are to be made prior to the final adoption of the 20</w:t>
      </w:r>
      <w:r>
        <w:rPr>
          <w:rFonts w:ascii="Times New Roman" w:eastAsia="Times New Roman" w:hAnsi="Times New Roman" w:cs="Times New Roman"/>
          <w:bCs/>
        </w:rPr>
        <w:t>20</w:t>
      </w:r>
      <w:r w:rsidRPr="00517B29">
        <w:rPr>
          <w:rFonts w:ascii="Times New Roman" w:eastAsia="Times New Roman" w:hAnsi="Times New Roman" w:cs="Times New Roman"/>
          <w:bCs/>
        </w:rPr>
        <w:t xml:space="preserve"> Budget, temporary appropriations should be made for the purpose and amounts required in the manner and time therein provided; and</w:t>
      </w:r>
    </w:p>
    <w:p w:rsidR="00092439" w:rsidRPr="00517B29" w:rsidRDefault="00092439" w:rsidP="000924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2439" w:rsidRPr="00517B29" w:rsidRDefault="00092439" w:rsidP="000924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7B29">
        <w:rPr>
          <w:rFonts w:ascii="Times New Roman" w:eastAsia="Times New Roman" w:hAnsi="Times New Roman" w:cs="Times New Roman"/>
          <w:b/>
          <w:bCs/>
          <w:sz w:val="20"/>
          <w:szCs w:val="20"/>
        </w:rPr>
        <w:t>WHEREAS,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the date of this Resolution is within the first thirty days of January, 20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>; and</w:t>
      </w:r>
    </w:p>
    <w:p w:rsidR="00092439" w:rsidRPr="00517B29" w:rsidRDefault="00092439" w:rsidP="000924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2439" w:rsidRPr="00517B29" w:rsidRDefault="00092439" w:rsidP="000924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7B29">
        <w:rPr>
          <w:rFonts w:ascii="Times New Roman" w:eastAsia="Times New Roman" w:hAnsi="Times New Roman" w:cs="Times New Roman"/>
          <w:b/>
          <w:bCs/>
          <w:sz w:val="20"/>
          <w:szCs w:val="20"/>
        </w:rPr>
        <w:t>WHEREAS,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the total appropriations in the 201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Budget, exclusive of any appropriations made for interest and debt redemption charges, capital improvement fund and public assistance, is the sum of $2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705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777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>; and</w:t>
      </w:r>
    </w:p>
    <w:p w:rsidR="00092439" w:rsidRPr="00517B29" w:rsidRDefault="00092439" w:rsidP="000924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2439" w:rsidRPr="00517B29" w:rsidRDefault="00092439" w:rsidP="000924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7B29">
        <w:rPr>
          <w:rFonts w:ascii="Times New Roman" w:eastAsia="Times New Roman" w:hAnsi="Times New Roman" w:cs="Times New Roman"/>
          <w:b/>
          <w:bCs/>
          <w:sz w:val="20"/>
          <w:szCs w:val="20"/>
        </w:rPr>
        <w:t>WHEREAS,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26.25% of the total appropriations in the 201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Budget, exclusive of any appropriation made for interest and debt redemption charges, capital improvement fund and public assistance in said 201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Budget is the sum of  $</w:t>
      </w:r>
      <w:r>
        <w:rPr>
          <w:rFonts w:ascii="Times New Roman" w:eastAsia="Times New Roman" w:hAnsi="Times New Roman" w:cs="Times New Roman"/>
          <w:sz w:val="20"/>
          <w:szCs w:val="20"/>
        </w:rPr>
        <w:t>7,468,591.0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>0; and</w:t>
      </w:r>
    </w:p>
    <w:p w:rsidR="00092439" w:rsidRPr="00517B29" w:rsidRDefault="00092439" w:rsidP="000924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92439" w:rsidRPr="00517B29" w:rsidRDefault="00092439" w:rsidP="0009243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17B29">
        <w:rPr>
          <w:rFonts w:ascii="Times New Roman" w:eastAsia="Times New Roman" w:hAnsi="Times New Roman" w:cs="Times New Roman"/>
          <w:b/>
          <w:bCs/>
          <w:sz w:val="20"/>
          <w:szCs w:val="20"/>
        </w:rPr>
        <w:t>NOW, THEREFORE, BE IT RESOLVED</w:t>
      </w:r>
      <w:r w:rsidRPr="00517B29">
        <w:rPr>
          <w:rFonts w:ascii="Times New Roman" w:eastAsia="Times New Roman" w:hAnsi="Times New Roman" w:cs="Times New Roman"/>
          <w:sz w:val="20"/>
          <w:szCs w:val="20"/>
        </w:rPr>
        <w:t xml:space="preserve"> that the following appropriations be made and that a certified copy of this Resolution be transmitted to the Chief Financial Officer for his records:</w:t>
      </w:r>
    </w:p>
    <w:p w:rsidR="00092439" w:rsidRDefault="00092439" w:rsidP="00092439"/>
    <w:tbl>
      <w:tblPr>
        <w:tblW w:w="6591" w:type="dxa"/>
        <w:tblLook w:val="04A0" w:firstRow="1" w:lastRow="0" w:firstColumn="1" w:lastColumn="0" w:noHBand="0" w:noVBand="1"/>
      </w:tblPr>
      <w:tblGrid>
        <w:gridCol w:w="4231"/>
        <w:gridCol w:w="2360"/>
      </w:tblGrid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GENERAL GOVERNMENT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Adm &amp; Evecutive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$60,000.00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Mayor &amp; Council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$6,000.00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Elections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Financial Administration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Audit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>Assessment of Taxes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$14,000.00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Tax Consultant Legal Fee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Collection of Taxes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$26,000.00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Legal Services &amp; Costs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$12,500.00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Municipal Court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$23,000.00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Engineering Services &amp; Const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ruct.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Miscellaneous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Public Buildings &amp; Ground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Unemployment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Prior Year Bills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Contribution to Social Security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$200,000.00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Rent Leveling Board S/W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Rent Leveling O/E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Other Insurance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$318,280.00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Group Insurance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$116,561.00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Planning Board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$6,000.00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Board of Adjustment 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Public Safety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Fire Department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$350,000.00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LOSAP Contributions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Fire Hydrant Service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Volunteer First Aid Squad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$11,000.00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Fire Prevention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Police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$2,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961</w:t>
            </w: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Emergency Management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 xml:space="preserve">   Auto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Construction Code Official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Housing Inspector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$11,000.00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Electrical Inspection Contractual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Streets &amp; Roads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Road Repairs &amp; Maintenance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$275,000.00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Snow Removal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Street Lighting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Bergen County Utilities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$718,750.00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Sanitation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Garbage &amp; Trash Removal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$300,000.00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Health &amp; Welfare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Board of Health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Dog Regulations - O/E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Adm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.</w:t>
            </w: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of Public Assistance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$3,500.00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Municipal Alliance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Municipal Match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$2,500.00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Recreation &amp; Education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Parks &amp; Playgrounds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Recreation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Salaries &amp; Wages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$22,000.00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Cele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</w:t>
            </w: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ration of Public Events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$7,500.00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Maintenance Free Public Library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Senior Citizens Committee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lastRenderedPageBreak/>
              <w:t xml:space="preserve">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Utilities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Gas &amp; Electric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Water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Fuel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$9,000.00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Telephone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$23,000.00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6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Deferred Charges &amp; Statutory Expenditures 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Consolidated Police &amp; Fire Retirement System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$30,000.00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PFRS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$262,000.00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PERS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$7,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468</w:t>
            </w: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591</w:t>
            </w: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Capital Improvement Fund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$10,000.00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Interest on Bonds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$425,000.00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Principal on Notes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Interest on Notes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$150,000.00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BCIA - Principal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$50,000.00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BCIA - Interest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$10,000.00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 Debt Service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$785,000.00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MARINA UTILITIES - S/W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 xml:space="preserve">    Other Expenses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$40,000.00</w:t>
            </w:r>
          </w:p>
        </w:tc>
      </w:tr>
      <w:tr w:rsidR="00092439" w:rsidRPr="00C54FAE" w:rsidTr="006C6F71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Total Marina Utilities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439" w:rsidRPr="00C54FAE" w:rsidRDefault="00092439" w:rsidP="006C6F71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  <w:r w:rsidRPr="00C54FAE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  <w:t>$80,000.00</w:t>
            </w:r>
          </w:p>
        </w:tc>
      </w:tr>
    </w:tbl>
    <w:p w:rsidR="00092439" w:rsidRDefault="00092439" w:rsidP="00092439"/>
    <w:p w:rsidR="00092439" w:rsidRDefault="00092439" w:rsidP="00092439">
      <w:pPr>
        <w:rPr>
          <w:rFonts w:eastAsia="Times New Roman"/>
          <w:b/>
          <w:bCs/>
          <w:sz w:val="20"/>
          <w:szCs w:val="20"/>
        </w:rPr>
      </w:pPr>
    </w:p>
    <w:p w:rsidR="00092439" w:rsidRDefault="00092439" w:rsidP="00092439">
      <w:pPr>
        <w:rPr>
          <w:rFonts w:eastAsia="Times New Roman"/>
          <w:b/>
          <w:bCs/>
          <w:sz w:val="20"/>
          <w:szCs w:val="20"/>
        </w:rPr>
      </w:pPr>
    </w:p>
    <w:p w:rsidR="00092439" w:rsidRPr="00CE3ED7" w:rsidRDefault="00092439" w:rsidP="00092439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6, 2020</w:t>
      </w:r>
      <w:r>
        <w:rPr>
          <w:rFonts w:eastAsia="Calibri"/>
          <w:b/>
          <w:sz w:val="20"/>
          <w:szCs w:val="20"/>
        </w:rPr>
        <w:tab/>
      </w:r>
    </w:p>
    <w:p w:rsidR="00092439" w:rsidRDefault="00092439" w:rsidP="0009243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92439" w:rsidRDefault="00092439" w:rsidP="0009243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092439" w:rsidRPr="00CE3ED7" w:rsidRDefault="00092439" w:rsidP="00092439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092439" w:rsidRDefault="00092439" w:rsidP="00092439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tbl>
      <w:tblPr>
        <w:tblW w:w="6591" w:type="dxa"/>
        <w:tblLook w:val="04A0" w:firstRow="1" w:lastRow="0" w:firstColumn="1" w:lastColumn="0" w:noHBand="0" w:noVBand="1"/>
      </w:tblPr>
      <w:tblGrid>
        <w:gridCol w:w="4231"/>
        <w:gridCol w:w="2360"/>
      </w:tblGrid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092439">
            <w:pPr>
              <w:tabs>
                <w:tab w:val="left" w:pos="368"/>
              </w:tabs>
              <w:spacing w:after="0" w:line="277" w:lineRule="exac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6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204E94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D54" w:rsidRPr="00C54FAE" w:rsidRDefault="00E80D54" w:rsidP="00204E9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</w:p>
        </w:tc>
      </w:tr>
      <w:tr w:rsidR="00E80D54" w:rsidRPr="00C54FAE" w:rsidTr="00092439">
        <w:trPr>
          <w:trHeight w:val="288"/>
        </w:trPr>
        <w:tc>
          <w:tcPr>
            <w:tcW w:w="4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54" w:rsidRPr="00C54FAE" w:rsidRDefault="00E80D54" w:rsidP="00204E94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644A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92439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024C2"/>
    <w:rsid w:val="00523A29"/>
    <w:rsid w:val="00564DF3"/>
    <w:rsid w:val="005767B7"/>
    <w:rsid w:val="00636217"/>
    <w:rsid w:val="00644A79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80D54"/>
    <w:rsid w:val="00EA6301"/>
    <w:rsid w:val="00EB15B8"/>
    <w:rsid w:val="00EC008E"/>
    <w:rsid w:val="00ED3952"/>
    <w:rsid w:val="00F122B3"/>
    <w:rsid w:val="00F301F4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9E82C-2F13-4469-9022-6E286BB7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2019-12-30T22:21:00Z</dcterms:created>
  <dcterms:modified xsi:type="dcterms:W3CDTF">2019-12-30T22:21:00Z</dcterms:modified>
</cp:coreProperties>
</file>