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5A2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45A2A">
              <w:rPr>
                <w:rFonts w:eastAsia="Times New Roman"/>
                <w:sz w:val="20"/>
                <w:szCs w:val="20"/>
              </w:rPr>
              <w:t>172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33B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433B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945A2A" w:rsidRPr="005203FF" w:rsidRDefault="00945A2A" w:rsidP="00945A2A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9-2020 License Term. </w:t>
      </w:r>
    </w:p>
    <w:p w:rsidR="00945A2A" w:rsidRPr="005203FF" w:rsidRDefault="00945A2A" w:rsidP="00945A2A">
      <w:pPr>
        <w:pStyle w:val="NoSpacing"/>
      </w:pPr>
    </w:p>
    <w:p w:rsidR="00945A2A" w:rsidRPr="005203FF" w:rsidRDefault="00945A2A" w:rsidP="00945A2A">
      <w:pPr>
        <w:pStyle w:val="NoSpacing"/>
        <w:rPr>
          <w:b/>
        </w:rPr>
      </w:pPr>
    </w:p>
    <w:p w:rsidR="00945A2A" w:rsidRDefault="00945A2A" w:rsidP="00945A2A">
      <w:pPr>
        <w:pStyle w:val="NoSpacing"/>
        <w:rPr>
          <w:b/>
        </w:rPr>
      </w:pPr>
    </w:p>
    <w:p w:rsidR="00945A2A" w:rsidRPr="00AF723D" w:rsidRDefault="00945A2A" w:rsidP="00945A2A">
      <w:pPr>
        <w:pStyle w:val="NoSpacing"/>
      </w:pPr>
      <w:r w:rsidRPr="005203FF">
        <w:rPr>
          <w:b/>
        </w:rPr>
        <w:t>0213-33-0</w:t>
      </w:r>
      <w:r>
        <w:rPr>
          <w:b/>
        </w:rPr>
        <w:t>04</w:t>
      </w:r>
      <w:r w:rsidRPr="005203FF">
        <w:rPr>
          <w:b/>
        </w:rPr>
        <w:t>-0</w:t>
      </w:r>
      <w:r>
        <w:rPr>
          <w:b/>
        </w:rPr>
        <w:t xml:space="preserve">08   Donald V </w:t>
      </w:r>
      <w:proofErr w:type="spellStart"/>
      <w:r>
        <w:rPr>
          <w:b/>
        </w:rPr>
        <w:t>Biase</w:t>
      </w:r>
      <w:proofErr w:type="spellEnd"/>
      <w:r>
        <w:rPr>
          <w:b/>
        </w:rPr>
        <w:t xml:space="preserve"> Trustee for    </w:t>
      </w:r>
      <w:proofErr w:type="spellStart"/>
      <w:r>
        <w:rPr>
          <w:b/>
        </w:rPr>
        <w:t>Orama</w:t>
      </w:r>
      <w:proofErr w:type="spellEnd"/>
      <w:r>
        <w:rPr>
          <w:b/>
        </w:rPr>
        <w:t xml:space="preserve"> Hospitality Group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945A2A">
        <w:rPr>
          <w:rFonts w:eastAsia="Times New Roman"/>
          <w:b/>
          <w:bCs/>
          <w:sz w:val="20"/>
          <w:szCs w:val="20"/>
        </w:rPr>
        <w:t xml:space="preserve"> </w:t>
      </w:r>
      <w:r w:rsidR="00945A2A">
        <w:rPr>
          <w:rFonts w:eastAsia="Calibri"/>
          <w:b/>
          <w:sz w:val="20"/>
          <w:szCs w:val="20"/>
        </w:rPr>
        <w:t>June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43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5A2A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433BD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0F9B-83B8-43DF-BBBB-8FE36055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2019-06-14T16:38:00Z</dcterms:created>
  <dcterms:modified xsi:type="dcterms:W3CDTF">2019-06-18T01:25:00Z</dcterms:modified>
</cp:coreProperties>
</file>