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65" w:rsidRPr="00676D29" w:rsidRDefault="00374B65" w:rsidP="00374B65">
      <w:pPr>
        <w:spacing w:after="0"/>
        <w:jc w:val="center"/>
        <w:rPr>
          <w:rFonts w:eastAsia="Times New Roman"/>
        </w:rPr>
      </w:pPr>
      <w:proofErr w:type="gramStart"/>
      <w:r w:rsidRPr="00676D29">
        <w:rPr>
          <w:rFonts w:eastAsia="Times New Roman"/>
        </w:rPr>
        <w:t>MAYOR &amp;</w:t>
      </w:r>
      <w:proofErr w:type="gramEnd"/>
      <w:r w:rsidRPr="00676D29">
        <w:rPr>
          <w:rFonts w:eastAsia="Times New Roman"/>
        </w:rPr>
        <w:t xml:space="preserve"> COUNCIL</w:t>
      </w:r>
    </w:p>
    <w:p w:rsidR="00374B65" w:rsidRPr="00E32AA0" w:rsidRDefault="00374B65" w:rsidP="00374B65">
      <w:pPr>
        <w:spacing w:after="0"/>
        <w:jc w:val="center"/>
        <w:rPr>
          <w:rFonts w:eastAsia="Times New Roman"/>
          <w:b/>
        </w:rPr>
      </w:pPr>
      <w:r w:rsidRPr="00E32AA0">
        <w:rPr>
          <w:rFonts w:eastAsia="Times New Roman"/>
          <w:b/>
        </w:rPr>
        <w:t>AGENDA</w:t>
      </w:r>
    </w:p>
    <w:p w:rsidR="00374B65" w:rsidRDefault="007B1443" w:rsidP="00374B65">
      <w:pPr>
        <w:spacing w:after="0"/>
        <w:jc w:val="center"/>
        <w:rPr>
          <w:rStyle w:val="Hyperlink"/>
          <w:rFonts w:eastAsia="Times New Roman"/>
          <w:b/>
        </w:rPr>
      </w:pPr>
      <w:hyperlink r:id="rId6" w:history="1">
        <w:r w:rsidR="00374B65" w:rsidRPr="00BB7F22">
          <w:rPr>
            <w:rStyle w:val="Hyperlink"/>
            <w:rFonts w:eastAsia="Times New Roman"/>
            <w:b/>
          </w:rPr>
          <w:t>www.edgewaternj.org</w:t>
        </w:r>
      </w:hyperlink>
    </w:p>
    <w:p w:rsidR="00374B65" w:rsidRDefault="00374B65" w:rsidP="00374B65">
      <w:pPr>
        <w:spacing w:after="0"/>
        <w:ind w:left="720"/>
        <w:rPr>
          <w:rFonts w:eastAsia="Times New Roman"/>
          <w:b/>
        </w:rPr>
      </w:pPr>
    </w:p>
    <w:p w:rsidR="00374B65" w:rsidRPr="00E32AA0" w:rsidRDefault="00374B65" w:rsidP="00374B65">
      <w:pPr>
        <w:spacing w:after="0"/>
        <w:jc w:val="center"/>
        <w:rPr>
          <w:rFonts w:eastAsia="Times New Roman"/>
          <w:b/>
        </w:rPr>
      </w:pPr>
    </w:p>
    <w:p w:rsidR="00374B65" w:rsidRPr="00E32AA0" w:rsidRDefault="00374B65" w:rsidP="00374B65">
      <w:pPr>
        <w:spacing w:after="0"/>
        <w:ind w:right="-900" w:firstLine="360"/>
        <w:rPr>
          <w:rFonts w:eastAsia="Times New Roman"/>
          <w:b/>
        </w:rPr>
      </w:pPr>
      <w:r w:rsidRPr="00E32AA0">
        <w:rPr>
          <w:rFonts w:eastAsia="Times New Roman"/>
          <w:b/>
        </w:rPr>
        <w:t xml:space="preserve">DATE:  </w:t>
      </w:r>
      <w:r>
        <w:rPr>
          <w:rFonts w:eastAsia="Times New Roman"/>
          <w:b/>
        </w:rPr>
        <w:t>November 12</w:t>
      </w:r>
      <w:r w:rsidRPr="00E32AA0">
        <w:rPr>
          <w:rFonts w:eastAsia="Times New Roman"/>
          <w:b/>
        </w:rPr>
        <w:t>, 201</w:t>
      </w:r>
      <w:r>
        <w:rPr>
          <w:rFonts w:eastAsia="Times New Roman"/>
          <w:b/>
        </w:rPr>
        <w:t>9</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rsidR="00374B65" w:rsidRPr="00E32AA0" w:rsidRDefault="00374B65" w:rsidP="00374B65">
      <w:pPr>
        <w:spacing w:after="0"/>
        <w:rPr>
          <w:rFonts w:eastAsia="Times New Roman"/>
          <w:b/>
        </w:rPr>
      </w:pPr>
    </w:p>
    <w:p w:rsidR="00374B65" w:rsidRPr="00E32AA0" w:rsidRDefault="00374B65" w:rsidP="00374B65">
      <w:pPr>
        <w:numPr>
          <w:ilvl w:val="0"/>
          <w:numId w:val="1"/>
        </w:numPr>
        <w:spacing w:after="0"/>
        <w:rPr>
          <w:rFonts w:eastAsia="Times New Roman"/>
          <w:b/>
        </w:rPr>
      </w:pPr>
      <w:r>
        <w:rPr>
          <w:rFonts w:eastAsia="Times New Roman"/>
          <w:b/>
        </w:rPr>
        <w:t xml:space="preserve">SALUTE TO FLAG     </w:t>
      </w:r>
    </w:p>
    <w:p w:rsidR="00374B65" w:rsidRPr="00E32AA0" w:rsidRDefault="00374B65" w:rsidP="00374B65">
      <w:pPr>
        <w:spacing w:after="0"/>
        <w:ind w:left="360"/>
        <w:rPr>
          <w:rFonts w:eastAsia="Times New Roman"/>
        </w:rPr>
      </w:pPr>
    </w:p>
    <w:p w:rsidR="00374B65" w:rsidRDefault="00374B65" w:rsidP="00374B65">
      <w:pPr>
        <w:numPr>
          <w:ilvl w:val="0"/>
          <w:numId w:val="1"/>
        </w:numPr>
        <w:spacing w:after="0"/>
        <w:rPr>
          <w:rFonts w:eastAsia="Times New Roman"/>
          <w:b/>
        </w:rPr>
      </w:pPr>
      <w:r w:rsidRPr="003C06C3">
        <w:rPr>
          <w:rFonts w:eastAsia="Times New Roman"/>
          <w:b/>
        </w:rPr>
        <w:t>OPEN PUBLIC MEETINGS ACT STATEMENT BY MAYOR</w:t>
      </w:r>
    </w:p>
    <w:p w:rsidR="00374B65" w:rsidRDefault="00374B65" w:rsidP="00374B65">
      <w:pPr>
        <w:pStyle w:val="ListParagraph"/>
      </w:pPr>
    </w:p>
    <w:p w:rsidR="00374B65" w:rsidRDefault="00374B65" w:rsidP="00374B65">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rsidR="00374B65" w:rsidRPr="00E32AA0" w:rsidRDefault="00374B65" w:rsidP="00374B65">
      <w:pPr>
        <w:spacing w:after="0"/>
        <w:ind w:left="720"/>
        <w:contextualSpacing/>
        <w:rPr>
          <w:rFonts w:eastAsia="Times New Roman"/>
          <w:b/>
        </w:rPr>
      </w:pPr>
    </w:p>
    <w:p w:rsidR="00374B65" w:rsidRDefault="00374B65" w:rsidP="00374B65">
      <w:pPr>
        <w:numPr>
          <w:ilvl w:val="0"/>
          <w:numId w:val="1"/>
        </w:numPr>
        <w:spacing w:after="0"/>
        <w:contextualSpacing/>
        <w:rPr>
          <w:rFonts w:eastAsia="Times New Roman"/>
          <w:b/>
        </w:rPr>
      </w:pPr>
      <w:r w:rsidRPr="0013310E">
        <w:rPr>
          <w:rFonts w:eastAsia="Times New Roman"/>
          <w:b/>
        </w:rPr>
        <w:t>OPEN MEETING TO PUBLIC</w:t>
      </w:r>
    </w:p>
    <w:p w:rsidR="00374B65" w:rsidRDefault="00374B65" w:rsidP="00374B65">
      <w:pPr>
        <w:pStyle w:val="ListParagraph"/>
        <w:rPr>
          <w:rFonts w:eastAsia="Times New Roman"/>
          <w:b/>
        </w:rPr>
      </w:pPr>
    </w:p>
    <w:p w:rsidR="00C81400" w:rsidRPr="00C81400" w:rsidRDefault="00374B65" w:rsidP="00C81400">
      <w:pPr>
        <w:numPr>
          <w:ilvl w:val="0"/>
          <w:numId w:val="1"/>
        </w:numPr>
        <w:spacing w:after="0"/>
        <w:contextualSpacing/>
        <w:rPr>
          <w:rFonts w:eastAsia="Times New Roman"/>
          <w:b/>
        </w:rPr>
      </w:pPr>
      <w:r w:rsidRPr="00C81400">
        <w:rPr>
          <w:rFonts w:eastAsia="Times New Roman"/>
          <w:b/>
        </w:rPr>
        <w:t>MINUTES:</w:t>
      </w:r>
      <w:r w:rsidR="008578FB" w:rsidRPr="00C81400">
        <w:rPr>
          <w:rFonts w:eastAsia="Times New Roman"/>
          <w:b/>
        </w:rPr>
        <w:t xml:space="preserve"> </w:t>
      </w:r>
    </w:p>
    <w:p w:rsidR="00374B65" w:rsidRDefault="008578FB" w:rsidP="00C81400">
      <w:pPr>
        <w:spacing w:after="0"/>
        <w:ind w:left="720"/>
        <w:contextualSpacing/>
        <w:rPr>
          <w:rFonts w:eastAsia="Times New Roman"/>
          <w:b/>
        </w:rPr>
      </w:pPr>
      <w:r>
        <w:rPr>
          <w:rFonts w:eastAsia="Times New Roman"/>
          <w:b/>
        </w:rPr>
        <w:t>1. October 7, 2019 work session</w:t>
      </w:r>
    </w:p>
    <w:p w:rsidR="00374B65" w:rsidRDefault="00374B65" w:rsidP="00374B65">
      <w:pPr>
        <w:pStyle w:val="ListParagraph"/>
        <w:rPr>
          <w:rFonts w:eastAsia="Times New Roman"/>
          <w:b/>
        </w:rPr>
      </w:pPr>
    </w:p>
    <w:p w:rsidR="00374B65" w:rsidRPr="00333DAD" w:rsidRDefault="00374B65" w:rsidP="00374B65">
      <w:pPr>
        <w:pStyle w:val="ListParagraph"/>
        <w:spacing w:after="0"/>
        <w:ind w:left="1440"/>
        <w:rPr>
          <w:rFonts w:eastAsia="Times New Roman"/>
        </w:rPr>
      </w:pPr>
    </w:p>
    <w:p w:rsidR="00374B65" w:rsidRPr="00165CC3" w:rsidRDefault="00374B65" w:rsidP="00374B65">
      <w:pPr>
        <w:pStyle w:val="ListParagraph"/>
        <w:numPr>
          <w:ilvl w:val="0"/>
          <w:numId w:val="1"/>
        </w:numPr>
        <w:spacing w:after="0"/>
        <w:rPr>
          <w:rFonts w:eastAsia="Times New Roman"/>
        </w:rPr>
      </w:pPr>
      <w:r w:rsidRPr="00165CC3">
        <w:rPr>
          <w:rFonts w:eastAsia="Times New Roman"/>
          <w:b/>
        </w:rPr>
        <w:t xml:space="preserve">ORDINANCES: </w:t>
      </w:r>
    </w:p>
    <w:p w:rsidR="00016420" w:rsidRPr="00676D29" w:rsidRDefault="00016420" w:rsidP="00676D29">
      <w:pPr>
        <w:pStyle w:val="ListParagraph"/>
        <w:numPr>
          <w:ilvl w:val="1"/>
          <w:numId w:val="1"/>
        </w:numPr>
        <w:tabs>
          <w:tab w:val="center" w:pos="4680"/>
        </w:tabs>
        <w:jc w:val="both"/>
        <w:rPr>
          <w:rFonts w:eastAsia="Times New Roman"/>
          <w:b/>
        </w:rPr>
      </w:pPr>
      <w:r w:rsidRPr="00676D29">
        <w:rPr>
          <w:rFonts w:eastAsia="Times New Roman"/>
          <w:b/>
        </w:rPr>
        <w:t xml:space="preserve"> </w:t>
      </w:r>
      <w:r w:rsidR="00374B65" w:rsidRPr="00676D29">
        <w:rPr>
          <w:rFonts w:eastAsia="Times New Roman"/>
          <w:b/>
        </w:rPr>
        <w:t>Introduction:</w:t>
      </w:r>
    </w:p>
    <w:p w:rsidR="00016420" w:rsidRPr="00016420" w:rsidRDefault="00676D29" w:rsidP="00676D29">
      <w:pPr>
        <w:pStyle w:val="NoSpacing"/>
        <w:ind w:left="1440"/>
      </w:pPr>
      <w:r>
        <w:rPr>
          <w:rFonts w:eastAsia="Times New Roman"/>
        </w:rPr>
        <w:t>1.</w:t>
      </w:r>
      <w:r w:rsidR="00374B65" w:rsidRPr="00165CC3">
        <w:rPr>
          <w:rFonts w:eastAsia="Times New Roman"/>
        </w:rPr>
        <w:t xml:space="preserve"> </w:t>
      </w:r>
      <w:r w:rsidR="00016420" w:rsidRPr="00016420">
        <w:t xml:space="preserve">ORDINANCE NO.       2019-011                      </w:t>
      </w:r>
    </w:p>
    <w:p w:rsidR="00016420" w:rsidRPr="00016420" w:rsidRDefault="00016420" w:rsidP="00016420">
      <w:pPr>
        <w:pStyle w:val="NoSpacing"/>
      </w:pPr>
    </w:p>
    <w:p w:rsidR="00016420" w:rsidRDefault="00016420" w:rsidP="00016420">
      <w:pPr>
        <w:pStyle w:val="NoSpacing"/>
        <w:ind w:left="1440"/>
      </w:pPr>
      <w:r w:rsidRPr="00016420">
        <w:t xml:space="preserve">AN ORDINANCE OF THE BOROUGH OF EDGEWATER IN THE COUNTY OF BERGEN, NEW JERSEY, PROVIDING FOR THE ACQUISITION OF PROPERTY KNOWN AS 1511 RIVER ROAD IN THE BOROUGH OF EDGEWATER AND APPROPRIATING $200,000 THEREFOR AND PROVIDING FOR THE ISSUANCE OF $190,000 IN BONDS OR NOTES OF THE BOROUGH OF EDGEWATER TO FINANCE THE SAME </w:t>
      </w:r>
    </w:p>
    <w:p w:rsidR="00676D29" w:rsidRPr="00676D29" w:rsidRDefault="00676D29" w:rsidP="00016420">
      <w:pPr>
        <w:pStyle w:val="NoSpacing"/>
        <w:ind w:left="1440"/>
      </w:pPr>
    </w:p>
    <w:p w:rsidR="00676D29" w:rsidRPr="00676D29" w:rsidRDefault="00676D29" w:rsidP="00676D29">
      <w:pPr>
        <w:pStyle w:val="ListParagraph"/>
        <w:numPr>
          <w:ilvl w:val="0"/>
          <w:numId w:val="5"/>
        </w:numPr>
        <w:tabs>
          <w:tab w:val="center" w:pos="4680"/>
        </w:tabs>
        <w:jc w:val="both"/>
      </w:pPr>
      <w:r w:rsidRPr="00676D29">
        <w:rPr>
          <w:u w:val="single"/>
        </w:rPr>
        <w:t xml:space="preserve">ORDINANCE NO.  2019- 012                      </w:t>
      </w:r>
    </w:p>
    <w:p w:rsidR="00676D29" w:rsidRPr="00676D29" w:rsidRDefault="00676D29" w:rsidP="00676D29">
      <w:pPr>
        <w:pStyle w:val="ListParagraph"/>
        <w:jc w:val="both"/>
      </w:pPr>
    </w:p>
    <w:p w:rsidR="00676D29" w:rsidRPr="00676D29" w:rsidRDefault="00676D29" w:rsidP="00676D29">
      <w:pPr>
        <w:pStyle w:val="ListParagraph"/>
        <w:ind w:left="1440" w:right="1440"/>
        <w:jc w:val="both"/>
      </w:pPr>
      <w:bookmarkStart w:id="0" w:name="_Hlk23863583"/>
      <w:r w:rsidRPr="00676D29">
        <w:t xml:space="preserve">AN ORDINANCE OF THE BOROUGH OF EDGEWATER IN THE COUNTY OF BERGEN, NEW JERSEY, PROVIDING FOR THE HISTORIC BOROUGH HALL PHASE IV IMPROVEMENTS IN AND FOR THE BOROUGH OF EDGEWATER AND APPROPRIATING $1,000,000 THEREFOR AND PROVIDING FOR THE ISSUANCE OF $950,000 IN BONDS OR NOTES OF THE BOROUGH OF EDGEWATER TO FINANCE THE SAME </w:t>
      </w:r>
      <w:bookmarkEnd w:id="0"/>
    </w:p>
    <w:p w:rsidR="00374B65" w:rsidRDefault="00374B65" w:rsidP="00676D29">
      <w:pPr>
        <w:pStyle w:val="ListParagraph"/>
        <w:spacing w:after="0"/>
        <w:ind w:left="1440" w:right="1440"/>
        <w:jc w:val="both"/>
        <w:rPr>
          <w:rFonts w:eastAsia="Times New Roman"/>
        </w:rPr>
      </w:pPr>
    </w:p>
    <w:p w:rsidR="00676D29" w:rsidRDefault="00676D29" w:rsidP="00676D29">
      <w:pPr>
        <w:pStyle w:val="ListParagraph"/>
        <w:spacing w:after="0"/>
        <w:ind w:left="1440" w:right="1440"/>
        <w:jc w:val="both"/>
        <w:rPr>
          <w:rFonts w:eastAsia="Times New Roman"/>
        </w:rPr>
      </w:pPr>
    </w:p>
    <w:p w:rsidR="00676D29" w:rsidRPr="00CA7232" w:rsidRDefault="00676D29" w:rsidP="00676D29">
      <w:pPr>
        <w:pStyle w:val="ListParagraph"/>
        <w:spacing w:after="0"/>
        <w:ind w:left="1440" w:right="1440"/>
        <w:jc w:val="both"/>
        <w:rPr>
          <w:rFonts w:eastAsia="Times New Roman"/>
        </w:rPr>
      </w:pPr>
    </w:p>
    <w:p w:rsidR="00374B65" w:rsidRPr="00165CC3" w:rsidRDefault="00374B65" w:rsidP="00374B65">
      <w:pPr>
        <w:pStyle w:val="ListParagraph"/>
        <w:spacing w:after="0"/>
        <w:ind w:left="1440" w:right="1440"/>
        <w:jc w:val="both"/>
        <w:rPr>
          <w:rFonts w:eastAsia="Times New Roman"/>
        </w:rPr>
      </w:pPr>
    </w:p>
    <w:p w:rsidR="00374B65" w:rsidRPr="00374B65" w:rsidRDefault="00374B65" w:rsidP="00676D29">
      <w:pPr>
        <w:pStyle w:val="ListParagraph"/>
        <w:numPr>
          <w:ilvl w:val="0"/>
          <w:numId w:val="4"/>
        </w:numPr>
        <w:rPr>
          <w:b/>
          <w:sz w:val="22"/>
          <w:szCs w:val="22"/>
        </w:rPr>
      </w:pPr>
      <w:r w:rsidRPr="00374B65">
        <w:rPr>
          <w:rFonts w:eastAsia="Times New Roman"/>
          <w:b/>
        </w:rPr>
        <w:t xml:space="preserve"> Adoption:</w:t>
      </w:r>
      <w:r>
        <w:rPr>
          <w:rFonts w:eastAsia="Times New Roman"/>
          <w:b/>
        </w:rPr>
        <w:t xml:space="preserve">  </w:t>
      </w:r>
      <w:r w:rsidRPr="00374B65">
        <w:rPr>
          <w:rFonts w:eastAsia="Times New Roman"/>
          <w:b/>
        </w:rPr>
        <w:t xml:space="preserve"> </w:t>
      </w:r>
      <w:r>
        <w:rPr>
          <w:rFonts w:eastAsia="Times New Roman"/>
          <w:b/>
        </w:rPr>
        <w:t>NONE</w:t>
      </w:r>
    </w:p>
    <w:p w:rsidR="00374B65" w:rsidRPr="00374B65" w:rsidRDefault="00374B65" w:rsidP="00374B65">
      <w:pPr>
        <w:pStyle w:val="ListParagraph"/>
        <w:rPr>
          <w:b/>
          <w:sz w:val="22"/>
          <w:szCs w:val="22"/>
        </w:rPr>
      </w:pPr>
    </w:p>
    <w:p w:rsidR="00374B65" w:rsidRPr="007B31BB" w:rsidRDefault="00374B65" w:rsidP="00374B65">
      <w:pPr>
        <w:pStyle w:val="ListParagraph"/>
        <w:rPr>
          <w:b/>
          <w:sz w:val="22"/>
          <w:szCs w:val="22"/>
        </w:rPr>
      </w:pPr>
    </w:p>
    <w:p w:rsidR="00374B65" w:rsidRPr="00982DFB" w:rsidRDefault="00374B65" w:rsidP="00676D29">
      <w:pPr>
        <w:pStyle w:val="ListParagraph"/>
        <w:numPr>
          <w:ilvl w:val="0"/>
          <w:numId w:val="4"/>
        </w:numPr>
        <w:rPr>
          <w:b/>
          <w:sz w:val="28"/>
          <w:szCs w:val="28"/>
        </w:rPr>
      </w:pPr>
      <w:r w:rsidRPr="00982DFB">
        <w:rPr>
          <w:rFonts w:eastAsia="Times New Roman"/>
          <w:b/>
        </w:rPr>
        <w:t xml:space="preserve">RESOLUTIONS;  </w:t>
      </w:r>
    </w:p>
    <w:p w:rsidR="00374B65" w:rsidRPr="006F0A40" w:rsidRDefault="00374B65" w:rsidP="00374B65">
      <w:pPr>
        <w:pStyle w:val="ListParagraph"/>
        <w:numPr>
          <w:ilvl w:val="1"/>
          <w:numId w:val="2"/>
        </w:numPr>
        <w:rPr>
          <w:b/>
          <w:sz w:val="28"/>
          <w:szCs w:val="28"/>
        </w:rPr>
      </w:pPr>
      <w:r>
        <w:rPr>
          <w:rFonts w:eastAsia="Times New Roman"/>
          <w:b/>
        </w:rPr>
        <w:t>2019-</w:t>
      </w:r>
      <w:r w:rsidR="00A85303">
        <w:rPr>
          <w:rFonts w:eastAsia="Times New Roman"/>
          <w:b/>
        </w:rPr>
        <w:t>246 Hiring of New Crossing Guard</w:t>
      </w:r>
    </w:p>
    <w:p w:rsidR="006F0A40" w:rsidRPr="003F6DEB" w:rsidRDefault="006F0A40" w:rsidP="00374B65">
      <w:pPr>
        <w:pStyle w:val="ListParagraph"/>
        <w:numPr>
          <w:ilvl w:val="1"/>
          <w:numId w:val="2"/>
        </w:numPr>
        <w:rPr>
          <w:b/>
          <w:sz w:val="28"/>
          <w:szCs w:val="28"/>
        </w:rPr>
      </w:pPr>
      <w:r>
        <w:rPr>
          <w:rFonts w:eastAsia="Times New Roman"/>
          <w:b/>
        </w:rPr>
        <w:t>2019-247</w:t>
      </w:r>
      <w:r w:rsidR="0097743F">
        <w:rPr>
          <w:rFonts w:eastAsia="Times New Roman"/>
          <w:b/>
        </w:rPr>
        <w:t xml:space="preserve">  Chapter 159 Port Security Grant</w:t>
      </w:r>
    </w:p>
    <w:p w:rsidR="003F6DEB" w:rsidRPr="003F6DEB" w:rsidRDefault="003F6DEB" w:rsidP="00374B65">
      <w:pPr>
        <w:pStyle w:val="ListParagraph"/>
        <w:numPr>
          <w:ilvl w:val="1"/>
          <w:numId w:val="2"/>
        </w:numPr>
        <w:rPr>
          <w:b/>
          <w:sz w:val="28"/>
          <w:szCs w:val="28"/>
        </w:rPr>
      </w:pPr>
      <w:r>
        <w:rPr>
          <w:rFonts w:eastAsia="Times New Roman"/>
          <w:b/>
        </w:rPr>
        <w:t>2019-248 Salary &amp; Wages</w:t>
      </w:r>
    </w:p>
    <w:p w:rsidR="003F6DEB" w:rsidRPr="003F6DEB" w:rsidRDefault="003F6DEB" w:rsidP="00374B65">
      <w:pPr>
        <w:pStyle w:val="ListParagraph"/>
        <w:numPr>
          <w:ilvl w:val="1"/>
          <w:numId w:val="2"/>
        </w:numPr>
        <w:rPr>
          <w:b/>
          <w:sz w:val="28"/>
          <w:szCs w:val="28"/>
        </w:rPr>
      </w:pPr>
      <w:r>
        <w:rPr>
          <w:rFonts w:eastAsia="Times New Roman"/>
          <w:b/>
        </w:rPr>
        <w:t>2019-249 Salary &amp; Wages</w:t>
      </w:r>
    </w:p>
    <w:p w:rsidR="003F6DEB" w:rsidRPr="008578FB" w:rsidRDefault="003F6DEB" w:rsidP="00374B65">
      <w:pPr>
        <w:pStyle w:val="ListParagraph"/>
        <w:numPr>
          <w:ilvl w:val="1"/>
          <w:numId w:val="2"/>
        </w:numPr>
        <w:rPr>
          <w:b/>
          <w:sz w:val="28"/>
          <w:szCs w:val="28"/>
        </w:rPr>
      </w:pPr>
      <w:r>
        <w:rPr>
          <w:rFonts w:eastAsia="Times New Roman"/>
          <w:b/>
        </w:rPr>
        <w:t>2019-250 Services &amp; Supplies</w:t>
      </w:r>
    </w:p>
    <w:p w:rsidR="008578FB" w:rsidRDefault="008578FB" w:rsidP="00374B65">
      <w:pPr>
        <w:pStyle w:val="ListParagraph"/>
        <w:numPr>
          <w:ilvl w:val="1"/>
          <w:numId w:val="2"/>
        </w:numPr>
        <w:rPr>
          <w:b/>
        </w:rPr>
      </w:pPr>
      <w:r w:rsidRPr="008578FB">
        <w:rPr>
          <w:b/>
        </w:rPr>
        <w:t xml:space="preserve">2019-251 </w:t>
      </w:r>
      <w:r w:rsidR="00442FF0">
        <w:rPr>
          <w:b/>
        </w:rPr>
        <w:t>Emergency Appropriation</w:t>
      </w:r>
    </w:p>
    <w:p w:rsidR="00E8693D" w:rsidRDefault="00E8693D" w:rsidP="00374B65">
      <w:pPr>
        <w:pStyle w:val="ListParagraph"/>
        <w:numPr>
          <w:ilvl w:val="1"/>
          <w:numId w:val="2"/>
        </w:numPr>
        <w:rPr>
          <w:b/>
        </w:rPr>
      </w:pPr>
      <w:r>
        <w:rPr>
          <w:b/>
        </w:rPr>
        <w:t xml:space="preserve">2019-252 BCCD </w:t>
      </w:r>
    </w:p>
    <w:p w:rsidR="002D7368" w:rsidRPr="008578FB" w:rsidRDefault="002D7368" w:rsidP="00374B65">
      <w:pPr>
        <w:pStyle w:val="ListParagraph"/>
        <w:numPr>
          <w:ilvl w:val="1"/>
          <w:numId w:val="2"/>
        </w:numPr>
        <w:rPr>
          <w:b/>
        </w:rPr>
      </w:pPr>
      <w:r>
        <w:rPr>
          <w:b/>
        </w:rPr>
        <w:t>2019-253 Place to Place transfer A &amp; D Marine</w:t>
      </w:r>
    </w:p>
    <w:p w:rsidR="00374B65" w:rsidRPr="00716762" w:rsidRDefault="00374B65" w:rsidP="00374B65">
      <w:pPr>
        <w:pStyle w:val="ListParagraph"/>
        <w:ind w:left="1440"/>
        <w:rPr>
          <w:b/>
          <w:sz w:val="28"/>
          <w:szCs w:val="28"/>
        </w:rPr>
      </w:pPr>
    </w:p>
    <w:p w:rsidR="00374B65" w:rsidRPr="000353F1" w:rsidRDefault="00374B65" w:rsidP="00374B65">
      <w:pPr>
        <w:pStyle w:val="ListParagraph"/>
        <w:spacing w:after="0"/>
        <w:ind w:left="1800"/>
        <w:rPr>
          <w:rFonts w:eastAsia="Times New Roman"/>
          <w:b/>
        </w:rPr>
      </w:pPr>
    </w:p>
    <w:p w:rsidR="00374B65" w:rsidRPr="00B05C55" w:rsidRDefault="00374B65" w:rsidP="00374B65">
      <w:pPr>
        <w:pStyle w:val="ListParagraph"/>
        <w:spacing w:after="0"/>
        <w:ind w:left="1812"/>
        <w:rPr>
          <w:rFonts w:eastAsia="Times New Roman"/>
          <w:b/>
        </w:rPr>
      </w:pPr>
    </w:p>
    <w:p w:rsidR="00374B65" w:rsidRPr="000353F1" w:rsidRDefault="00374B65" w:rsidP="00374B65">
      <w:pPr>
        <w:pStyle w:val="ListParagraph"/>
        <w:numPr>
          <w:ilvl w:val="0"/>
          <w:numId w:val="3"/>
        </w:numPr>
        <w:spacing w:after="0"/>
        <w:ind w:left="720"/>
        <w:rPr>
          <w:rFonts w:eastAsia="Times New Roman"/>
        </w:rPr>
      </w:pPr>
      <w:r w:rsidRPr="000353F1">
        <w:rPr>
          <w:rFonts w:eastAsia="Times New Roman"/>
          <w:b/>
        </w:rPr>
        <w:t>REQUESTS / MATTERS FOR DISCUSSION</w:t>
      </w:r>
      <w:r w:rsidRPr="000353F1">
        <w:rPr>
          <w:rFonts w:eastAsia="Times New Roman"/>
        </w:rPr>
        <w:t>:</w:t>
      </w:r>
    </w:p>
    <w:p w:rsidR="00374B65" w:rsidRPr="000353F1" w:rsidRDefault="00374B65" w:rsidP="00374B65">
      <w:pPr>
        <w:spacing w:after="0"/>
        <w:ind w:left="720" w:firstLine="720"/>
        <w:rPr>
          <w:rFonts w:eastAsia="Times New Roman"/>
          <w:b/>
        </w:rPr>
      </w:pPr>
      <w:r w:rsidRPr="000353F1">
        <w:rPr>
          <w:rFonts w:eastAsia="Times New Roman"/>
          <w:b/>
        </w:rPr>
        <w:t>Mayor/Council</w:t>
      </w:r>
    </w:p>
    <w:p w:rsidR="00374B65" w:rsidRPr="000353F1" w:rsidRDefault="00374B65" w:rsidP="00374B65">
      <w:pPr>
        <w:spacing w:after="0"/>
        <w:ind w:left="2880"/>
        <w:contextualSpacing/>
        <w:rPr>
          <w:rFonts w:eastAsia="Times New Roman"/>
        </w:rPr>
      </w:pPr>
    </w:p>
    <w:p w:rsidR="00374B65" w:rsidRDefault="00374B65" w:rsidP="00374B65">
      <w:pPr>
        <w:spacing w:after="0"/>
        <w:ind w:left="720" w:firstLine="720"/>
        <w:contextualSpacing/>
        <w:rPr>
          <w:rFonts w:eastAsia="Times New Roman"/>
        </w:rPr>
      </w:pPr>
      <w:r w:rsidRPr="000353F1">
        <w:rPr>
          <w:rFonts w:eastAsia="Times New Roman"/>
          <w:b/>
        </w:rPr>
        <w:t xml:space="preserve"> Borough Administrator</w:t>
      </w:r>
      <w:r w:rsidRPr="000353F1">
        <w:rPr>
          <w:rFonts w:eastAsia="Times New Roman"/>
        </w:rPr>
        <w:t>:</w:t>
      </w:r>
    </w:p>
    <w:p w:rsidR="00374B65" w:rsidRPr="000353F1" w:rsidRDefault="00374B65" w:rsidP="00374B65">
      <w:pPr>
        <w:spacing w:after="0"/>
        <w:ind w:left="2880"/>
        <w:contextualSpacing/>
        <w:rPr>
          <w:rFonts w:eastAsia="Times New Roman"/>
        </w:rPr>
      </w:pPr>
    </w:p>
    <w:p w:rsidR="00374B65" w:rsidRDefault="00374B65" w:rsidP="00374B65">
      <w:pPr>
        <w:spacing w:after="0"/>
        <w:ind w:left="720" w:firstLine="720"/>
        <w:contextualSpacing/>
        <w:rPr>
          <w:rFonts w:eastAsia="Times New Roman"/>
          <w:b/>
        </w:rPr>
      </w:pPr>
      <w:r w:rsidRPr="000353F1">
        <w:rPr>
          <w:rFonts w:eastAsia="Times New Roman"/>
          <w:b/>
        </w:rPr>
        <w:t>Attorney:</w:t>
      </w:r>
    </w:p>
    <w:p w:rsidR="007B1443" w:rsidRPr="000353F1" w:rsidRDefault="007B1443" w:rsidP="00374B65">
      <w:pPr>
        <w:spacing w:after="0"/>
        <w:ind w:left="720" w:firstLine="720"/>
        <w:contextualSpacing/>
        <w:rPr>
          <w:rFonts w:eastAsia="Times New Roman"/>
          <w:b/>
        </w:rPr>
      </w:pPr>
      <w:bookmarkStart w:id="1" w:name="_GoBack"/>
      <w:bookmarkEnd w:id="1"/>
    </w:p>
    <w:p w:rsidR="00374B65" w:rsidRDefault="00374B65" w:rsidP="00374B65">
      <w:pPr>
        <w:pStyle w:val="ListParagraph"/>
        <w:numPr>
          <w:ilvl w:val="0"/>
          <w:numId w:val="3"/>
        </w:numPr>
        <w:spacing w:after="0"/>
        <w:rPr>
          <w:rFonts w:eastAsia="Times New Roman"/>
          <w:b/>
        </w:rPr>
      </w:pPr>
      <w:r w:rsidRPr="000353F1">
        <w:rPr>
          <w:rFonts w:eastAsia="Times New Roman"/>
          <w:b/>
        </w:rPr>
        <w:t xml:space="preserve"> CLOSED SESSION ITEMS:</w:t>
      </w:r>
    </w:p>
    <w:p w:rsidR="00C81400" w:rsidRDefault="00C81400" w:rsidP="00C81400">
      <w:pPr>
        <w:pStyle w:val="ListParagraph"/>
        <w:numPr>
          <w:ilvl w:val="2"/>
          <w:numId w:val="2"/>
        </w:numPr>
        <w:spacing w:after="0"/>
        <w:rPr>
          <w:rFonts w:eastAsia="Times New Roman"/>
          <w:b/>
        </w:rPr>
      </w:pPr>
      <w:r>
        <w:rPr>
          <w:rFonts w:eastAsia="Times New Roman"/>
          <w:b/>
        </w:rPr>
        <w:t>Litigation</w:t>
      </w:r>
    </w:p>
    <w:p w:rsidR="00374B65" w:rsidRPr="003715C8" w:rsidRDefault="00374B65" w:rsidP="00374B65">
      <w:pPr>
        <w:pStyle w:val="ListParagraph"/>
        <w:spacing w:after="0"/>
        <w:ind w:left="5040"/>
        <w:rPr>
          <w:rFonts w:eastAsia="Times New Roman"/>
          <w:b/>
        </w:rPr>
      </w:pPr>
    </w:p>
    <w:p w:rsidR="00374B65" w:rsidRPr="000C5857" w:rsidRDefault="00374B65" w:rsidP="00374B65">
      <w:pPr>
        <w:pStyle w:val="ListParagraph"/>
        <w:ind w:left="1440"/>
        <w:rPr>
          <w:b/>
        </w:rPr>
      </w:pPr>
      <w:r>
        <w:rPr>
          <w:b/>
        </w:rPr>
        <w:t xml:space="preserve"> </w:t>
      </w:r>
    </w:p>
    <w:p w:rsidR="00374B65" w:rsidRPr="00F44769" w:rsidRDefault="00374B65" w:rsidP="00374B65">
      <w:pPr>
        <w:pStyle w:val="ListParagraph"/>
        <w:ind w:left="2880"/>
      </w:pPr>
      <w:r>
        <w:tab/>
      </w:r>
      <w:r w:rsidRPr="00F44769">
        <w:t xml:space="preserve">                                         </w:t>
      </w:r>
    </w:p>
    <w:p w:rsidR="00374B65" w:rsidRDefault="00374B65" w:rsidP="00676D29">
      <w:pPr>
        <w:numPr>
          <w:ilvl w:val="0"/>
          <w:numId w:val="4"/>
        </w:numPr>
        <w:autoSpaceDE w:val="0"/>
        <w:autoSpaceDN w:val="0"/>
        <w:adjustRightInd w:val="0"/>
        <w:spacing w:after="0"/>
        <w:contextualSpacing/>
      </w:pPr>
      <w:r w:rsidRPr="00433EBB">
        <w:rPr>
          <w:rFonts w:eastAsia="Times New Roman"/>
        </w:rPr>
        <w:t> </w:t>
      </w:r>
      <w:r w:rsidRPr="00433EBB">
        <w:rPr>
          <w:rFonts w:eastAsia="Times New Roman"/>
          <w:b/>
        </w:rPr>
        <w:t>ADJOURNMENT</w:t>
      </w:r>
    </w:p>
    <w:p w:rsidR="00F82E8B" w:rsidRDefault="00F82E8B"/>
    <w:sectPr w:rsidR="00F82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398B"/>
    <w:multiLevelType w:val="hybridMultilevel"/>
    <w:tmpl w:val="F38022C2"/>
    <w:lvl w:ilvl="0" w:tplc="C12E9678">
      <w:start w:val="2"/>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9680B57"/>
    <w:multiLevelType w:val="hybridMultilevel"/>
    <w:tmpl w:val="FA8C960E"/>
    <w:lvl w:ilvl="0" w:tplc="6650886C">
      <w:start w:val="2"/>
      <w:numFmt w:val="lowerLetter"/>
      <w:lvlText w:val="%1."/>
      <w:lvlJc w:val="left"/>
      <w:pPr>
        <w:ind w:left="1800" w:hanging="360"/>
      </w:pPr>
      <w:rPr>
        <w:rFonts w:eastAsia="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7FA64A3"/>
    <w:multiLevelType w:val="hybridMultilevel"/>
    <w:tmpl w:val="A1281736"/>
    <w:lvl w:ilvl="0" w:tplc="D9CC2396">
      <w:start w:val="8"/>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4B45EE"/>
    <w:multiLevelType w:val="hybridMultilevel"/>
    <w:tmpl w:val="4478193C"/>
    <w:lvl w:ilvl="0" w:tplc="01B49904">
      <w:start w:val="1"/>
      <w:numFmt w:val="upperLetter"/>
      <w:lvlText w:val="%1."/>
      <w:lvlJc w:val="left"/>
      <w:pPr>
        <w:tabs>
          <w:tab w:val="num" w:pos="720"/>
        </w:tabs>
        <w:ind w:left="720" w:hanging="360"/>
      </w:pPr>
      <w:rPr>
        <w:b/>
      </w:rPr>
    </w:lvl>
    <w:lvl w:ilvl="1" w:tplc="72D84D72">
      <w:start w:val="1"/>
      <w:numFmt w:val="lowerLetter"/>
      <w:lvlText w:val="%2."/>
      <w:lvlJc w:val="left"/>
      <w:pPr>
        <w:tabs>
          <w:tab w:val="num" w:pos="1440"/>
        </w:tabs>
        <w:ind w:left="1440" w:hanging="360"/>
      </w:pPr>
      <w:rPr>
        <w:rFonts w:ascii="Arial" w:eastAsia="Times New Roman" w:hAnsi="Arial" w:cs="Arial"/>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65"/>
    <w:rsid w:val="00016420"/>
    <w:rsid w:val="002D7368"/>
    <w:rsid w:val="00374B65"/>
    <w:rsid w:val="003F6DEB"/>
    <w:rsid w:val="00442FF0"/>
    <w:rsid w:val="00676D29"/>
    <w:rsid w:val="006F0A40"/>
    <w:rsid w:val="007B1443"/>
    <w:rsid w:val="008578FB"/>
    <w:rsid w:val="0097743F"/>
    <w:rsid w:val="00A85303"/>
    <w:rsid w:val="00C81400"/>
    <w:rsid w:val="00E8693D"/>
    <w:rsid w:val="00F8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B65"/>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B65"/>
    <w:pPr>
      <w:ind w:left="720"/>
      <w:contextualSpacing/>
    </w:pPr>
  </w:style>
  <w:style w:type="character" w:styleId="Hyperlink">
    <w:name w:val="Hyperlink"/>
    <w:basedOn w:val="DefaultParagraphFont"/>
    <w:uiPriority w:val="99"/>
    <w:unhideWhenUsed/>
    <w:rsid w:val="00374B65"/>
    <w:rPr>
      <w:color w:val="0000FF" w:themeColor="hyperlink"/>
      <w:u w:val="single"/>
    </w:rPr>
  </w:style>
  <w:style w:type="paragraph" w:styleId="NoSpacing">
    <w:name w:val="No Spacing"/>
    <w:uiPriority w:val="1"/>
    <w:qFormat/>
    <w:rsid w:val="00016420"/>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B65"/>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B65"/>
    <w:pPr>
      <w:ind w:left="720"/>
      <w:contextualSpacing/>
    </w:pPr>
  </w:style>
  <w:style w:type="character" w:styleId="Hyperlink">
    <w:name w:val="Hyperlink"/>
    <w:basedOn w:val="DefaultParagraphFont"/>
    <w:uiPriority w:val="99"/>
    <w:unhideWhenUsed/>
    <w:rsid w:val="00374B65"/>
    <w:rPr>
      <w:color w:val="0000FF" w:themeColor="hyperlink"/>
      <w:u w:val="single"/>
    </w:rPr>
  </w:style>
  <w:style w:type="paragraph" w:styleId="NoSpacing">
    <w:name w:val="No Spacing"/>
    <w:uiPriority w:val="1"/>
    <w:qFormat/>
    <w:rsid w:val="0001642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16</cp:revision>
  <cp:lastPrinted>2019-11-08T17:05:00Z</cp:lastPrinted>
  <dcterms:created xsi:type="dcterms:W3CDTF">2019-11-07T15:50:00Z</dcterms:created>
  <dcterms:modified xsi:type="dcterms:W3CDTF">2019-11-08T22:25:00Z</dcterms:modified>
</cp:coreProperties>
</file>