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E25D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E25D1">
              <w:rPr>
                <w:rFonts w:eastAsia="Times New Roman"/>
                <w:sz w:val="20"/>
                <w:szCs w:val="20"/>
              </w:rPr>
              <w:t>216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E25D1" w:rsidRDefault="004E25D1" w:rsidP="004E25D1">
      <w:pPr>
        <w:pStyle w:val="NoSpacing"/>
        <w:rPr>
          <w:b/>
        </w:rPr>
      </w:pPr>
    </w:p>
    <w:p w:rsidR="004E25D1" w:rsidRDefault="004E25D1" w:rsidP="004E25D1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4E25D1" w:rsidRDefault="004E25D1" w:rsidP="004E25D1">
      <w:pPr>
        <w:pStyle w:val="NoSpacing"/>
      </w:pPr>
      <w:r>
        <w:t xml:space="preserve">Block   Lot           </w:t>
      </w:r>
      <w:r>
        <w:tab/>
        <w:t>Property Owner              Tax Year             Amount</w:t>
      </w:r>
    </w:p>
    <w:p w:rsidR="004E25D1" w:rsidRPr="001903C1" w:rsidRDefault="004E25D1" w:rsidP="004E25D1">
      <w:pPr>
        <w:pStyle w:val="NoSpacing"/>
      </w:pPr>
    </w:p>
    <w:p w:rsidR="004E25D1" w:rsidRDefault="004E25D1" w:rsidP="004E25D1">
      <w:pPr>
        <w:pStyle w:val="NoSpacing"/>
      </w:pPr>
      <w:r>
        <w:tab/>
        <w:t xml:space="preserve">63       2.01         Edgewater Lin-Hill LLC     2017 </w:t>
      </w:r>
      <w:proofErr w:type="spellStart"/>
      <w:r>
        <w:t>Freez</w:t>
      </w:r>
      <w:proofErr w:type="spellEnd"/>
      <w:r>
        <w:t xml:space="preserve">          $11,934.00</w:t>
      </w:r>
    </w:p>
    <w:p w:rsidR="004E25D1" w:rsidRDefault="004E25D1" w:rsidP="004E25D1">
      <w:pPr>
        <w:pStyle w:val="NoSpacing"/>
      </w:pPr>
    </w:p>
    <w:p w:rsidR="004E25D1" w:rsidRDefault="004E25D1" w:rsidP="004E25D1">
      <w:pPr>
        <w:pStyle w:val="NoSpacing"/>
      </w:pPr>
    </w:p>
    <w:p w:rsidR="004E25D1" w:rsidRDefault="004E25D1" w:rsidP="004E25D1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>Edgewater</w:t>
      </w:r>
      <w:r w:rsidRPr="001903C1">
        <w:t xml:space="preserve"> that the Treasurer be, and is hereby authorized to draw a check </w:t>
      </w:r>
      <w:r>
        <w:t>in amount of $11,934.00</w:t>
      </w:r>
    </w:p>
    <w:p w:rsidR="004E25D1" w:rsidRDefault="004E25D1" w:rsidP="004E25D1">
      <w:pPr>
        <w:pStyle w:val="NoSpacing"/>
      </w:pPr>
    </w:p>
    <w:p w:rsidR="004E25D1" w:rsidRPr="004E25D1" w:rsidRDefault="004E25D1" w:rsidP="004E25D1">
      <w:pPr>
        <w:pStyle w:val="NoSpacing"/>
      </w:pPr>
      <w:r>
        <w:t xml:space="preserve">CHECK PAYABLE TO:  </w:t>
      </w:r>
      <w:proofErr w:type="spellStart"/>
      <w:r w:rsidRPr="004E25D1">
        <w:t>Nashel</w:t>
      </w:r>
      <w:proofErr w:type="spellEnd"/>
      <w:r w:rsidRPr="004E25D1">
        <w:t xml:space="preserve"> &amp; </w:t>
      </w:r>
      <w:proofErr w:type="spellStart"/>
      <w:proofErr w:type="gramStart"/>
      <w:r w:rsidRPr="004E25D1">
        <w:t>Nashel</w:t>
      </w:r>
      <w:proofErr w:type="spellEnd"/>
      <w:r w:rsidRPr="004E25D1">
        <w:t xml:space="preserve"> ,LLC</w:t>
      </w:r>
      <w:proofErr w:type="gramEnd"/>
    </w:p>
    <w:p w:rsidR="004E25D1" w:rsidRPr="004E25D1" w:rsidRDefault="004E25D1" w:rsidP="004E25D1">
      <w:pPr>
        <w:pStyle w:val="NoSpacing"/>
      </w:pPr>
      <w:r>
        <w:tab/>
      </w:r>
      <w:r>
        <w:tab/>
      </w:r>
      <w:r>
        <w:tab/>
        <w:t xml:space="preserve">      </w:t>
      </w:r>
      <w:r w:rsidRPr="004E25D1">
        <w:t xml:space="preserve">415 </w:t>
      </w:r>
      <w:proofErr w:type="spellStart"/>
      <w:r w:rsidRPr="004E25D1">
        <w:t>Sixteith</w:t>
      </w:r>
      <w:proofErr w:type="spellEnd"/>
      <w:r w:rsidRPr="004E25D1">
        <w:t xml:space="preserve"> Street</w:t>
      </w:r>
    </w:p>
    <w:p w:rsidR="004E25D1" w:rsidRPr="004E25D1" w:rsidRDefault="004E25D1" w:rsidP="004E25D1">
      <w:pPr>
        <w:pStyle w:val="NoSpacing"/>
      </w:pPr>
      <w:r w:rsidRPr="004E25D1">
        <w:tab/>
      </w:r>
      <w:r w:rsidRPr="004E25D1">
        <w:tab/>
      </w:r>
      <w:r w:rsidRPr="004E25D1">
        <w:tab/>
        <w:t xml:space="preserve">    </w:t>
      </w:r>
      <w:r>
        <w:t xml:space="preserve"> </w:t>
      </w:r>
      <w:r w:rsidRPr="004E25D1">
        <w:t>West New York, NJ 07093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4E25D1">
        <w:rPr>
          <w:rFonts w:eastAsia="Calibri"/>
          <w:b/>
          <w:sz w:val="20"/>
          <w:szCs w:val="20"/>
        </w:rPr>
        <w:t xml:space="preserve"> September 23,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E25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E25D1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A884-9B01-46C9-8BFA-4F29C5DF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2019-09-17T21:03:00Z</dcterms:created>
  <dcterms:modified xsi:type="dcterms:W3CDTF">2019-09-17T21:03:00Z</dcterms:modified>
</cp:coreProperties>
</file>