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680423D" wp14:editId="2179E4D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A0E9C" w:rsidP="009C1D30">
            <w:pPr>
              <w:spacing w:after="0"/>
              <w:rPr>
                <w:rFonts w:eastAsia="Times New Roman"/>
                <w:sz w:val="20"/>
                <w:szCs w:val="20"/>
              </w:rPr>
            </w:pPr>
            <w:r>
              <w:rPr>
                <w:rFonts w:eastAsia="Times New Roman"/>
                <w:sz w:val="20"/>
                <w:szCs w:val="20"/>
              </w:rPr>
              <w:t>November 12,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CA0E9C">
              <w:rPr>
                <w:rFonts w:eastAsia="Times New Roman"/>
                <w:sz w:val="20"/>
                <w:szCs w:val="20"/>
              </w:rPr>
              <w:t>290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A0E9C" w:rsidRDefault="00CA0E9C" w:rsidP="00CA0E9C">
      <w:pPr>
        <w:pStyle w:val="NoSpacing"/>
        <w:rPr>
          <w:b/>
        </w:rPr>
      </w:pPr>
      <w:r w:rsidRPr="004B4183">
        <w:rPr>
          <w:b/>
        </w:rPr>
        <w:t>Resolution Authorizing</w:t>
      </w:r>
      <w:r>
        <w:rPr>
          <w:b/>
        </w:rPr>
        <w:t xml:space="preserve"> the Purchase of Uniforms for Recreation Sports</w:t>
      </w:r>
    </w:p>
    <w:p w:rsidR="00CA0E9C" w:rsidRPr="004B4183" w:rsidRDefault="00CA0E9C" w:rsidP="00CA0E9C">
      <w:pPr>
        <w:pStyle w:val="NoSpacing"/>
        <w:jc w:val="center"/>
        <w:rPr>
          <w:b/>
        </w:rPr>
      </w:pPr>
    </w:p>
    <w:p w:rsidR="00CA0E9C" w:rsidRDefault="00CA0E9C" w:rsidP="00CA0E9C">
      <w:r w:rsidRPr="00FE3F46">
        <w:rPr>
          <w:b/>
        </w:rPr>
        <w:t>WHEREAS</w:t>
      </w:r>
      <w:r>
        <w:t xml:space="preserve"> the Borough of Edgewater needs to purchase uniforms for basketball, baseball, and soccer for Recreational Sports, as a non-fair and open contract pursuant to the provisions of N.J.S.A. 19:44A-20.4 or 20.5; and</w:t>
      </w:r>
    </w:p>
    <w:p w:rsidR="00CA0E9C" w:rsidRDefault="00CA0E9C" w:rsidP="00CA0E9C">
      <w:pPr>
        <w:pStyle w:val="NoSpacing"/>
      </w:pPr>
      <w:r w:rsidRPr="00FE3F46">
        <w:rPr>
          <w:b/>
        </w:rPr>
        <w:t>WHEREAS,</w:t>
      </w:r>
      <w:r>
        <w:t xml:space="preserve"> the Purchasing Agent has determined the value of this service will exceed the total of $17,500; and the requirements of N.J.S.A. 19:44A-20-5 (Anti-Pay-to-Play Legislation) apply; and</w:t>
      </w:r>
    </w:p>
    <w:p w:rsidR="00CA0E9C" w:rsidRDefault="00CA0E9C" w:rsidP="00CA0E9C">
      <w:pPr>
        <w:pStyle w:val="NoSpacing"/>
      </w:pPr>
    </w:p>
    <w:p w:rsidR="00CA0E9C" w:rsidRDefault="00CA0E9C" w:rsidP="00CA0E9C">
      <w:r w:rsidRPr="001F3D9E">
        <w:rPr>
          <w:b/>
        </w:rPr>
        <w:t>WHEREAS</w:t>
      </w:r>
      <w:r w:rsidRPr="001F3D9E">
        <w:t xml:space="preserve">, </w:t>
      </w:r>
      <w:r>
        <w:t>quotes were received for each sport uniform purchase</w:t>
      </w:r>
      <w:r w:rsidRPr="001F3D9E">
        <w:t>; and</w:t>
      </w:r>
    </w:p>
    <w:p w:rsidR="00CA0E9C" w:rsidRDefault="00CA0E9C" w:rsidP="00CA0E9C">
      <w:r w:rsidRPr="00997E55">
        <w:rPr>
          <w:b/>
        </w:rPr>
        <w:t>W</w:t>
      </w:r>
      <w:r>
        <w:rPr>
          <w:b/>
        </w:rPr>
        <w:t>HEREAS</w:t>
      </w:r>
      <w:r w:rsidRPr="00997E55">
        <w:rPr>
          <w:b/>
        </w:rPr>
        <w:t>,</w:t>
      </w:r>
      <w:r>
        <w:rPr>
          <w:b/>
        </w:rPr>
        <w:t xml:space="preserve"> </w:t>
      </w:r>
      <w:r w:rsidRPr="00743EF1">
        <w:t>attempts were made to seek solicitation; and</w:t>
      </w:r>
    </w:p>
    <w:p w:rsidR="00CA0E9C" w:rsidRPr="00743EF1" w:rsidRDefault="00CA0E9C" w:rsidP="00CA0E9C"/>
    <w:p w:rsidR="00CA0E9C" w:rsidRDefault="00CA0E9C" w:rsidP="00CA0E9C">
      <w:pPr>
        <w:pStyle w:val="NoSpacing"/>
      </w:pPr>
      <w:r w:rsidRPr="00FE3F46">
        <w:rPr>
          <w:b/>
        </w:rPr>
        <w:t>WHEREAS,</w:t>
      </w:r>
      <w:r>
        <w:t xml:space="preserve"> the Purchasing Agent recommends the award to Louie Max’s Champion Advertising Promotions Corporation, 141-67 73</w:t>
      </w:r>
      <w:r w:rsidRPr="00A44AB1">
        <w:rPr>
          <w:vertAlign w:val="superscript"/>
        </w:rPr>
        <w:t>rd</w:t>
      </w:r>
      <w:r>
        <w:t xml:space="preserve"> Terrace, Flushing NY  11367; and</w:t>
      </w:r>
    </w:p>
    <w:p w:rsidR="00CA0E9C" w:rsidRDefault="00CA0E9C" w:rsidP="00CA0E9C">
      <w:pPr>
        <w:pStyle w:val="NoSpacing"/>
      </w:pPr>
    </w:p>
    <w:p w:rsidR="00CA0E9C" w:rsidRDefault="00CA0E9C" w:rsidP="00CA0E9C">
      <w:pPr>
        <w:pStyle w:val="NoSpacing"/>
      </w:pPr>
    </w:p>
    <w:p w:rsidR="00CA0E9C" w:rsidRDefault="00CA0E9C" w:rsidP="00CA0E9C">
      <w:r w:rsidRPr="00FE3F46">
        <w:rPr>
          <w:b/>
        </w:rPr>
        <w:t>WHEREAS</w:t>
      </w:r>
      <w:r>
        <w:t>, Louie Max’s Champion Advertising Promotions Corporation, has completed and submitted a Business Entity Disclosure Certification, which certified that</w:t>
      </w:r>
      <w:r w:rsidRPr="00742530">
        <w:t xml:space="preserve"> </w:t>
      </w:r>
      <w:r>
        <w:t xml:space="preserve">Louie Max’s Champion Advertising Promotions Corporation has not made any reportable contributions to a political or candidate committee in the Borough of Edgewater in the previous one year, and that the contract will prohibit United Federated Systems Inc. from making any reportable contributions through the term of the contact, and </w:t>
      </w:r>
    </w:p>
    <w:p w:rsidR="00CA0E9C" w:rsidRDefault="00CA0E9C" w:rsidP="00CA0E9C"/>
    <w:p w:rsidR="00CA0E9C" w:rsidRDefault="00CA0E9C" w:rsidP="00CA0E9C">
      <w:pPr>
        <w:pStyle w:val="NoSpacing"/>
      </w:pPr>
      <w:r w:rsidRPr="00FE3F46">
        <w:rPr>
          <w:b/>
        </w:rPr>
        <w:lastRenderedPageBreak/>
        <w:t>Now Therefore Be it</w:t>
      </w:r>
      <w:r>
        <w:rPr>
          <w:b/>
        </w:rPr>
        <w:t xml:space="preserve"> R</w:t>
      </w:r>
      <w:r w:rsidRPr="00FE3F46">
        <w:rPr>
          <w:b/>
        </w:rPr>
        <w:t>esolved</w:t>
      </w:r>
      <w:r>
        <w:t xml:space="preserve"> by the Edgewater Mayor and Council hereby authorizes Louie Max’s Champion Advertising Promotions Corporation supply the Sports Uniforms for the total sum not to exceed $40,000.00 (forty thousand dollars); and</w:t>
      </w:r>
    </w:p>
    <w:p w:rsidR="00CA0E9C" w:rsidRPr="00AB68D8" w:rsidRDefault="00CA0E9C" w:rsidP="00CA0E9C">
      <w:pPr>
        <w:pStyle w:val="NoSpacing"/>
        <w:jc w:val="center"/>
      </w:pPr>
    </w:p>
    <w:p w:rsidR="00CA0E9C" w:rsidRDefault="00CA0E9C" w:rsidP="00CA0E9C">
      <w:r w:rsidRPr="00FE3F46">
        <w:rPr>
          <w:b/>
        </w:rPr>
        <w:t>Be It Further Resolved</w:t>
      </w:r>
      <w:r>
        <w:t xml:space="preserve"> that, I Gregory Franz, the Acting Chief Financial Officer, hereby certifies that funds are available for this purchase in the Recreation Operating Budget line # 3702-230 and 3702-088.</w:t>
      </w:r>
    </w:p>
    <w:p w:rsidR="00CA0E9C" w:rsidRDefault="00CA0E9C" w:rsidP="00CA0E9C"/>
    <w:p w:rsidR="00CA0E9C" w:rsidRDefault="00CA0E9C" w:rsidP="00CA0E9C">
      <w:pPr>
        <w:pStyle w:val="NoSpacing"/>
      </w:pPr>
      <w:r>
        <w:t>_______________________</w:t>
      </w:r>
    </w:p>
    <w:p w:rsidR="00CA0E9C" w:rsidRDefault="00CA0E9C" w:rsidP="00CA0E9C">
      <w:pPr>
        <w:pStyle w:val="NoSpacing"/>
      </w:pPr>
      <w:r>
        <w:t>Gregory Franz</w:t>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bookmarkStart w:id="0" w:name="_GoBack"/>
      <w:bookmarkEnd w:id="0"/>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CA0E9C">
        <w:rPr>
          <w:rFonts w:eastAsia="Times New Roman"/>
          <w:b/>
          <w:bCs/>
          <w:sz w:val="20"/>
          <w:szCs w:val="20"/>
        </w:rPr>
        <w:t>November 12</w:t>
      </w:r>
      <w:r w:rsidR="00240C3B">
        <w:rPr>
          <w:rFonts w:eastAsia="Times New Roman"/>
          <w:b/>
          <w:bCs/>
          <w:sz w:val="20"/>
          <w:szCs w:val="20"/>
        </w:rPr>
        <w:t>,</w:t>
      </w:r>
      <w:r w:rsidR="00D6015E">
        <w:rPr>
          <w:rFonts w:eastAsia="Times New Roman"/>
          <w:b/>
          <w:bCs/>
          <w:sz w:val="20"/>
          <w:szCs w:val="20"/>
        </w:rPr>
        <w:t xml:space="preserve"> 2018</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CA0E9C">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F2271"/>
    <w:rsid w:val="00C20723"/>
    <w:rsid w:val="00CA0E9C"/>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8A0A7-8E37-4C74-AA73-149700D9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2018-11-08T20:23:00Z</dcterms:created>
  <dcterms:modified xsi:type="dcterms:W3CDTF">2018-11-08T20:23:00Z</dcterms:modified>
</cp:coreProperties>
</file>