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3C2774" wp14:editId="3EC257C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C4ACC">
              <w:rPr>
                <w:rFonts w:eastAsia="Times New Roman"/>
                <w:sz w:val="20"/>
                <w:szCs w:val="20"/>
              </w:rPr>
              <w:t>231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4ACC" w:rsidRDefault="003C4ACC" w:rsidP="003C4ACC">
      <w:pPr>
        <w:rPr>
          <w:b/>
        </w:rPr>
      </w:pPr>
      <w:r>
        <w:rPr>
          <w:b/>
        </w:rPr>
        <w:t>Resolution for Emergency Pump Station Repairs for Pump Station 2</w:t>
      </w:r>
    </w:p>
    <w:p w:rsidR="003C4ACC" w:rsidRDefault="003C4ACC" w:rsidP="003C4ACC">
      <w:pPr>
        <w:jc w:val="center"/>
        <w:rPr>
          <w:b/>
        </w:rPr>
      </w:pPr>
    </w:p>
    <w:p w:rsidR="003C4ACC" w:rsidRDefault="003C4ACC" w:rsidP="003C4ACC">
      <w:r>
        <w:rPr>
          <w:b/>
        </w:rPr>
        <w:t xml:space="preserve">WHEREAS, </w:t>
      </w:r>
      <w:r>
        <w:t xml:space="preserve">an emergent condition exists at Edgewater Sewer Pump Station #2 in accordance with N.J.S.A. 40A:11-6 and </w:t>
      </w:r>
      <w:r w:rsidRPr="0034100E">
        <w:rPr>
          <w:rFonts w:eastAsia="Calibri"/>
        </w:rPr>
        <w:t>N.J.A.C. 5:34-6.1</w:t>
      </w:r>
      <w:r>
        <w:t>, and</w:t>
      </w:r>
    </w:p>
    <w:p w:rsidR="003C4ACC" w:rsidRDefault="003C4ACC" w:rsidP="003C4ACC"/>
    <w:p w:rsidR="003C4ACC" w:rsidRDefault="003C4ACC" w:rsidP="003C4ACC">
      <w:r>
        <w:rPr>
          <w:b/>
        </w:rPr>
        <w:t xml:space="preserve">WHEREAS, </w:t>
      </w:r>
      <w:r>
        <w:t>an immediate repair and replacement of the pump station grinder known as the “muffin monster” by the Borough Engineer and Superintendent of Public Works, and</w:t>
      </w:r>
    </w:p>
    <w:p w:rsidR="003C4ACC" w:rsidRDefault="003C4ACC" w:rsidP="003C4ACC"/>
    <w:p w:rsidR="003C4ACC" w:rsidRDefault="003C4ACC" w:rsidP="003C4ACC">
      <w:pPr>
        <w:rPr>
          <w:rStyle w:val="xbe"/>
          <w:color w:val="222222"/>
        </w:rPr>
      </w:pPr>
      <w:r>
        <w:rPr>
          <w:b/>
        </w:rPr>
        <w:t xml:space="preserve">WHEREAS, </w:t>
      </w:r>
      <w:r>
        <w:t>the Borough of Edgewater has contracted with Rapid Pump &amp; Meter Service Co., Inc. of 285 Straight Street in Paterson, New Jersey 07501</w:t>
      </w:r>
      <w:r>
        <w:rPr>
          <w:rStyle w:val="xbe"/>
          <w:color w:val="222222"/>
        </w:rPr>
        <w:t>, and</w:t>
      </w:r>
    </w:p>
    <w:p w:rsidR="003C4ACC" w:rsidRDefault="003C4ACC" w:rsidP="003C4ACC">
      <w:pPr>
        <w:rPr>
          <w:rStyle w:val="xbe"/>
          <w:color w:val="222222"/>
        </w:rPr>
      </w:pPr>
    </w:p>
    <w:p w:rsidR="003C4ACC" w:rsidRPr="0034100E" w:rsidRDefault="003C4ACC" w:rsidP="003C4ACC">
      <w:pPr>
        <w:spacing w:after="100" w:afterAutospacing="1" w:line="276" w:lineRule="auto"/>
        <w:rPr>
          <w:rFonts w:eastAsia="Calibri"/>
        </w:rPr>
      </w:pPr>
      <w:r w:rsidRPr="0034100E">
        <w:rPr>
          <w:rFonts w:eastAsia="Calibri"/>
          <w:b/>
        </w:rPr>
        <w:t>WHEREAS</w:t>
      </w:r>
      <w:r>
        <w:rPr>
          <w:rFonts w:eastAsia="Calibri"/>
          <w:b/>
        </w:rPr>
        <w:t>,</w:t>
      </w:r>
      <w:r w:rsidRPr="0034100E">
        <w:rPr>
          <w:rFonts w:eastAsia="Calibri"/>
          <w:b/>
        </w:rPr>
        <w:t xml:space="preserve"> </w:t>
      </w:r>
      <w:r w:rsidRPr="0034100E">
        <w:rPr>
          <w:rFonts w:eastAsia="Calibri"/>
        </w:rPr>
        <w:t>purchases of goods and services in response to an emergency can be made without regard to public bidding pursuant to N.J.S.A. 40A:11-6 and N.J.A.C. 5:34-6.1, and</w:t>
      </w:r>
    </w:p>
    <w:p w:rsidR="003C4ACC" w:rsidRPr="003B0F2C" w:rsidRDefault="003C4ACC" w:rsidP="003C4ACC">
      <w:pPr>
        <w:rPr>
          <w:rStyle w:val="xbe"/>
          <w:color w:val="222222"/>
        </w:rPr>
      </w:pPr>
      <w:r>
        <w:rPr>
          <w:rStyle w:val="xbe"/>
          <w:b/>
          <w:color w:val="222222"/>
        </w:rPr>
        <w:t xml:space="preserve">WHEREAS, </w:t>
      </w:r>
      <w:r>
        <w:rPr>
          <w:rStyle w:val="xbe"/>
          <w:color w:val="222222"/>
        </w:rPr>
        <w:t>the Borough Engineer and Public Works Superintendent have authorized the immediate emergent repairs as of the date of the emergency declaration on July 18, 2018.</w:t>
      </w:r>
    </w:p>
    <w:p w:rsidR="003C4ACC" w:rsidRDefault="003C4ACC" w:rsidP="003C4ACC">
      <w:pPr>
        <w:rPr>
          <w:rStyle w:val="xbe"/>
          <w:color w:val="222222"/>
        </w:rPr>
      </w:pPr>
    </w:p>
    <w:p w:rsidR="003C4ACC" w:rsidRDefault="003C4ACC" w:rsidP="003C4ACC">
      <w:pPr>
        <w:rPr>
          <w:rStyle w:val="xbe"/>
          <w:color w:val="222222"/>
        </w:rPr>
      </w:pPr>
      <w:r>
        <w:rPr>
          <w:rStyle w:val="xbe"/>
          <w:b/>
          <w:color w:val="222222"/>
        </w:rPr>
        <w:t xml:space="preserve">NOW THEREFORE BE IT RESOLVED, </w:t>
      </w:r>
      <w:r>
        <w:rPr>
          <w:rStyle w:val="xbe"/>
          <w:color w:val="222222"/>
        </w:rPr>
        <w:t>by the Edgewater Mayor and Council that as a result of an emergency declaration of the Borough Engineer on July 18, 2018 that it hereby authorizes Rapid Pump &amp; Meter Service Co. Inc. to make emergency repairs and replacement of the pump grinder known as the ‘muffin monster”.</w:t>
      </w:r>
    </w:p>
    <w:p w:rsidR="003C4ACC" w:rsidRDefault="003C4ACC" w:rsidP="003C4ACC">
      <w:pPr>
        <w:rPr>
          <w:rStyle w:val="xbe"/>
          <w:color w:val="222222"/>
        </w:rPr>
      </w:pPr>
    </w:p>
    <w:p w:rsidR="003C4ACC" w:rsidRDefault="003C4ACC" w:rsidP="003C4ACC">
      <w:pPr>
        <w:rPr>
          <w:rStyle w:val="xbe"/>
          <w:color w:val="222222"/>
        </w:rPr>
      </w:pPr>
      <w:r>
        <w:rPr>
          <w:rStyle w:val="xbe"/>
          <w:b/>
          <w:color w:val="222222"/>
        </w:rPr>
        <w:t xml:space="preserve">BE IT FURTHER RESOLVED, </w:t>
      </w:r>
      <w:r>
        <w:rPr>
          <w:rStyle w:val="xbe"/>
          <w:color w:val="222222"/>
        </w:rPr>
        <w:t>that the estimated cost of repairs as provided to the Borough at the time of the emergency declaration was estimated at $47,400.</w:t>
      </w:r>
    </w:p>
    <w:p w:rsidR="003C4ACC" w:rsidRDefault="003C4ACC" w:rsidP="003C4ACC">
      <w:pPr>
        <w:rPr>
          <w:rStyle w:val="xbe"/>
          <w:color w:val="222222"/>
        </w:rPr>
      </w:pPr>
    </w:p>
    <w:p w:rsidR="003C4ACC" w:rsidRDefault="003C4ACC" w:rsidP="003C4ACC">
      <w:pPr>
        <w:rPr>
          <w:rStyle w:val="xbe"/>
          <w:color w:val="222222"/>
        </w:rPr>
      </w:pPr>
      <w:r>
        <w:rPr>
          <w:rStyle w:val="xbe"/>
          <w:b/>
          <w:color w:val="222222"/>
        </w:rPr>
        <w:t xml:space="preserve">BE IT FURTHER RESOLVED, </w:t>
      </w:r>
      <w:r>
        <w:rPr>
          <w:rStyle w:val="xbe"/>
          <w:color w:val="222222"/>
        </w:rPr>
        <w:t>that the necessary funds for the emergency repair and replacement are provided for in the current operating budget of the public works department sewer repairs.</w:t>
      </w:r>
    </w:p>
    <w:p w:rsidR="003C4ACC" w:rsidRDefault="003C4ACC" w:rsidP="003C4ACC">
      <w:pPr>
        <w:rPr>
          <w:rStyle w:val="xbe"/>
          <w:color w:val="222222"/>
        </w:rPr>
      </w:pPr>
    </w:p>
    <w:p w:rsidR="003C4ACC" w:rsidRDefault="003C4ACC" w:rsidP="003C4ACC"/>
    <w:p w:rsidR="003C4ACC" w:rsidRDefault="003C4ACC" w:rsidP="003C4ACC"/>
    <w:p w:rsidR="003C4ACC" w:rsidRDefault="003C4ACC" w:rsidP="003C4ACC">
      <w:r>
        <w:t>_____________________________</w:t>
      </w:r>
    </w:p>
    <w:p w:rsidR="003C4ACC" w:rsidRDefault="003C4ACC" w:rsidP="003C4ACC">
      <w:r>
        <w:t>Gregory S. Franz</w:t>
      </w:r>
    </w:p>
    <w:p w:rsidR="003C4ACC" w:rsidRDefault="003C4ACC" w:rsidP="003C4ACC">
      <w:r>
        <w:t>Acting/Temporary CFO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C4A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C4ACC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xbe">
    <w:name w:val="_xbe"/>
    <w:basedOn w:val="DefaultParagraphFont"/>
    <w:rsid w:val="003C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xbe">
    <w:name w:val="_xbe"/>
    <w:basedOn w:val="DefaultParagraphFont"/>
    <w:rsid w:val="003C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A7EF-F9C5-40FA-AA30-95B97464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2018-08-09T14:41:00Z</dcterms:created>
  <dcterms:modified xsi:type="dcterms:W3CDTF">2018-08-09T14:41:00Z</dcterms:modified>
</cp:coreProperties>
</file>