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E79" w:rsidRPr="00E32AA0" w:rsidRDefault="006F2E79" w:rsidP="006F2E79">
      <w:pPr>
        <w:spacing w:after="0"/>
        <w:jc w:val="center"/>
        <w:rPr>
          <w:rFonts w:eastAsia="Times New Roman"/>
          <w:b/>
        </w:rPr>
      </w:pPr>
      <w:proofErr w:type="gramStart"/>
      <w:r>
        <w:rPr>
          <w:rFonts w:eastAsia="Times New Roman"/>
          <w:b/>
        </w:rPr>
        <w:t>MAYOR &amp;</w:t>
      </w:r>
      <w:proofErr w:type="gramEnd"/>
      <w:r>
        <w:rPr>
          <w:rFonts w:eastAsia="Times New Roman"/>
          <w:b/>
        </w:rPr>
        <w:t xml:space="preserve"> C</w:t>
      </w:r>
      <w:r w:rsidRPr="00E32AA0">
        <w:rPr>
          <w:rFonts w:eastAsia="Times New Roman"/>
          <w:b/>
        </w:rPr>
        <w:t>OUNCIL</w:t>
      </w:r>
    </w:p>
    <w:p w:rsidR="006F2E79" w:rsidRPr="00E32AA0" w:rsidRDefault="006F2E79" w:rsidP="006F2E79">
      <w:pPr>
        <w:spacing w:after="0"/>
        <w:jc w:val="center"/>
        <w:rPr>
          <w:rFonts w:eastAsia="Times New Roman"/>
          <w:b/>
        </w:rPr>
      </w:pPr>
      <w:r w:rsidRPr="00E32AA0">
        <w:rPr>
          <w:rFonts w:eastAsia="Times New Roman"/>
          <w:b/>
        </w:rPr>
        <w:t>AGENDA</w:t>
      </w:r>
    </w:p>
    <w:p w:rsidR="006F2E79" w:rsidRDefault="00E54BF6" w:rsidP="006F2E79">
      <w:pPr>
        <w:spacing w:after="0"/>
        <w:jc w:val="center"/>
        <w:rPr>
          <w:rStyle w:val="Hyperlink"/>
          <w:rFonts w:eastAsia="Times New Roman"/>
          <w:b/>
        </w:rPr>
      </w:pPr>
      <w:hyperlink r:id="rId6" w:history="1">
        <w:r w:rsidR="006F2E79" w:rsidRPr="00BB7F22">
          <w:rPr>
            <w:rStyle w:val="Hyperlink"/>
            <w:rFonts w:eastAsia="Times New Roman"/>
            <w:b/>
          </w:rPr>
          <w:t>www.edgewaternj.org</w:t>
        </w:r>
      </w:hyperlink>
    </w:p>
    <w:p w:rsidR="006F2E79" w:rsidRDefault="006F2E79" w:rsidP="006F2E79">
      <w:pPr>
        <w:spacing w:after="0"/>
        <w:jc w:val="center"/>
        <w:rPr>
          <w:rFonts w:eastAsia="Times New Roman"/>
          <w:b/>
        </w:rPr>
      </w:pPr>
    </w:p>
    <w:p w:rsidR="006F2E79" w:rsidRPr="00E32AA0" w:rsidRDefault="006F2E79" w:rsidP="006F2E79">
      <w:pPr>
        <w:spacing w:after="0"/>
        <w:jc w:val="center"/>
        <w:rPr>
          <w:rFonts w:eastAsia="Times New Roman"/>
          <w:b/>
        </w:rPr>
      </w:pPr>
    </w:p>
    <w:p w:rsidR="006F2E79" w:rsidRPr="00E32AA0" w:rsidRDefault="006F2E79" w:rsidP="006F2E79">
      <w:pPr>
        <w:spacing w:after="0"/>
        <w:ind w:right="-900" w:firstLine="360"/>
        <w:rPr>
          <w:rFonts w:eastAsia="Times New Roman"/>
          <w:b/>
        </w:rPr>
      </w:pPr>
      <w:r w:rsidRPr="00E32AA0">
        <w:rPr>
          <w:rFonts w:eastAsia="Times New Roman"/>
          <w:b/>
        </w:rPr>
        <w:t xml:space="preserve">DATE:  </w:t>
      </w:r>
      <w:r>
        <w:rPr>
          <w:rFonts w:eastAsia="Times New Roman"/>
          <w:b/>
        </w:rPr>
        <w:t>May 21</w:t>
      </w:r>
      <w:r w:rsidRPr="00E32AA0">
        <w:rPr>
          <w:rFonts w:eastAsia="Times New Roman"/>
          <w:b/>
        </w:rPr>
        <w:t>, 201</w:t>
      </w:r>
      <w:r>
        <w:rPr>
          <w:rFonts w:eastAsia="Times New Roman"/>
          <w:b/>
        </w:rPr>
        <w:t>8</w:t>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t>TIME: 7:00 P.M.</w:t>
      </w:r>
    </w:p>
    <w:p w:rsidR="006F2E79" w:rsidRPr="00E32AA0" w:rsidRDefault="006F2E79" w:rsidP="006F2E79">
      <w:pPr>
        <w:spacing w:after="0"/>
        <w:rPr>
          <w:rFonts w:eastAsia="Times New Roman"/>
          <w:b/>
        </w:rPr>
      </w:pPr>
    </w:p>
    <w:p w:rsidR="006F2E79" w:rsidRPr="00E32AA0" w:rsidRDefault="006F2E79" w:rsidP="006F2E79">
      <w:pPr>
        <w:numPr>
          <w:ilvl w:val="0"/>
          <w:numId w:val="1"/>
        </w:numPr>
        <w:spacing w:after="0"/>
        <w:rPr>
          <w:rFonts w:eastAsia="Times New Roman"/>
          <w:b/>
        </w:rPr>
      </w:pPr>
      <w:r>
        <w:rPr>
          <w:rFonts w:eastAsia="Times New Roman"/>
          <w:b/>
        </w:rPr>
        <w:t xml:space="preserve">SALUTE TO FLAG     </w:t>
      </w:r>
    </w:p>
    <w:p w:rsidR="006F2E79" w:rsidRPr="00E32AA0" w:rsidRDefault="006F2E79" w:rsidP="006F2E79">
      <w:pPr>
        <w:spacing w:after="0"/>
        <w:ind w:left="360"/>
        <w:rPr>
          <w:rFonts w:eastAsia="Times New Roman"/>
        </w:rPr>
      </w:pPr>
    </w:p>
    <w:p w:rsidR="006F2E79" w:rsidRPr="00E32AA0" w:rsidRDefault="006F2E79" w:rsidP="006F2E79">
      <w:pPr>
        <w:numPr>
          <w:ilvl w:val="0"/>
          <w:numId w:val="1"/>
        </w:numPr>
        <w:spacing w:after="0"/>
        <w:rPr>
          <w:rFonts w:eastAsia="Times New Roman"/>
          <w:b/>
        </w:rPr>
      </w:pPr>
      <w:r w:rsidRPr="00E32AA0">
        <w:rPr>
          <w:rFonts w:eastAsia="Times New Roman"/>
          <w:b/>
        </w:rPr>
        <w:t>OPEN PUBLIC MEETINGS ACT STATEMENT BY MAYOR</w:t>
      </w:r>
    </w:p>
    <w:p w:rsidR="006F2E79" w:rsidRPr="00E32AA0" w:rsidRDefault="006F2E79" w:rsidP="006F2E79">
      <w:pPr>
        <w:spacing w:after="0"/>
        <w:ind w:left="360"/>
        <w:rPr>
          <w:rFonts w:eastAsia="Times New Roman"/>
          <w:b/>
        </w:rPr>
      </w:pPr>
    </w:p>
    <w:p w:rsidR="006823BB" w:rsidRDefault="006F2E79" w:rsidP="006823BB">
      <w:pPr>
        <w:pStyle w:val="ListParagraph"/>
        <w:numPr>
          <w:ilvl w:val="0"/>
          <w:numId w:val="1"/>
        </w:numPr>
        <w:spacing w:after="0"/>
        <w:rPr>
          <w:rFonts w:eastAsia="Times New Roman"/>
          <w:b/>
        </w:rPr>
      </w:pPr>
      <w:r w:rsidRPr="006823BB">
        <w:rPr>
          <w:rFonts w:eastAsia="Times New Roman"/>
          <w:b/>
        </w:rPr>
        <w:t>ROLL CALL</w:t>
      </w:r>
      <w:r w:rsidR="006823BB" w:rsidRPr="006823BB">
        <w:rPr>
          <w:rFonts w:eastAsia="Times New Roman"/>
          <w:b/>
        </w:rPr>
        <w:t xml:space="preserve"> </w:t>
      </w:r>
    </w:p>
    <w:p w:rsidR="005A11F5" w:rsidRDefault="005A11F5" w:rsidP="005A11F5">
      <w:pPr>
        <w:pStyle w:val="ListParagraph"/>
        <w:spacing w:after="0"/>
        <w:rPr>
          <w:rFonts w:eastAsia="Times New Roman"/>
          <w:b/>
        </w:rPr>
      </w:pPr>
    </w:p>
    <w:p w:rsidR="005A11F5" w:rsidRDefault="0023343D" w:rsidP="005A11F5">
      <w:pPr>
        <w:pStyle w:val="ListParagraph"/>
        <w:numPr>
          <w:ilvl w:val="0"/>
          <w:numId w:val="1"/>
        </w:numPr>
        <w:rPr>
          <w:b/>
        </w:rPr>
      </w:pPr>
      <w:r>
        <w:rPr>
          <w:b/>
        </w:rPr>
        <w:t>Mayor’s Presentation</w:t>
      </w:r>
      <w:r w:rsidR="005A11F5">
        <w:rPr>
          <w:b/>
        </w:rPr>
        <w:t xml:space="preserve"> </w:t>
      </w:r>
    </w:p>
    <w:p w:rsidR="005A11F5" w:rsidRPr="0023343D" w:rsidRDefault="005A11F5" w:rsidP="005A11F5">
      <w:pPr>
        <w:pStyle w:val="ListParagraph"/>
        <w:jc w:val="both"/>
        <w:rPr>
          <w:b/>
        </w:rPr>
      </w:pPr>
      <w:r>
        <w:t xml:space="preserve"> </w:t>
      </w:r>
      <w:r w:rsidR="005565D6">
        <w:t xml:space="preserve">260 </w:t>
      </w:r>
      <w:r w:rsidR="0023343D" w:rsidRPr="0023343D">
        <w:rPr>
          <w:b/>
        </w:rPr>
        <w:t>Old River Road Fire</w:t>
      </w:r>
    </w:p>
    <w:p w:rsidR="005A11F5" w:rsidRDefault="005A11F5" w:rsidP="007D52AF">
      <w:pPr>
        <w:pStyle w:val="ListParagraph"/>
        <w:jc w:val="both"/>
      </w:pPr>
      <w:r>
        <w:t>Police Officers:</w:t>
      </w:r>
      <w:r w:rsidR="0023343D">
        <w:t xml:space="preserve"> </w:t>
      </w:r>
      <w:proofErr w:type="spellStart"/>
      <w:r w:rsidR="0023343D">
        <w:t>Holowacz</w:t>
      </w:r>
      <w:proofErr w:type="spellEnd"/>
      <w:r w:rsidR="0023343D">
        <w:t xml:space="preserve">, </w:t>
      </w:r>
      <w:proofErr w:type="gramStart"/>
      <w:r w:rsidR="0023343D">
        <w:t>Dalton</w:t>
      </w:r>
      <w:r>
        <w:t xml:space="preserve"> </w:t>
      </w:r>
      <w:r w:rsidR="0023343D">
        <w:t>,</w:t>
      </w:r>
      <w:proofErr w:type="gramEnd"/>
      <w:r w:rsidR="0023343D">
        <w:t xml:space="preserve"> </w:t>
      </w:r>
      <w:r>
        <w:t>Price,</w:t>
      </w:r>
      <w:r w:rsidR="00A14868">
        <w:t xml:space="preserve">  </w:t>
      </w:r>
      <w:r>
        <w:t xml:space="preserve">Lopez and  </w:t>
      </w:r>
      <w:r w:rsidR="00A14868">
        <w:t>Smith.</w:t>
      </w:r>
    </w:p>
    <w:p w:rsidR="00A14868" w:rsidRDefault="005A11F5" w:rsidP="007D52AF">
      <w:pPr>
        <w:pStyle w:val="ListParagraph"/>
        <w:jc w:val="both"/>
      </w:pPr>
      <w:proofErr w:type="gramStart"/>
      <w:r>
        <w:t>Special’s</w:t>
      </w:r>
      <w:proofErr w:type="gramEnd"/>
      <w:r w:rsidR="0023343D">
        <w:t>-</w:t>
      </w:r>
      <w:r w:rsidR="007D52AF">
        <w:t xml:space="preserve"> </w:t>
      </w:r>
      <w:r>
        <w:t xml:space="preserve">Delgado and </w:t>
      </w:r>
      <w:proofErr w:type="spellStart"/>
      <w:r>
        <w:t>Baladi</w:t>
      </w:r>
      <w:proofErr w:type="spellEnd"/>
      <w:r>
        <w:t>.</w:t>
      </w:r>
    </w:p>
    <w:p w:rsidR="005A11F5" w:rsidRDefault="0023343D" w:rsidP="007D52AF">
      <w:pPr>
        <w:pStyle w:val="ListParagraph"/>
        <w:jc w:val="both"/>
        <w:rPr>
          <w:rFonts w:eastAsia="Times New Roman"/>
        </w:rPr>
      </w:pPr>
      <w:r>
        <w:rPr>
          <w:rFonts w:eastAsia="Times New Roman"/>
        </w:rPr>
        <w:t>Dispatcher’s -</w:t>
      </w:r>
      <w:r w:rsidR="005A11F5" w:rsidRPr="00A14868">
        <w:rPr>
          <w:rFonts w:eastAsia="Times New Roman"/>
        </w:rPr>
        <w:t xml:space="preserve"> Sally </w:t>
      </w:r>
      <w:proofErr w:type="spellStart"/>
      <w:r w:rsidR="005A11F5" w:rsidRPr="00A14868">
        <w:rPr>
          <w:rFonts w:eastAsia="Times New Roman"/>
        </w:rPr>
        <w:t>Kharoufeh</w:t>
      </w:r>
      <w:proofErr w:type="spellEnd"/>
      <w:r w:rsidR="005A11F5" w:rsidRPr="00A14868">
        <w:rPr>
          <w:rFonts w:eastAsia="Times New Roman"/>
        </w:rPr>
        <w:t xml:space="preserve"> </w:t>
      </w:r>
      <w:proofErr w:type="gramStart"/>
      <w:r w:rsidR="005A11F5" w:rsidRPr="00A14868">
        <w:rPr>
          <w:rFonts w:eastAsia="Times New Roman"/>
        </w:rPr>
        <w:t>and</w:t>
      </w:r>
      <w:r w:rsidR="005565D6">
        <w:rPr>
          <w:rFonts w:eastAsia="Times New Roman"/>
        </w:rPr>
        <w:t xml:space="preserve"> </w:t>
      </w:r>
      <w:r w:rsidR="005A11F5" w:rsidRPr="00A14868">
        <w:rPr>
          <w:rFonts w:eastAsia="Times New Roman"/>
        </w:rPr>
        <w:t xml:space="preserve"> Emma</w:t>
      </w:r>
      <w:proofErr w:type="gramEnd"/>
      <w:r w:rsidR="005A11F5" w:rsidRPr="00A14868">
        <w:rPr>
          <w:rFonts w:eastAsia="Times New Roman"/>
        </w:rPr>
        <w:t xml:space="preserve"> </w:t>
      </w:r>
      <w:proofErr w:type="spellStart"/>
      <w:r w:rsidR="005A11F5" w:rsidRPr="00A14868">
        <w:rPr>
          <w:rFonts w:eastAsia="Times New Roman"/>
        </w:rPr>
        <w:t>Riscen</w:t>
      </w:r>
      <w:proofErr w:type="spellEnd"/>
      <w:r w:rsidR="005A11F5" w:rsidRPr="00A14868">
        <w:rPr>
          <w:rFonts w:eastAsia="Times New Roman"/>
        </w:rPr>
        <w:t>.</w:t>
      </w:r>
    </w:p>
    <w:p w:rsidR="00E75535" w:rsidRPr="00A14868" w:rsidRDefault="00E75535" w:rsidP="007D52AF">
      <w:pPr>
        <w:pStyle w:val="ListParagraph"/>
        <w:jc w:val="both"/>
      </w:pPr>
      <w:r>
        <w:rPr>
          <w:rFonts w:eastAsia="Times New Roman"/>
        </w:rPr>
        <w:t xml:space="preserve">Tony </w:t>
      </w:r>
      <w:proofErr w:type="spellStart"/>
      <w:r>
        <w:rPr>
          <w:rFonts w:eastAsia="Times New Roman"/>
        </w:rPr>
        <w:t>Nehmi</w:t>
      </w:r>
      <w:proofErr w:type="spellEnd"/>
      <w:r w:rsidR="005565D6">
        <w:rPr>
          <w:rFonts w:eastAsia="Times New Roman"/>
        </w:rPr>
        <w:t xml:space="preserve"> </w:t>
      </w:r>
    </w:p>
    <w:p w:rsidR="006823BB" w:rsidRPr="006823BB" w:rsidRDefault="006823BB" w:rsidP="006823BB">
      <w:pPr>
        <w:pStyle w:val="ListParagraph"/>
        <w:rPr>
          <w:rFonts w:eastAsia="Times New Roman"/>
          <w:b/>
        </w:rPr>
      </w:pPr>
    </w:p>
    <w:p w:rsidR="006823BB" w:rsidRPr="006823BB" w:rsidRDefault="006823BB" w:rsidP="006823BB">
      <w:pPr>
        <w:pStyle w:val="ListParagraph"/>
        <w:spacing w:after="0"/>
        <w:rPr>
          <w:rFonts w:eastAsia="Times New Roman"/>
          <w:b/>
        </w:rPr>
      </w:pPr>
    </w:p>
    <w:p w:rsidR="006823BB" w:rsidRPr="006823BB" w:rsidRDefault="006823BB" w:rsidP="006823BB">
      <w:pPr>
        <w:pStyle w:val="ListParagraph"/>
        <w:numPr>
          <w:ilvl w:val="0"/>
          <w:numId w:val="1"/>
        </w:numPr>
        <w:spacing w:after="0"/>
        <w:rPr>
          <w:rFonts w:eastAsia="Times New Roman"/>
          <w:b/>
        </w:rPr>
      </w:pPr>
      <w:r w:rsidRPr="006823BB">
        <w:rPr>
          <w:rFonts w:eastAsia="Times New Roman"/>
          <w:b/>
        </w:rPr>
        <w:t xml:space="preserve">PRESENTATION: Proclamation </w:t>
      </w:r>
    </w:p>
    <w:p w:rsidR="006823BB" w:rsidRPr="00AA2E89" w:rsidRDefault="006823BB" w:rsidP="006823BB">
      <w:pPr>
        <w:spacing w:after="0"/>
        <w:ind w:left="720"/>
        <w:contextualSpacing/>
        <w:rPr>
          <w:rFonts w:eastAsia="Times New Roman"/>
        </w:rPr>
      </w:pPr>
      <w:r>
        <w:rPr>
          <w:rFonts w:eastAsia="Times New Roman"/>
          <w:b/>
        </w:rPr>
        <w:t>-</w:t>
      </w:r>
      <w:r w:rsidRPr="00AA2E89">
        <w:rPr>
          <w:rFonts w:eastAsia="Times New Roman"/>
        </w:rPr>
        <w:t>National Emergency Medical Services Week</w:t>
      </w:r>
    </w:p>
    <w:p w:rsidR="006F2E79" w:rsidRDefault="006F2E79" w:rsidP="006F2E79">
      <w:pPr>
        <w:pStyle w:val="ListParagraph"/>
        <w:rPr>
          <w:rFonts w:eastAsia="Times New Roman"/>
          <w:b/>
        </w:rPr>
      </w:pPr>
    </w:p>
    <w:p w:rsidR="006F2E79" w:rsidRDefault="006F2E79" w:rsidP="006823BB">
      <w:pPr>
        <w:pStyle w:val="ListParagraph"/>
        <w:numPr>
          <w:ilvl w:val="0"/>
          <w:numId w:val="1"/>
        </w:numPr>
        <w:spacing w:after="0"/>
        <w:ind w:right="-360"/>
      </w:pPr>
      <w:r w:rsidRPr="00061F77">
        <w:rPr>
          <w:rFonts w:eastAsia="Times New Roman"/>
          <w:b/>
        </w:rPr>
        <w:t xml:space="preserve">CONFERENCE:  </w:t>
      </w:r>
      <w:r w:rsidRPr="003409E2">
        <w:rPr>
          <w:b/>
        </w:rPr>
        <w:t xml:space="preserve">Steve </w:t>
      </w:r>
      <w:proofErr w:type="spellStart"/>
      <w:r w:rsidRPr="003409E2">
        <w:rPr>
          <w:b/>
        </w:rPr>
        <w:t>Wielkotz</w:t>
      </w:r>
      <w:proofErr w:type="spellEnd"/>
      <w:r w:rsidRPr="003409E2">
        <w:rPr>
          <w:b/>
        </w:rPr>
        <w:t>, RMA– re: Budget</w:t>
      </w:r>
    </w:p>
    <w:p w:rsidR="006F2E79" w:rsidRPr="00E32AA0" w:rsidRDefault="006F2E79" w:rsidP="006F2E79">
      <w:pPr>
        <w:spacing w:after="0"/>
        <w:ind w:left="720"/>
        <w:contextualSpacing/>
        <w:rPr>
          <w:rFonts w:eastAsia="Times New Roman"/>
          <w:b/>
        </w:rPr>
      </w:pPr>
    </w:p>
    <w:p w:rsidR="006F2E79" w:rsidRPr="003409E2" w:rsidRDefault="00F34826" w:rsidP="006F2E79">
      <w:pPr>
        <w:spacing w:after="0"/>
        <w:ind w:left="720" w:right="-360"/>
        <w:rPr>
          <w:b/>
        </w:rPr>
      </w:pPr>
      <w:proofErr w:type="gramStart"/>
      <w:r>
        <w:rPr>
          <w:b/>
        </w:rPr>
        <w:t>ORDINANCE</w:t>
      </w:r>
      <w:r w:rsidR="006F2E79" w:rsidRPr="003409E2">
        <w:rPr>
          <w:b/>
        </w:rPr>
        <w:t>.</w:t>
      </w:r>
      <w:proofErr w:type="gramEnd"/>
      <w:r w:rsidR="006F2E79" w:rsidRPr="003409E2">
        <w:rPr>
          <w:b/>
        </w:rPr>
        <w:t xml:space="preserve"> 2018-005 An Ordinance to Exceed the Municipa</w:t>
      </w:r>
      <w:r w:rsidR="006F2E79">
        <w:rPr>
          <w:b/>
        </w:rPr>
        <w:t xml:space="preserve">l Budget Appropriation Limits </w:t>
      </w:r>
      <w:r w:rsidR="006F2E79" w:rsidRPr="003409E2">
        <w:rPr>
          <w:b/>
        </w:rPr>
        <w:t>and to Establish a CAP Bank.</w:t>
      </w:r>
    </w:p>
    <w:p w:rsidR="00F34826" w:rsidRPr="009E4BCA" w:rsidRDefault="00F34826" w:rsidP="00F34826">
      <w:pPr>
        <w:spacing w:after="0"/>
        <w:ind w:right="-360" w:firstLine="360"/>
      </w:pPr>
      <w:r>
        <w:rPr>
          <w:b/>
        </w:rPr>
        <w:t xml:space="preserve">    </w:t>
      </w:r>
      <w:r w:rsidRPr="00F34826">
        <w:rPr>
          <w:b/>
        </w:rPr>
        <w:t xml:space="preserve"> </w:t>
      </w:r>
      <w:r>
        <w:rPr>
          <w:b/>
        </w:rPr>
        <w:t>RESOLUTION 2018- 1</w:t>
      </w:r>
      <w:r w:rsidR="00AE7E9A">
        <w:rPr>
          <w:b/>
        </w:rPr>
        <w:t>35</w:t>
      </w:r>
      <w:r>
        <w:rPr>
          <w:b/>
        </w:rPr>
        <w:t xml:space="preserve">    </w:t>
      </w:r>
      <w:r w:rsidRPr="00AE7E9A">
        <w:rPr>
          <w:b/>
        </w:rPr>
        <w:t>Adoption of 2018 Budget</w:t>
      </w:r>
    </w:p>
    <w:p w:rsidR="006F2E79" w:rsidRPr="003409E2" w:rsidRDefault="006F2E79" w:rsidP="006F2E79">
      <w:pPr>
        <w:spacing w:after="0"/>
        <w:ind w:right="-360" w:firstLine="720"/>
        <w:rPr>
          <w:b/>
        </w:rPr>
      </w:pPr>
    </w:p>
    <w:p w:rsidR="006F2E79" w:rsidRPr="003409E2" w:rsidRDefault="006F2E79" w:rsidP="006823BB">
      <w:pPr>
        <w:numPr>
          <w:ilvl w:val="0"/>
          <w:numId w:val="1"/>
        </w:numPr>
        <w:spacing w:after="0"/>
        <w:contextualSpacing/>
        <w:rPr>
          <w:rFonts w:eastAsia="Times New Roman"/>
          <w:b/>
        </w:rPr>
      </w:pPr>
      <w:r w:rsidRPr="003409E2">
        <w:rPr>
          <w:rFonts w:eastAsia="Times New Roman"/>
          <w:b/>
        </w:rPr>
        <w:t>OPEN MEETING TO PUBLIC</w:t>
      </w:r>
    </w:p>
    <w:p w:rsidR="006F2E79" w:rsidRPr="003409E2" w:rsidRDefault="006F2E79" w:rsidP="006F2E79">
      <w:pPr>
        <w:pStyle w:val="ListParagraph"/>
        <w:spacing w:after="0"/>
        <w:ind w:left="1440"/>
        <w:rPr>
          <w:rFonts w:eastAsia="Times New Roman"/>
          <w:b/>
        </w:rPr>
      </w:pPr>
    </w:p>
    <w:p w:rsidR="009A6A13" w:rsidRDefault="009A6A13" w:rsidP="009A6A13">
      <w:pPr>
        <w:rPr>
          <w:rFonts w:eastAsia="Times New Roman"/>
          <w:b/>
        </w:rPr>
      </w:pPr>
      <w:r>
        <w:rPr>
          <w:rFonts w:eastAsia="Times New Roman"/>
          <w:b/>
        </w:rPr>
        <w:t xml:space="preserve">      </w:t>
      </w:r>
      <w:r w:rsidRPr="009A6A13">
        <w:rPr>
          <w:rFonts w:eastAsia="Times New Roman"/>
          <w:b/>
        </w:rPr>
        <w:t>H.</w:t>
      </w:r>
      <w:r w:rsidR="006F2E79" w:rsidRPr="009A6A13">
        <w:rPr>
          <w:rFonts w:eastAsia="Times New Roman"/>
          <w:b/>
        </w:rPr>
        <w:t>ORDINANCES:</w:t>
      </w:r>
    </w:p>
    <w:p w:rsidR="009A6A13" w:rsidRPr="009A6A13" w:rsidRDefault="009A6A13" w:rsidP="009A6A13">
      <w:pPr>
        <w:ind w:firstLine="720"/>
        <w:rPr>
          <w:b/>
        </w:rPr>
      </w:pPr>
      <w:r>
        <w:rPr>
          <w:rFonts w:eastAsia="Times New Roman"/>
          <w:b/>
        </w:rPr>
        <w:t>a.</w:t>
      </w:r>
      <w:r w:rsidR="006F2E79" w:rsidRPr="009A6A13">
        <w:rPr>
          <w:rFonts w:eastAsia="Times New Roman"/>
          <w:b/>
        </w:rPr>
        <w:t xml:space="preserve"> </w:t>
      </w:r>
      <w:r w:rsidRPr="009A6A13">
        <w:rPr>
          <w:rFonts w:eastAsia="Times New Roman"/>
          <w:b/>
        </w:rPr>
        <w:t>Introduction</w:t>
      </w:r>
    </w:p>
    <w:p w:rsidR="009A6A13" w:rsidRDefault="009A6A13" w:rsidP="009A6A13">
      <w:pPr>
        <w:pStyle w:val="ListParagraph"/>
        <w:jc w:val="both"/>
        <w:rPr>
          <w:b/>
        </w:rPr>
      </w:pPr>
      <w:r w:rsidRPr="009A6A13">
        <w:rPr>
          <w:rFonts w:eastAsia="Times New Roman"/>
          <w:b/>
        </w:rPr>
        <w:t>1.</w:t>
      </w:r>
      <w:r w:rsidRPr="009A6A13">
        <w:rPr>
          <w:b/>
        </w:rPr>
        <w:t xml:space="preserve"> ORDINANCE NO. 2018-008</w:t>
      </w:r>
    </w:p>
    <w:p w:rsidR="009A6A13" w:rsidRDefault="009A6A13" w:rsidP="00C23B0D">
      <w:pPr>
        <w:ind w:left="864"/>
        <w:jc w:val="both"/>
        <w:rPr>
          <w:b/>
        </w:rPr>
      </w:pPr>
      <w:r w:rsidRPr="00DD6B2C">
        <w:rPr>
          <w:b/>
        </w:rPr>
        <w:t xml:space="preserve">AN ORDINANCE AMENDING </w:t>
      </w:r>
      <w:r>
        <w:rPr>
          <w:b/>
        </w:rPr>
        <w:t xml:space="preserve">CHAPTER 293 TITLED “PARKS AND </w:t>
      </w:r>
      <w:r w:rsidR="00C23B0D">
        <w:rPr>
          <w:b/>
        </w:rPr>
        <w:t xml:space="preserve">       </w:t>
      </w:r>
      <w:r>
        <w:rPr>
          <w:b/>
        </w:rPr>
        <w:t xml:space="preserve">RECREATION AREAS” </w:t>
      </w:r>
      <w:r w:rsidRPr="00DD6B2C">
        <w:rPr>
          <w:b/>
        </w:rPr>
        <w:t>OF THE CODE OF THE BOROUGH OF EDGEWATER</w:t>
      </w:r>
    </w:p>
    <w:p w:rsidR="009A6A13" w:rsidRDefault="009A6A13" w:rsidP="009A6A13">
      <w:pPr>
        <w:jc w:val="both"/>
        <w:rPr>
          <w:b/>
        </w:rPr>
      </w:pPr>
      <w:r>
        <w:rPr>
          <w:b/>
        </w:rPr>
        <w:tab/>
        <w:t xml:space="preserve">2. ORDINANCE NO. 2018-009 </w:t>
      </w:r>
    </w:p>
    <w:p w:rsidR="00C23B0D" w:rsidRPr="006A75CB" w:rsidRDefault="00C23B0D" w:rsidP="00C23B0D">
      <w:pPr>
        <w:pStyle w:val="NoSpacing"/>
        <w:ind w:left="1440"/>
        <w:jc w:val="both"/>
        <w:rPr>
          <w:b/>
          <w:bCs/>
        </w:rPr>
      </w:pPr>
      <w:r w:rsidRPr="006A75CB">
        <w:rPr>
          <w:b/>
          <w:lang w:val="en-CA"/>
        </w:rPr>
        <w:fldChar w:fldCharType="begin"/>
      </w:r>
      <w:r w:rsidRPr="006A75CB">
        <w:rPr>
          <w:b/>
          <w:lang w:val="en-CA"/>
        </w:rPr>
        <w:instrText xml:space="preserve"> SEQ CHAPTER \h \r 1</w:instrText>
      </w:r>
      <w:r w:rsidRPr="006A75CB">
        <w:rPr>
          <w:b/>
          <w:lang w:val="en-CA"/>
        </w:rPr>
        <w:fldChar w:fldCharType="end"/>
      </w:r>
      <w:r w:rsidRPr="006A75CB">
        <w:rPr>
          <w:b/>
          <w:bCs/>
        </w:rPr>
        <w:t>AN ORDINANCE AMENDING CHAPTER 380 ARTICLE I OF THE CODE OF THE BOROUGH OF EDGEWATER ENTITLED “STREET REGULATIONS”</w:t>
      </w:r>
    </w:p>
    <w:p w:rsidR="00CC640A" w:rsidRDefault="00CC640A" w:rsidP="009A6A13">
      <w:pPr>
        <w:jc w:val="both"/>
        <w:rPr>
          <w:b/>
        </w:rPr>
      </w:pPr>
    </w:p>
    <w:p w:rsidR="00CC640A" w:rsidRDefault="00CC640A" w:rsidP="009A6A13">
      <w:pPr>
        <w:jc w:val="both"/>
        <w:rPr>
          <w:b/>
        </w:rPr>
      </w:pPr>
    </w:p>
    <w:p w:rsidR="009A6A13" w:rsidRPr="006A75CB" w:rsidRDefault="009A6A13" w:rsidP="006A75CB">
      <w:pPr>
        <w:pStyle w:val="NoSpacing"/>
        <w:ind w:left="720" w:firstLine="720"/>
        <w:rPr>
          <w:b/>
        </w:rPr>
      </w:pPr>
      <w:r>
        <w:t xml:space="preserve">3. </w:t>
      </w:r>
      <w:r w:rsidRPr="006A75CB">
        <w:rPr>
          <w:b/>
        </w:rPr>
        <w:t>ORDINANCE NO.2018-010</w:t>
      </w:r>
    </w:p>
    <w:p w:rsidR="009A6A13" w:rsidRPr="006A75CB" w:rsidRDefault="009A6A13" w:rsidP="006A75CB">
      <w:pPr>
        <w:pStyle w:val="NoSpacing"/>
        <w:ind w:left="1440"/>
        <w:rPr>
          <w:b/>
        </w:rPr>
      </w:pPr>
      <w:r w:rsidRPr="006A75CB">
        <w:rPr>
          <w:b/>
        </w:rPr>
        <w:t xml:space="preserve">AN ORDINANCE AMENDING CHAPTER 432 TITLED “VEHICLES AND </w:t>
      </w:r>
      <w:r w:rsidR="006A75CB" w:rsidRPr="006A75CB">
        <w:rPr>
          <w:b/>
        </w:rPr>
        <w:t xml:space="preserve">           </w:t>
      </w:r>
      <w:r w:rsidRPr="006A75CB">
        <w:rPr>
          <w:b/>
        </w:rPr>
        <w:t>TRAFFIC” OF THE CODE OF THE BOROUGH OF EDGEWATER</w:t>
      </w:r>
    </w:p>
    <w:p w:rsidR="006A75CB" w:rsidRDefault="006A75CB" w:rsidP="006A75CB">
      <w:pPr>
        <w:pStyle w:val="NoSpacing"/>
      </w:pPr>
    </w:p>
    <w:p w:rsidR="006A75CB" w:rsidRDefault="006A75CB" w:rsidP="006A75CB">
      <w:pPr>
        <w:pStyle w:val="NoSpacing"/>
      </w:pPr>
    </w:p>
    <w:p w:rsidR="009A6A13" w:rsidRDefault="006A75CB" w:rsidP="00C23B0D">
      <w:pPr>
        <w:pStyle w:val="NoSpacing"/>
        <w:jc w:val="both"/>
        <w:rPr>
          <w:b/>
        </w:rPr>
      </w:pPr>
      <w:r>
        <w:tab/>
      </w:r>
      <w:r>
        <w:tab/>
      </w:r>
    </w:p>
    <w:p w:rsidR="006A75CB" w:rsidRDefault="006A75CB" w:rsidP="009A6A13">
      <w:pPr>
        <w:jc w:val="both"/>
        <w:rPr>
          <w:b/>
        </w:rPr>
      </w:pPr>
    </w:p>
    <w:p w:rsidR="006F2E79" w:rsidRDefault="009A6A13" w:rsidP="006F2E79">
      <w:pPr>
        <w:pStyle w:val="NoSpacing"/>
        <w:ind w:left="1440"/>
        <w:rPr>
          <w:b/>
        </w:rPr>
      </w:pPr>
      <w:r>
        <w:rPr>
          <w:b/>
        </w:rPr>
        <w:t>b. Adoption</w:t>
      </w:r>
    </w:p>
    <w:p w:rsidR="009A6A13" w:rsidRPr="003409E2" w:rsidRDefault="009A6A13" w:rsidP="006F2E79">
      <w:pPr>
        <w:pStyle w:val="NoSpacing"/>
        <w:ind w:left="1440"/>
        <w:rPr>
          <w:b/>
        </w:rPr>
      </w:pPr>
    </w:p>
    <w:p w:rsidR="006F2E79" w:rsidRPr="003409E2" w:rsidRDefault="006F2E79" w:rsidP="006823BB">
      <w:pPr>
        <w:pStyle w:val="NoSpacing"/>
        <w:numPr>
          <w:ilvl w:val="1"/>
          <w:numId w:val="1"/>
        </w:numPr>
        <w:jc w:val="both"/>
        <w:rPr>
          <w:b/>
        </w:rPr>
      </w:pPr>
      <w:r w:rsidRPr="003409E2">
        <w:rPr>
          <w:b/>
        </w:rPr>
        <w:t>ORDINANCE NO. 2018-006</w:t>
      </w:r>
    </w:p>
    <w:p w:rsidR="006F2E79" w:rsidRPr="003409E2" w:rsidRDefault="006F2E79" w:rsidP="006F2E79">
      <w:pPr>
        <w:pStyle w:val="NoSpacing"/>
        <w:ind w:left="1440"/>
        <w:jc w:val="both"/>
        <w:rPr>
          <w:b/>
        </w:rPr>
      </w:pPr>
      <w:r w:rsidRPr="003409E2">
        <w:rPr>
          <w:b/>
        </w:rPr>
        <w:t>AN ORDINANCE FIXING THE SALARIES OF THE DEPARTMENT OF      PUBLIC WORKS THE BOROUGH OF EDGEWATER IN THE COUNTY OF BERGEN, AND THE STATE OF NEW JERSEY FOR THE FISCAL YEARS 2017, 2018, 2019 AND 2020</w:t>
      </w:r>
    </w:p>
    <w:p w:rsidR="006F2E79" w:rsidRPr="003409E2" w:rsidRDefault="006F2E79" w:rsidP="006F2E79">
      <w:pPr>
        <w:pStyle w:val="NoSpacing"/>
        <w:jc w:val="both"/>
        <w:rPr>
          <w:b/>
        </w:rPr>
      </w:pPr>
    </w:p>
    <w:p w:rsidR="006F2E79" w:rsidRPr="003409E2" w:rsidRDefault="006F2E79" w:rsidP="006823BB">
      <w:pPr>
        <w:pStyle w:val="NoSpacing"/>
        <w:numPr>
          <w:ilvl w:val="1"/>
          <w:numId w:val="1"/>
        </w:numPr>
        <w:jc w:val="both"/>
        <w:rPr>
          <w:b/>
        </w:rPr>
      </w:pPr>
      <w:r w:rsidRPr="003409E2">
        <w:rPr>
          <w:b/>
        </w:rPr>
        <w:t>ORDINANCE NO.2018-007</w:t>
      </w:r>
    </w:p>
    <w:p w:rsidR="006F2E79" w:rsidRPr="003409E2" w:rsidRDefault="006F2E79" w:rsidP="006F2E79">
      <w:pPr>
        <w:autoSpaceDE w:val="0"/>
        <w:autoSpaceDN w:val="0"/>
        <w:adjustRightInd w:val="0"/>
        <w:ind w:left="1440"/>
        <w:jc w:val="both"/>
        <w:rPr>
          <w:b/>
        </w:rPr>
      </w:pPr>
      <w:r w:rsidRPr="003409E2">
        <w:rPr>
          <w:b/>
        </w:rPr>
        <w:t>AN ORDINANCE OF THE BOROUGH OF EDGEWATER, REPEALING AND REPLACING CHAPTER 322 OF THE CODE OF THE BOROUGH OF EDGEWATER, ENTITLED “PUBLIC SAFETY RADIO COVERAGE” OF THE BOROUGH CODE</w:t>
      </w:r>
    </w:p>
    <w:p w:rsidR="006F2E79" w:rsidRPr="000C5857" w:rsidRDefault="006F2E79" w:rsidP="006F2E79">
      <w:pPr>
        <w:pStyle w:val="ListParagraph"/>
        <w:ind w:left="1440"/>
        <w:rPr>
          <w:b/>
        </w:rPr>
      </w:pPr>
    </w:p>
    <w:p w:rsidR="006F2E79" w:rsidRDefault="006F2E79" w:rsidP="006823BB">
      <w:pPr>
        <w:pStyle w:val="ListParagraph"/>
        <w:numPr>
          <w:ilvl w:val="0"/>
          <w:numId w:val="1"/>
        </w:numPr>
        <w:rPr>
          <w:rFonts w:eastAsia="Calibri"/>
          <w:b/>
        </w:rPr>
      </w:pPr>
      <w:r w:rsidRPr="00BC1366">
        <w:rPr>
          <w:rFonts w:eastAsia="Calibri"/>
          <w:b/>
        </w:rPr>
        <w:t>RESOLUTIONS</w:t>
      </w:r>
      <w:r>
        <w:rPr>
          <w:rFonts w:eastAsia="Calibri"/>
          <w:b/>
        </w:rPr>
        <w:t xml:space="preserve"> </w:t>
      </w:r>
    </w:p>
    <w:p w:rsidR="006F2E79" w:rsidRPr="00CD74AB" w:rsidRDefault="006F2E79" w:rsidP="006F2E79">
      <w:pPr>
        <w:pStyle w:val="ListParagraph"/>
        <w:rPr>
          <w:rFonts w:eastAsia="Calibri"/>
          <w:b/>
        </w:rPr>
      </w:pPr>
    </w:p>
    <w:p w:rsidR="006F2E79" w:rsidRDefault="006F2E79" w:rsidP="00163564">
      <w:pPr>
        <w:pStyle w:val="ListParagraph"/>
        <w:numPr>
          <w:ilvl w:val="1"/>
          <w:numId w:val="1"/>
        </w:numPr>
        <w:rPr>
          <w:rFonts w:eastAsia="Calibri"/>
          <w:b/>
        </w:rPr>
      </w:pPr>
      <w:r>
        <w:rPr>
          <w:rFonts w:eastAsia="Calibri"/>
          <w:b/>
        </w:rPr>
        <w:t>2018-1</w:t>
      </w:r>
      <w:r w:rsidR="00DC3212">
        <w:rPr>
          <w:rFonts w:eastAsia="Calibri"/>
          <w:b/>
        </w:rPr>
        <w:t>3</w:t>
      </w:r>
      <w:r w:rsidR="00AE7E9A">
        <w:rPr>
          <w:rFonts w:eastAsia="Calibri"/>
          <w:b/>
        </w:rPr>
        <w:t>6</w:t>
      </w:r>
      <w:r>
        <w:rPr>
          <w:rFonts w:eastAsia="Calibri"/>
          <w:b/>
        </w:rPr>
        <w:t xml:space="preserve"> Authorizing Tax Appeal Refund </w:t>
      </w:r>
    </w:p>
    <w:p w:rsidR="00163564" w:rsidRDefault="00163564" w:rsidP="00163564">
      <w:pPr>
        <w:pStyle w:val="ListParagraph"/>
        <w:numPr>
          <w:ilvl w:val="1"/>
          <w:numId w:val="1"/>
        </w:numPr>
        <w:rPr>
          <w:rFonts w:eastAsia="Calibri"/>
          <w:b/>
        </w:rPr>
      </w:pPr>
      <w:r>
        <w:rPr>
          <w:rFonts w:eastAsia="Calibri"/>
          <w:b/>
        </w:rPr>
        <w:t>2018-137 Liquor License Renewal 115 Bar &amp; Grill</w:t>
      </w:r>
    </w:p>
    <w:p w:rsidR="00163564" w:rsidRDefault="00163564" w:rsidP="00163564">
      <w:pPr>
        <w:pStyle w:val="ListParagraph"/>
        <w:numPr>
          <w:ilvl w:val="1"/>
          <w:numId w:val="1"/>
        </w:numPr>
        <w:rPr>
          <w:rFonts w:eastAsia="Calibri"/>
          <w:b/>
        </w:rPr>
      </w:pPr>
      <w:r>
        <w:rPr>
          <w:rFonts w:eastAsia="Calibri"/>
          <w:b/>
        </w:rPr>
        <w:t xml:space="preserve">2018-138 Liquor License Renewal </w:t>
      </w:r>
      <w:proofErr w:type="spellStart"/>
      <w:r>
        <w:rPr>
          <w:rFonts w:eastAsia="Calibri"/>
          <w:b/>
        </w:rPr>
        <w:t>Bareburger</w:t>
      </w:r>
      <w:proofErr w:type="spellEnd"/>
    </w:p>
    <w:p w:rsidR="00163564" w:rsidRDefault="00163564" w:rsidP="00163564">
      <w:pPr>
        <w:pStyle w:val="ListParagraph"/>
        <w:numPr>
          <w:ilvl w:val="1"/>
          <w:numId w:val="1"/>
        </w:numPr>
        <w:rPr>
          <w:rFonts w:eastAsia="Calibri"/>
          <w:b/>
        </w:rPr>
      </w:pPr>
      <w:r>
        <w:rPr>
          <w:rFonts w:eastAsia="Calibri"/>
          <w:b/>
        </w:rPr>
        <w:t>2018-139 Liquor License Renewal Haven Restaurant</w:t>
      </w:r>
    </w:p>
    <w:p w:rsidR="00163564" w:rsidRDefault="00163564" w:rsidP="00163564">
      <w:pPr>
        <w:pStyle w:val="ListParagraph"/>
        <w:numPr>
          <w:ilvl w:val="1"/>
          <w:numId w:val="1"/>
        </w:numPr>
        <w:rPr>
          <w:rFonts w:eastAsia="Calibri"/>
          <w:b/>
        </w:rPr>
      </w:pPr>
      <w:r>
        <w:rPr>
          <w:rFonts w:eastAsia="Calibri"/>
          <w:b/>
        </w:rPr>
        <w:t>2018-140 Liquor License Renewal Edgewater Wine &amp; Spirts</w:t>
      </w:r>
    </w:p>
    <w:p w:rsidR="00163564" w:rsidRDefault="00163564" w:rsidP="00163564">
      <w:pPr>
        <w:pStyle w:val="ListParagraph"/>
        <w:numPr>
          <w:ilvl w:val="1"/>
          <w:numId w:val="1"/>
        </w:numPr>
        <w:rPr>
          <w:rFonts w:eastAsia="Calibri"/>
          <w:b/>
        </w:rPr>
      </w:pPr>
      <w:r>
        <w:rPr>
          <w:rFonts w:eastAsia="Calibri"/>
          <w:b/>
        </w:rPr>
        <w:t>2018-141 Liquor License Renewal The River Palm Terrace</w:t>
      </w:r>
    </w:p>
    <w:p w:rsidR="00163564" w:rsidRDefault="00163564" w:rsidP="00163564">
      <w:pPr>
        <w:pStyle w:val="ListParagraph"/>
        <w:numPr>
          <w:ilvl w:val="1"/>
          <w:numId w:val="1"/>
        </w:numPr>
        <w:rPr>
          <w:rFonts w:eastAsia="Calibri"/>
          <w:b/>
        </w:rPr>
      </w:pPr>
      <w:r>
        <w:rPr>
          <w:rFonts w:eastAsia="Calibri"/>
          <w:b/>
        </w:rPr>
        <w:t>2018-142 Liquor License Renewal A &amp; D Marine</w:t>
      </w:r>
    </w:p>
    <w:p w:rsidR="00163564" w:rsidRDefault="00163564" w:rsidP="00163564">
      <w:pPr>
        <w:pStyle w:val="ListParagraph"/>
        <w:numPr>
          <w:ilvl w:val="1"/>
          <w:numId w:val="1"/>
        </w:numPr>
        <w:rPr>
          <w:rFonts w:eastAsia="Calibri"/>
          <w:b/>
        </w:rPr>
      </w:pPr>
      <w:r>
        <w:rPr>
          <w:rFonts w:eastAsia="Calibri"/>
          <w:b/>
        </w:rPr>
        <w:t xml:space="preserve">2018-143 Liquor License Renewal </w:t>
      </w:r>
      <w:proofErr w:type="spellStart"/>
      <w:r>
        <w:rPr>
          <w:rFonts w:eastAsia="Calibri"/>
          <w:b/>
        </w:rPr>
        <w:t>Baumgarts</w:t>
      </w:r>
      <w:proofErr w:type="spellEnd"/>
      <w:r>
        <w:rPr>
          <w:rFonts w:eastAsia="Calibri"/>
          <w:b/>
        </w:rPr>
        <w:t xml:space="preserve"> Café</w:t>
      </w:r>
    </w:p>
    <w:p w:rsidR="00163564" w:rsidRDefault="00163564" w:rsidP="00163564">
      <w:pPr>
        <w:pStyle w:val="ListParagraph"/>
        <w:numPr>
          <w:ilvl w:val="1"/>
          <w:numId w:val="1"/>
        </w:numPr>
        <w:rPr>
          <w:rFonts w:eastAsia="Calibri"/>
          <w:b/>
        </w:rPr>
      </w:pPr>
      <w:r>
        <w:rPr>
          <w:rFonts w:eastAsia="Calibri"/>
          <w:b/>
        </w:rPr>
        <w:t>2018-144 Liquor License Renewal Homewood Suite</w:t>
      </w:r>
    </w:p>
    <w:p w:rsidR="00163564" w:rsidRDefault="00163564" w:rsidP="00163564">
      <w:pPr>
        <w:pStyle w:val="ListParagraph"/>
        <w:numPr>
          <w:ilvl w:val="1"/>
          <w:numId w:val="1"/>
        </w:numPr>
        <w:rPr>
          <w:rFonts w:eastAsia="Calibri"/>
          <w:b/>
        </w:rPr>
      </w:pPr>
      <w:r>
        <w:rPr>
          <w:rFonts w:eastAsia="Calibri"/>
          <w:b/>
        </w:rPr>
        <w:t>2018-145 Liquor License Renewal Marriott Edgewater</w:t>
      </w:r>
    </w:p>
    <w:p w:rsidR="00163564" w:rsidRDefault="00163564" w:rsidP="00163564">
      <w:pPr>
        <w:pStyle w:val="ListParagraph"/>
        <w:numPr>
          <w:ilvl w:val="1"/>
          <w:numId w:val="1"/>
        </w:numPr>
        <w:rPr>
          <w:rFonts w:eastAsia="Calibri"/>
          <w:b/>
        </w:rPr>
      </w:pPr>
      <w:r>
        <w:rPr>
          <w:rFonts w:eastAsia="Calibri"/>
          <w:b/>
        </w:rPr>
        <w:t>2018-146 Liquor License Renewal Jos’s Crab Shack</w:t>
      </w:r>
    </w:p>
    <w:p w:rsidR="00163564" w:rsidRDefault="00163564" w:rsidP="00163564">
      <w:pPr>
        <w:pStyle w:val="ListParagraph"/>
        <w:numPr>
          <w:ilvl w:val="1"/>
          <w:numId w:val="1"/>
        </w:numPr>
        <w:rPr>
          <w:rFonts w:eastAsia="Calibri"/>
          <w:b/>
        </w:rPr>
      </w:pPr>
      <w:r>
        <w:rPr>
          <w:rFonts w:eastAsia="Calibri"/>
          <w:b/>
        </w:rPr>
        <w:t>2018-147 Nurse for Summer Camp</w:t>
      </w:r>
    </w:p>
    <w:p w:rsidR="00387126" w:rsidRDefault="00387126" w:rsidP="00163564">
      <w:pPr>
        <w:pStyle w:val="ListParagraph"/>
        <w:numPr>
          <w:ilvl w:val="1"/>
          <w:numId w:val="1"/>
        </w:numPr>
        <w:rPr>
          <w:rFonts w:eastAsia="Calibri"/>
          <w:b/>
        </w:rPr>
      </w:pPr>
      <w:r>
        <w:rPr>
          <w:rFonts w:eastAsia="Calibri"/>
          <w:b/>
        </w:rPr>
        <w:t xml:space="preserve">2018-148 Summer </w:t>
      </w:r>
      <w:r w:rsidR="0094132D">
        <w:rPr>
          <w:rFonts w:eastAsia="Calibri"/>
          <w:b/>
        </w:rPr>
        <w:t>Seasonal Help</w:t>
      </w:r>
    </w:p>
    <w:p w:rsidR="00C57EC0" w:rsidRDefault="00C57EC0" w:rsidP="00163564">
      <w:pPr>
        <w:pStyle w:val="ListParagraph"/>
        <w:numPr>
          <w:ilvl w:val="1"/>
          <w:numId w:val="1"/>
        </w:numPr>
        <w:rPr>
          <w:rFonts w:eastAsia="Calibri"/>
          <w:b/>
        </w:rPr>
      </w:pPr>
      <w:r>
        <w:rPr>
          <w:rFonts w:eastAsia="Calibri"/>
          <w:b/>
        </w:rPr>
        <w:t>2018-149 Appointing a Non-bid Professional Service for Utility Bill</w:t>
      </w:r>
    </w:p>
    <w:p w:rsidR="00BF7985" w:rsidRDefault="00BF7985" w:rsidP="00163564">
      <w:pPr>
        <w:pStyle w:val="ListParagraph"/>
        <w:numPr>
          <w:ilvl w:val="1"/>
          <w:numId w:val="1"/>
        </w:numPr>
        <w:rPr>
          <w:rFonts w:eastAsia="Calibri"/>
          <w:b/>
        </w:rPr>
      </w:pPr>
      <w:r>
        <w:rPr>
          <w:rFonts w:eastAsia="Calibri"/>
          <w:b/>
        </w:rPr>
        <w:t>2018-150 Salary &amp; Wages</w:t>
      </w:r>
    </w:p>
    <w:p w:rsidR="00BF7985" w:rsidRDefault="00BF7985" w:rsidP="00163564">
      <w:pPr>
        <w:pStyle w:val="ListParagraph"/>
        <w:numPr>
          <w:ilvl w:val="1"/>
          <w:numId w:val="1"/>
        </w:numPr>
        <w:rPr>
          <w:rFonts w:eastAsia="Calibri"/>
          <w:b/>
        </w:rPr>
      </w:pPr>
      <w:r>
        <w:rPr>
          <w:rFonts w:eastAsia="Calibri"/>
          <w:b/>
        </w:rPr>
        <w:t xml:space="preserve">2018-151 </w:t>
      </w:r>
      <w:r w:rsidR="00070CFE">
        <w:rPr>
          <w:rFonts w:eastAsia="Calibri"/>
          <w:b/>
        </w:rPr>
        <w:t>Salary &amp; Wages</w:t>
      </w:r>
    </w:p>
    <w:p w:rsidR="00070CFE" w:rsidRDefault="00070CFE" w:rsidP="00163564">
      <w:pPr>
        <w:pStyle w:val="ListParagraph"/>
        <w:numPr>
          <w:ilvl w:val="1"/>
          <w:numId w:val="1"/>
        </w:numPr>
        <w:rPr>
          <w:rFonts w:eastAsia="Calibri"/>
          <w:b/>
        </w:rPr>
      </w:pPr>
      <w:r>
        <w:rPr>
          <w:rFonts w:eastAsia="Calibri"/>
          <w:b/>
        </w:rPr>
        <w:t>2018-152 Services &amp; Supplies</w:t>
      </w:r>
    </w:p>
    <w:p w:rsidR="00E54BF6" w:rsidRPr="00E54BF6" w:rsidRDefault="00E56BEC" w:rsidP="00E54BF6">
      <w:pPr>
        <w:pStyle w:val="ListParagraph"/>
        <w:numPr>
          <w:ilvl w:val="1"/>
          <w:numId w:val="1"/>
        </w:numPr>
        <w:rPr>
          <w:rFonts w:eastAsia="Calibri"/>
          <w:b/>
        </w:rPr>
      </w:pPr>
      <w:r w:rsidRPr="00E54BF6">
        <w:rPr>
          <w:rFonts w:eastAsia="Calibri"/>
          <w:b/>
        </w:rPr>
        <w:t>2018-153 Appointment of Lieutenant</w:t>
      </w:r>
    </w:p>
    <w:p w:rsidR="001C1D69" w:rsidRDefault="001C1D69" w:rsidP="00163564">
      <w:pPr>
        <w:pStyle w:val="ListParagraph"/>
        <w:numPr>
          <w:ilvl w:val="1"/>
          <w:numId w:val="1"/>
        </w:numPr>
        <w:rPr>
          <w:rFonts w:eastAsia="Calibri"/>
          <w:b/>
        </w:rPr>
      </w:pPr>
      <w:r>
        <w:rPr>
          <w:rFonts w:eastAsia="Calibri"/>
          <w:b/>
        </w:rPr>
        <w:t xml:space="preserve">2018-154 Liquor License Renewal la </w:t>
      </w:r>
      <w:proofErr w:type="spellStart"/>
      <w:r>
        <w:rPr>
          <w:rFonts w:eastAsia="Calibri"/>
          <w:b/>
        </w:rPr>
        <w:t>Jardin</w:t>
      </w:r>
      <w:proofErr w:type="spellEnd"/>
    </w:p>
    <w:p w:rsidR="00E54BF6" w:rsidRDefault="00E54BF6" w:rsidP="00163564">
      <w:pPr>
        <w:pStyle w:val="ListParagraph"/>
        <w:numPr>
          <w:ilvl w:val="1"/>
          <w:numId w:val="1"/>
        </w:numPr>
        <w:rPr>
          <w:rFonts w:eastAsia="Calibri"/>
          <w:b/>
        </w:rPr>
      </w:pPr>
      <w:r>
        <w:rPr>
          <w:rFonts w:eastAsia="Calibri"/>
          <w:b/>
        </w:rPr>
        <w:t>2018-155 Change from full time Traffic Control Officer to part time</w:t>
      </w:r>
    </w:p>
    <w:p w:rsidR="00E54BF6" w:rsidRDefault="00E54BF6" w:rsidP="00163564">
      <w:pPr>
        <w:pStyle w:val="ListParagraph"/>
        <w:numPr>
          <w:ilvl w:val="1"/>
          <w:numId w:val="1"/>
        </w:numPr>
        <w:rPr>
          <w:rFonts w:eastAsia="Calibri"/>
          <w:b/>
        </w:rPr>
      </w:pPr>
      <w:r>
        <w:rPr>
          <w:rFonts w:eastAsia="Calibri"/>
          <w:b/>
        </w:rPr>
        <w:lastRenderedPageBreak/>
        <w:t xml:space="preserve">2018-156 Appoint George </w:t>
      </w:r>
      <w:proofErr w:type="spellStart"/>
      <w:r>
        <w:rPr>
          <w:rFonts w:eastAsia="Calibri"/>
          <w:b/>
        </w:rPr>
        <w:t>Baladi</w:t>
      </w:r>
      <w:proofErr w:type="spellEnd"/>
      <w:r>
        <w:rPr>
          <w:rFonts w:eastAsia="Calibri"/>
          <w:b/>
        </w:rPr>
        <w:t xml:space="preserve"> to Traffic Control Officer</w:t>
      </w:r>
      <w:bookmarkStart w:id="0" w:name="_GoBack"/>
      <w:bookmarkEnd w:id="0"/>
    </w:p>
    <w:p w:rsidR="006F2E79" w:rsidRDefault="006F2E79" w:rsidP="006F2E79">
      <w:pPr>
        <w:pStyle w:val="ListParagraph"/>
        <w:rPr>
          <w:rFonts w:eastAsia="Calibri"/>
          <w:b/>
        </w:rPr>
      </w:pPr>
      <w:r>
        <w:rPr>
          <w:rFonts w:eastAsia="Calibri"/>
          <w:b/>
        </w:rPr>
        <w:t xml:space="preserve"> </w:t>
      </w:r>
    </w:p>
    <w:p w:rsidR="006F2E79" w:rsidRDefault="006F2E79" w:rsidP="006F2E79">
      <w:pPr>
        <w:pStyle w:val="ListParagraph"/>
        <w:rPr>
          <w:rFonts w:eastAsia="Calibri"/>
          <w:b/>
        </w:rPr>
      </w:pPr>
    </w:p>
    <w:p w:rsidR="006F2E79" w:rsidRPr="00B95EBB" w:rsidRDefault="006F2E79" w:rsidP="006F2E79">
      <w:pPr>
        <w:pStyle w:val="ListParagraph"/>
        <w:rPr>
          <w:rFonts w:eastAsia="Calibri"/>
          <w:b/>
        </w:rPr>
      </w:pPr>
    </w:p>
    <w:p w:rsidR="006F2E79" w:rsidRPr="00120575" w:rsidRDefault="006F2E79" w:rsidP="006F2E79">
      <w:pPr>
        <w:pStyle w:val="ListParagraph"/>
        <w:rPr>
          <w:rFonts w:eastAsia="Calibri"/>
          <w:b/>
        </w:rPr>
      </w:pPr>
    </w:p>
    <w:p w:rsidR="006F2E79" w:rsidRPr="00E32AA0" w:rsidRDefault="006F2E79" w:rsidP="006F2E79">
      <w:pPr>
        <w:spacing w:after="0"/>
        <w:rPr>
          <w:rFonts w:ascii="Times New Roman" w:eastAsia="Times New Roman" w:hAnsi="Times New Roman" w:cs="Times New Roman"/>
        </w:rPr>
      </w:pPr>
    </w:p>
    <w:p w:rsidR="006F2E79" w:rsidRDefault="006F2E79" w:rsidP="006823BB">
      <w:pPr>
        <w:numPr>
          <w:ilvl w:val="0"/>
          <w:numId w:val="1"/>
        </w:numPr>
        <w:spacing w:after="0"/>
        <w:rPr>
          <w:rFonts w:eastAsia="Times New Roman"/>
        </w:rPr>
      </w:pPr>
      <w:r w:rsidRPr="00E32AA0">
        <w:rPr>
          <w:rFonts w:eastAsia="Times New Roman"/>
          <w:b/>
        </w:rPr>
        <w:t>REQUESTS / MATTERS FOR DISCUSSION</w:t>
      </w:r>
      <w:r w:rsidRPr="00E32AA0">
        <w:rPr>
          <w:rFonts w:eastAsia="Times New Roman"/>
        </w:rPr>
        <w:t>:</w:t>
      </w:r>
    </w:p>
    <w:p w:rsidR="00175CAF" w:rsidRDefault="00175CAF" w:rsidP="00175CAF">
      <w:pPr>
        <w:spacing w:after="0"/>
        <w:rPr>
          <w:rFonts w:eastAsia="Times New Roman"/>
        </w:rPr>
      </w:pPr>
    </w:p>
    <w:p w:rsidR="00175CAF" w:rsidRPr="00175CAF" w:rsidRDefault="00175CAF" w:rsidP="006823BB">
      <w:pPr>
        <w:pStyle w:val="ListParagraph"/>
        <w:numPr>
          <w:ilvl w:val="3"/>
          <w:numId w:val="1"/>
        </w:numPr>
        <w:spacing w:after="0"/>
        <w:rPr>
          <w:rFonts w:eastAsia="Times New Roman"/>
          <w:b/>
        </w:rPr>
      </w:pPr>
      <w:r w:rsidRPr="00175CAF">
        <w:rPr>
          <w:rFonts w:eastAsia="Times New Roman"/>
          <w:b/>
        </w:rPr>
        <w:t>Mayor</w:t>
      </w:r>
    </w:p>
    <w:p w:rsidR="00175CAF" w:rsidRDefault="00175CAF" w:rsidP="00175CAF">
      <w:pPr>
        <w:spacing w:after="0"/>
        <w:rPr>
          <w:rFonts w:eastAsia="Times New Roman"/>
        </w:rPr>
      </w:pPr>
    </w:p>
    <w:p w:rsidR="00175CAF" w:rsidRDefault="00175CAF" w:rsidP="00175CAF">
      <w:pPr>
        <w:spacing w:after="0"/>
        <w:ind w:left="720"/>
        <w:rPr>
          <w:rFonts w:eastAsia="Times New Roman"/>
        </w:rPr>
      </w:pPr>
      <w:r>
        <w:rPr>
          <w:rFonts w:eastAsia="Times New Roman"/>
        </w:rPr>
        <w:t>Appointments to Board of Adjustment:</w:t>
      </w:r>
    </w:p>
    <w:p w:rsidR="00175CAF" w:rsidRDefault="00175CAF" w:rsidP="00175CAF">
      <w:pPr>
        <w:spacing w:after="0"/>
        <w:ind w:left="720"/>
        <w:rPr>
          <w:rFonts w:eastAsia="Times New Roman"/>
        </w:rPr>
      </w:pPr>
    </w:p>
    <w:p w:rsidR="00175CAF" w:rsidRPr="00175CAF" w:rsidRDefault="00175CAF" w:rsidP="00175CAF">
      <w:pPr>
        <w:pStyle w:val="ListParagraph"/>
        <w:numPr>
          <w:ilvl w:val="0"/>
          <w:numId w:val="2"/>
        </w:numPr>
        <w:spacing w:after="0"/>
        <w:rPr>
          <w:rFonts w:eastAsia="Times New Roman"/>
        </w:rPr>
      </w:pPr>
      <w:r w:rsidRPr="00175CAF">
        <w:rPr>
          <w:rFonts w:eastAsia="Times New Roman"/>
        </w:rPr>
        <w:t xml:space="preserve">Jack D’Anna </w:t>
      </w:r>
    </w:p>
    <w:p w:rsidR="00175CAF" w:rsidRPr="00175CAF" w:rsidRDefault="00175CAF" w:rsidP="006823BB">
      <w:pPr>
        <w:pStyle w:val="ListParagraph"/>
        <w:numPr>
          <w:ilvl w:val="1"/>
          <w:numId w:val="1"/>
        </w:numPr>
        <w:spacing w:after="0"/>
        <w:rPr>
          <w:rFonts w:eastAsia="Times New Roman"/>
        </w:rPr>
      </w:pPr>
      <w:r w:rsidRPr="00175CAF">
        <w:rPr>
          <w:rFonts w:eastAsia="Times New Roman"/>
        </w:rPr>
        <w:t>David O’Brien</w:t>
      </w:r>
    </w:p>
    <w:p w:rsidR="00175CAF" w:rsidRDefault="00175CAF" w:rsidP="006823BB">
      <w:pPr>
        <w:pStyle w:val="ListParagraph"/>
        <w:numPr>
          <w:ilvl w:val="1"/>
          <w:numId w:val="1"/>
        </w:numPr>
        <w:spacing w:after="0"/>
        <w:rPr>
          <w:rFonts w:eastAsia="Times New Roman"/>
        </w:rPr>
      </w:pPr>
      <w:r>
        <w:rPr>
          <w:rFonts w:eastAsia="Times New Roman"/>
        </w:rPr>
        <w:t xml:space="preserve">Gianni </w:t>
      </w:r>
      <w:proofErr w:type="spellStart"/>
      <w:r>
        <w:rPr>
          <w:rFonts w:eastAsia="Times New Roman"/>
        </w:rPr>
        <w:t>Delgaudio</w:t>
      </w:r>
      <w:proofErr w:type="spellEnd"/>
    </w:p>
    <w:p w:rsidR="00175CAF" w:rsidRDefault="00175CAF" w:rsidP="00175CAF">
      <w:pPr>
        <w:pStyle w:val="ListParagraph"/>
        <w:spacing w:after="0"/>
        <w:ind w:left="1440"/>
        <w:rPr>
          <w:rFonts w:eastAsia="Times New Roman"/>
        </w:rPr>
      </w:pPr>
    </w:p>
    <w:p w:rsidR="00175CAF" w:rsidRDefault="00175CAF" w:rsidP="00175CAF">
      <w:pPr>
        <w:spacing w:after="0"/>
        <w:rPr>
          <w:rFonts w:eastAsia="Times New Roman"/>
        </w:rPr>
      </w:pPr>
      <w:r>
        <w:rPr>
          <w:rFonts w:eastAsia="Times New Roman"/>
        </w:rPr>
        <w:t xml:space="preserve">         Appointment to the Library Board</w:t>
      </w:r>
    </w:p>
    <w:p w:rsidR="007220A3" w:rsidRPr="0054446C" w:rsidRDefault="007220A3" w:rsidP="0054446C">
      <w:pPr>
        <w:pStyle w:val="ListParagraph"/>
        <w:numPr>
          <w:ilvl w:val="2"/>
          <w:numId w:val="1"/>
        </w:numPr>
        <w:spacing w:after="0"/>
        <w:rPr>
          <w:rFonts w:eastAsia="Times New Roman"/>
        </w:rPr>
      </w:pPr>
      <w:r w:rsidRPr="0054446C">
        <w:rPr>
          <w:rFonts w:eastAsia="Times New Roman"/>
        </w:rPr>
        <w:t>Pinar Aliko</w:t>
      </w:r>
    </w:p>
    <w:p w:rsidR="0054446C" w:rsidRPr="0054446C" w:rsidRDefault="0054446C" w:rsidP="0054446C">
      <w:pPr>
        <w:pStyle w:val="ListParagraph"/>
        <w:numPr>
          <w:ilvl w:val="2"/>
          <w:numId w:val="1"/>
        </w:numPr>
        <w:spacing w:after="0"/>
        <w:rPr>
          <w:rFonts w:eastAsia="Times New Roman"/>
        </w:rPr>
      </w:pPr>
      <w:r>
        <w:rPr>
          <w:rFonts w:eastAsia="Times New Roman"/>
        </w:rPr>
        <w:t>Meri Kearns</w:t>
      </w:r>
    </w:p>
    <w:p w:rsidR="006F2E79" w:rsidRPr="00212F21" w:rsidRDefault="006F2E79" w:rsidP="006F2E79">
      <w:pPr>
        <w:spacing w:after="0"/>
        <w:ind w:left="2520"/>
        <w:rPr>
          <w:rFonts w:eastAsia="Times New Roman"/>
        </w:rPr>
      </w:pPr>
    </w:p>
    <w:p w:rsidR="006F2E79" w:rsidRDefault="006F2E79" w:rsidP="006823BB">
      <w:pPr>
        <w:numPr>
          <w:ilvl w:val="3"/>
          <w:numId w:val="1"/>
        </w:numPr>
        <w:spacing w:after="0"/>
        <w:contextualSpacing/>
      </w:pPr>
      <w:r w:rsidRPr="00787F87">
        <w:rPr>
          <w:rFonts w:eastAsia="Times New Roman"/>
          <w:b/>
        </w:rPr>
        <w:t xml:space="preserve"> Borough Administrator</w:t>
      </w:r>
      <w:r w:rsidRPr="00787F87">
        <w:rPr>
          <w:rFonts w:eastAsia="Times New Roman"/>
        </w:rPr>
        <w:t>:</w:t>
      </w:r>
      <w:r>
        <w:t xml:space="preserve">   </w:t>
      </w:r>
    </w:p>
    <w:p w:rsidR="006F2E79" w:rsidRPr="00F44769" w:rsidRDefault="006F2E79" w:rsidP="006F2E79">
      <w:pPr>
        <w:spacing w:after="0"/>
        <w:ind w:left="2880"/>
        <w:contextualSpacing/>
      </w:pPr>
      <w:r>
        <w:t xml:space="preserve">    </w:t>
      </w:r>
      <w:r>
        <w:tab/>
      </w:r>
      <w:r>
        <w:tab/>
      </w:r>
      <w:r>
        <w:tab/>
      </w:r>
      <w:r>
        <w:tab/>
      </w:r>
    </w:p>
    <w:p w:rsidR="006F2E79" w:rsidRPr="00F44769" w:rsidRDefault="006F2E79" w:rsidP="006F2E79">
      <w:pPr>
        <w:pStyle w:val="NoSpacing"/>
      </w:pPr>
      <w:r w:rsidRPr="00F44769">
        <w:t xml:space="preserve">                                            </w:t>
      </w:r>
    </w:p>
    <w:p w:rsidR="006F2E79" w:rsidRPr="00E32AA0" w:rsidRDefault="006F2E79" w:rsidP="006F2E79">
      <w:pPr>
        <w:spacing w:after="0"/>
        <w:ind w:left="2880"/>
        <w:rPr>
          <w:rFonts w:eastAsia="Times New Roman"/>
          <w:b/>
        </w:rPr>
      </w:pPr>
    </w:p>
    <w:p w:rsidR="006F2E79" w:rsidRDefault="006F2E79" w:rsidP="006823BB">
      <w:pPr>
        <w:numPr>
          <w:ilvl w:val="0"/>
          <w:numId w:val="1"/>
        </w:numPr>
        <w:autoSpaceDE w:val="0"/>
        <w:autoSpaceDN w:val="0"/>
        <w:adjustRightInd w:val="0"/>
        <w:spacing w:after="0"/>
        <w:contextualSpacing/>
      </w:pPr>
      <w:r w:rsidRPr="00433EBB">
        <w:rPr>
          <w:rFonts w:eastAsia="Times New Roman"/>
        </w:rPr>
        <w:t> </w:t>
      </w:r>
      <w:r w:rsidRPr="00433EBB">
        <w:rPr>
          <w:rFonts w:eastAsia="Times New Roman"/>
          <w:b/>
        </w:rPr>
        <w:t>ADJOURNMENT</w:t>
      </w:r>
    </w:p>
    <w:p w:rsidR="00DA55F9" w:rsidRDefault="00DA55F9"/>
    <w:sectPr w:rsidR="00DA55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E6315"/>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696B0E64"/>
    <w:multiLevelType w:val="hybridMultilevel"/>
    <w:tmpl w:val="F1C2363A"/>
    <w:lvl w:ilvl="0" w:tplc="1A28E5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E79"/>
    <w:rsid w:val="00070CFE"/>
    <w:rsid w:val="00163564"/>
    <w:rsid w:val="00175CAF"/>
    <w:rsid w:val="001C1D69"/>
    <w:rsid w:val="002160B2"/>
    <w:rsid w:val="0023343D"/>
    <w:rsid w:val="00387126"/>
    <w:rsid w:val="0054446C"/>
    <w:rsid w:val="005565D6"/>
    <w:rsid w:val="005A11F5"/>
    <w:rsid w:val="006823BB"/>
    <w:rsid w:val="006A75CB"/>
    <w:rsid w:val="006F2E79"/>
    <w:rsid w:val="007220A3"/>
    <w:rsid w:val="00725D39"/>
    <w:rsid w:val="007D52AF"/>
    <w:rsid w:val="0094132D"/>
    <w:rsid w:val="00971A31"/>
    <w:rsid w:val="009A6A13"/>
    <w:rsid w:val="00A14868"/>
    <w:rsid w:val="00AE7E9A"/>
    <w:rsid w:val="00BF7985"/>
    <w:rsid w:val="00C2201D"/>
    <w:rsid w:val="00C23B0D"/>
    <w:rsid w:val="00C57EC0"/>
    <w:rsid w:val="00C6435E"/>
    <w:rsid w:val="00C80F38"/>
    <w:rsid w:val="00CC640A"/>
    <w:rsid w:val="00DA55F9"/>
    <w:rsid w:val="00DC3212"/>
    <w:rsid w:val="00E54BF6"/>
    <w:rsid w:val="00E56BEC"/>
    <w:rsid w:val="00E75535"/>
    <w:rsid w:val="00F34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E79"/>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E79"/>
    <w:pPr>
      <w:ind w:left="720"/>
      <w:contextualSpacing/>
    </w:pPr>
  </w:style>
  <w:style w:type="character" w:styleId="Hyperlink">
    <w:name w:val="Hyperlink"/>
    <w:basedOn w:val="DefaultParagraphFont"/>
    <w:uiPriority w:val="99"/>
    <w:unhideWhenUsed/>
    <w:rsid w:val="006F2E79"/>
    <w:rPr>
      <w:color w:val="0000FF" w:themeColor="hyperlink"/>
      <w:u w:val="single"/>
    </w:rPr>
  </w:style>
  <w:style w:type="paragraph" w:styleId="NoSpacing">
    <w:name w:val="No Spacing"/>
    <w:uiPriority w:val="1"/>
    <w:qFormat/>
    <w:rsid w:val="006F2E79"/>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E79"/>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E79"/>
    <w:pPr>
      <w:ind w:left="720"/>
      <w:contextualSpacing/>
    </w:pPr>
  </w:style>
  <w:style w:type="character" w:styleId="Hyperlink">
    <w:name w:val="Hyperlink"/>
    <w:basedOn w:val="DefaultParagraphFont"/>
    <w:uiPriority w:val="99"/>
    <w:unhideWhenUsed/>
    <w:rsid w:val="006F2E79"/>
    <w:rPr>
      <w:color w:val="0000FF" w:themeColor="hyperlink"/>
      <w:u w:val="single"/>
    </w:rPr>
  </w:style>
  <w:style w:type="paragraph" w:styleId="NoSpacing">
    <w:name w:val="No Spacing"/>
    <w:uiPriority w:val="1"/>
    <w:qFormat/>
    <w:rsid w:val="006F2E79"/>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gewaternj.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2667</TotalTime>
  <Pages>3</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34</cp:revision>
  <cp:lastPrinted>2018-05-18T18:16:00Z</cp:lastPrinted>
  <dcterms:created xsi:type="dcterms:W3CDTF">2018-05-14T14:04:00Z</dcterms:created>
  <dcterms:modified xsi:type="dcterms:W3CDTF">2018-05-18T20:17:00Z</dcterms:modified>
</cp:coreProperties>
</file>