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4C3B5" wp14:editId="16C4A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2BE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362BEE">
              <w:rPr>
                <w:rFonts w:eastAsia="Times New Roman"/>
                <w:sz w:val="20"/>
                <w:szCs w:val="20"/>
              </w:rPr>
              <w:t>8</w:t>
            </w:r>
            <w:r w:rsidR="0012615F">
              <w:rPr>
                <w:rFonts w:eastAsia="Times New Roman"/>
                <w:sz w:val="20"/>
                <w:szCs w:val="20"/>
              </w:rPr>
              <w:t>-121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2615F" w:rsidRDefault="00661ABF" w:rsidP="0053475B">
      <w:pPr>
        <w:rPr>
          <w:b/>
        </w:rPr>
      </w:pPr>
      <w:r>
        <w:rPr>
          <w:b/>
        </w:rPr>
        <w:t>Resolution Authorizing Public Bid</w:t>
      </w:r>
      <w:r w:rsidR="00362BEE">
        <w:rPr>
          <w:b/>
        </w:rPr>
        <w:t>ding for 2018 Road Paving Program</w:t>
      </w:r>
    </w:p>
    <w:p w:rsidR="0053475B" w:rsidRDefault="0053475B" w:rsidP="0053475B">
      <w:r w:rsidRPr="005D519F">
        <w:rPr>
          <w:b/>
        </w:rPr>
        <w:t>WHEREAS</w:t>
      </w:r>
      <w:r w:rsidR="00362BEE">
        <w:rPr>
          <w:b/>
        </w:rPr>
        <w:t>,</w:t>
      </w:r>
      <w:r w:rsidR="00661ABF">
        <w:t xml:space="preserve"> the Bo</w:t>
      </w:r>
      <w:r w:rsidR="00362BEE">
        <w:t xml:space="preserve">rough of Edgewater </w:t>
      </w:r>
      <w:r w:rsidR="00661ABF">
        <w:t>maintains</w:t>
      </w:r>
      <w:r w:rsidR="00362BEE">
        <w:t xml:space="preserve"> over 11.19 miles of paved roads within the town limits</w:t>
      </w:r>
      <w:r>
        <w:t>; and</w:t>
      </w:r>
    </w:p>
    <w:p w:rsidR="00661ABF" w:rsidRPr="00661ABF" w:rsidRDefault="00362BEE" w:rsidP="0053475B">
      <w:r>
        <w:rPr>
          <w:b/>
        </w:rPr>
        <w:t xml:space="preserve">WHEREAS, </w:t>
      </w:r>
      <w:r>
        <w:t>from time to time these roads need to be repaired and re-paved; and</w:t>
      </w:r>
    </w:p>
    <w:p w:rsidR="00362BEE" w:rsidRDefault="00616FA3" w:rsidP="00661ABF">
      <w:pPr>
        <w:spacing w:after="0"/>
      </w:pPr>
      <w:r w:rsidRPr="00616FA3">
        <w:rPr>
          <w:rFonts w:eastAsia="Calibri"/>
          <w:b/>
        </w:rPr>
        <w:t>WHEREAS</w:t>
      </w:r>
      <w:r w:rsidR="00362BEE">
        <w:rPr>
          <w:rFonts w:eastAsia="Calibri"/>
          <w:b/>
        </w:rPr>
        <w:t>,</w:t>
      </w:r>
      <w:r w:rsidRPr="00616FA3">
        <w:rPr>
          <w:rFonts w:eastAsia="Calibri"/>
          <w:b/>
        </w:rPr>
        <w:t xml:space="preserve"> </w:t>
      </w:r>
      <w:r w:rsidRPr="00616FA3">
        <w:t xml:space="preserve">the Borough of </w:t>
      </w:r>
      <w:r w:rsidR="00661ABF">
        <w:t xml:space="preserve">Edgewater </w:t>
      </w:r>
      <w:r w:rsidR="00362BEE">
        <w:t xml:space="preserve">has </w:t>
      </w:r>
      <w:r w:rsidR="00661ABF">
        <w:t xml:space="preserve">authorized </w:t>
      </w:r>
      <w:r w:rsidR="00362BEE">
        <w:t>its municipal engineer, Certified Municipal Engineers (CME)</w:t>
      </w:r>
      <w:r w:rsidRPr="00616FA3">
        <w:t xml:space="preserve">, </w:t>
      </w:r>
      <w:r w:rsidR="00362BEE">
        <w:t>along with the Department of Public Works to prepare a list of priority roads to be paved as part of the 2018 Road Paving Program</w:t>
      </w:r>
      <w:r w:rsidR="00661ABF">
        <w:t>; and</w:t>
      </w:r>
    </w:p>
    <w:p w:rsidR="00362BEE" w:rsidRDefault="00362BEE" w:rsidP="00661ABF">
      <w:pPr>
        <w:spacing w:after="0"/>
      </w:pPr>
    </w:p>
    <w:p w:rsidR="00616FA3" w:rsidRDefault="00362BEE" w:rsidP="00661ABF">
      <w:pPr>
        <w:spacing w:after="0"/>
      </w:pPr>
      <w:r>
        <w:rPr>
          <w:b/>
        </w:rPr>
        <w:t xml:space="preserve">WHEREAS, </w:t>
      </w:r>
      <w:r w:rsidR="00E8308B">
        <w:t xml:space="preserve">the following streets either in part or in whole, as well as additional streets which may be added as needed and authorized; Undercliff Avenue, Dempsey Avenue, Rockwood Place, Glenwood Avenue, </w:t>
      </w:r>
      <w:r w:rsidR="005129FA">
        <w:t>Columbia Terrace</w:t>
      </w:r>
      <w:r w:rsidR="00E8308B">
        <w:t>,</w:t>
      </w:r>
      <w:bookmarkStart w:id="0" w:name="_GoBack"/>
      <w:bookmarkEnd w:id="0"/>
      <w:r w:rsidR="00E8308B">
        <w:t xml:space="preserve"> and</w:t>
      </w:r>
    </w:p>
    <w:p w:rsidR="0012615F" w:rsidRDefault="0012615F" w:rsidP="00661ABF">
      <w:pPr>
        <w:spacing w:after="0"/>
      </w:pPr>
    </w:p>
    <w:p w:rsidR="00E8308B" w:rsidRPr="00E8308B" w:rsidRDefault="00E8308B" w:rsidP="00661ABF">
      <w:pPr>
        <w:spacing w:after="0"/>
      </w:pPr>
      <w:r>
        <w:rPr>
          <w:b/>
        </w:rPr>
        <w:t xml:space="preserve">WHEREAS, </w:t>
      </w:r>
      <w:r>
        <w:t>included in the 2018 Road Paving Program will be the installation and construc</w:t>
      </w:r>
      <w:r w:rsidR="003351FC">
        <w:t>tion of enhanced safety improvements</w:t>
      </w:r>
      <w:r>
        <w:t xml:space="preserve"> such as additional signage and LED lighted warning signals for the crosswalk at the intersection of River Road and Garden Place.</w:t>
      </w:r>
    </w:p>
    <w:p w:rsidR="00661ABF" w:rsidRDefault="00661ABF" w:rsidP="00661ABF">
      <w:pPr>
        <w:spacing w:after="0"/>
      </w:pPr>
    </w:p>
    <w:p w:rsidR="0012615F" w:rsidRDefault="0012615F" w:rsidP="00661ABF">
      <w:pPr>
        <w:spacing w:after="0"/>
      </w:pPr>
    </w:p>
    <w:p w:rsidR="00661ABF" w:rsidRDefault="0053475B" w:rsidP="0053475B">
      <w:r w:rsidRPr="005D519F">
        <w:rPr>
          <w:b/>
        </w:rPr>
        <w:t>NOW THEREFORE BE IT RESOLVED</w:t>
      </w:r>
      <w:r w:rsidR="003351FC">
        <w:rPr>
          <w:b/>
        </w:rPr>
        <w:t>,</w:t>
      </w:r>
      <w:r w:rsidR="00661ABF">
        <w:t xml:space="preserve"> by the Borough of Edgewater Mayor and Council </w:t>
      </w:r>
      <w:r>
        <w:t>that the Qualified Purcha</w:t>
      </w:r>
      <w:r w:rsidR="00661ABF">
        <w:t xml:space="preserve">sing Agent (QPA) </w:t>
      </w:r>
      <w:r>
        <w:t xml:space="preserve">is hereby authorized to advertise for the solicitation of bids for the </w:t>
      </w:r>
      <w:r w:rsidR="00E8308B">
        <w:t>2018 Road Paving Program</w:t>
      </w:r>
      <w:r w:rsidR="003351FC">
        <w:t>.</w:t>
      </w:r>
    </w:p>
    <w:p w:rsidR="0012615F" w:rsidRDefault="0012615F" w:rsidP="0053475B"/>
    <w:p w:rsidR="0012615F" w:rsidRDefault="00661ABF" w:rsidP="0012615F">
      <w:pPr>
        <w:rPr>
          <w:rFonts w:eastAsia="Times New Roman"/>
          <w:sz w:val="20"/>
          <w:szCs w:val="20"/>
        </w:rPr>
      </w:pPr>
      <w:r>
        <w:rPr>
          <w:b/>
        </w:rPr>
        <w:t xml:space="preserve">BE IT FURTHER </w:t>
      </w:r>
      <w:proofErr w:type="gramStart"/>
      <w:r>
        <w:rPr>
          <w:b/>
        </w:rPr>
        <w:t>RESOLVED</w:t>
      </w:r>
      <w:r w:rsidR="003351FC">
        <w:rPr>
          <w:b/>
        </w:rPr>
        <w:t>,</w:t>
      </w:r>
      <w:r>
        <w:rPr>
          <w:b/>
        </w:rPr>
        <w:t xml:space="preserve"> </w:t>
      </w:r>
      <w:r>
        <w:t>that</w:t>
      </w:r>
      <w:proofErr w:type="gramEnd"/>
      <w:r>
        <w:t xml:space="preserve"> said</w:t>
      </w:r>
      <w:r w:rsidR="00E8308B">
        <w:t xml:space="preserve"> funding for this paving and construction</w:t>
      </w:r>
      <w:r>
        <w:t xml:space="preserve"> is being provided in </w:t>
      </w:r>
      <w:r w:rsidR="00E8308B">
        <w:t>Ordinance 2018-003</w:t>
      </w:r>
      <w:r w:rsidR="00C31DCD">
        <w:t xml:space="preserve"> as certified by the chief financial officer</w:t>
      </w:r>
      <w:r w:rsidR="003351FC">
        <w:t>.</w:t>
      </w:r>
      <w:r w:rsidR="0053475B">
        <w:t xml:space="preserve"> </w:t>
      </w:r>
      <w:r w:rsidR="002625C6" w:rsidRPr="00CE3ED7">
        <w:rPr>
          <w:rFonts w:eastAsia="Times New Roman"/>
          <w:sz w:val="20"/>
          <w:szCs w:val="20"/>
        </w:rPr>
        <w:tab/>
      </w:r>
    </w:p>
    <w:p w:rsidR="0012615F" w:rsidRDefault="0012615F" w:rsidP="0012615F">
      <w:pPr>
        <w:rPr>
          <w:rFonts w:eastAsia="Times New Roman"/>
          <w:sz w:val="20"/>
          <w:szCs w:val="20"/>
        </w:rPr>
      </w:pPr>
    </w:p>
    <w:p w:rsidR="0012615F" w:rsidRDefault="002625C6" w:rsidP="0012615F">
      <w:pPr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lastRenderedPageBreak/>
        <w:tab/>
      </w:r>
      <w:r w:rsidRPr="00CE3ED7">
        <w:rPr>
          <w:rFonts w:eastAsia="Times New Roman"/>
          <w:sz w:val="20"/>
          <w:szCs w:val="20"/>
        </w:rPr>
        <w:tab/>
      </w:r>
    </w:p>
    <w:p w:rsidR="0012615F" w:rsidRDefault="002625C6" w:rsidP="0012615F">
      <w:pPr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351FC">
        <w:rPr>
          <w:rFonts w:eastAsia="Times New Roman"/>
          <w:b/>
          <w:bCs/>
          <w:sz w:val="20"/>
          <w:szCs w:val="20"/>
        </w:rPr>
        <w:t>April 16,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12615F" w:rsidRDefault="0012615F" w:rsidP="0012615F">
      <w:pPr>
        <w:rPr>
          <w:rFonts w:eastAsia="Times New Roman"/>
          <w:b/>
          <w:bCs/>
          <w:sz w:val="20"/>
          <w:szCs w:val="20"/>
        </w:rPr>
      </w:pPr>
    </w:p>
    <w:p w:rsidR="0012615F" w:rsidRDefault="0012615F" w:rsidP="0012615F">
      <w:pPr>
        <w:rPr>
          <w:rFonts w:eastAsia="Times New Roman"/>
          <w:b/>
          <w:bCs/>
          <w:sz w:val="20"/>
          <w:szCs w:val="20"/>
        </w:rPr>
      </w:pPr>
    </w:p>
    <w:p w:rsidR="0012615F" w:rsidRDefault="0012615F" w:rsidP="0012615F">
      <w:pPr>
        <w:rPr>
          <w:rFonts w:eastAsia="Times New Roman"/>
          <w:b/>
          <w:bCs/>
          <w:sz w:val="20"/>
          <w:szCs w:val="20"/>
        </w:rPr>
      </w:pPr>
    </w:p>
    <w:p w:rsidR="00865AD1" w:rsidRPr="00CE3ED7" w:rsidRDefault="00CF1261" w:rsidP="0012615F">
      <w:pPr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</w:t>
      </w:r>
      <w:r w:rsidR="00CE3ED7">
        <w:rPr>
          <w:rFonts w:eastAsia="Calibri"/>
          <w:b/>
          <w:sz w:val="22"/>
          <w:szCs w:val="20"/>
        </w:rPr>
        <w:t>_</w:t>
      </w:r>
      <w:r w:rsidR="00CE3ED7">
        <w:rPr>
          <w:rFonts w:eastAsia="Calibri"/>
          <w:b/>
          <w:sz w:val="22"/>
          <w:szCs w:val="20"/>
        </w:rPr>
        <w:tab/>
      </w:r>
      <w:r w:rsidR="00CE3ED7">
        <w:rPr>
          <w:rFonts w:eastAsia="Calibri"/>
          <w:b/>
          <w:sz w:val="22"/>
          <w:szCs w:val="20"/>
        </w:rPr>
        <w:tab/>
      </w:r>
      <w:r w:rsidR="00CE3ED7">
        <w:rPr>
          <w:rFonts w:eastAsia="Calibri"/>
          <w:b/>
          <w:sz w:val="22"/>
          <w:szCs w:val="20"/>
        </w:rPr>
        <w:tab/>
        <w:t>________________________</w:t>
      </w:r>
    </w:p>
    <w:p w:rsidR="00F122B3" w:rsidRPr="00CE3ED7" w:rsidRDefault="00CF1261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  <w:r w:rsidR="004A3F7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4A3F70"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12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2615F"/>
    <w:rsid w:val="001452E2"/>
    <w:rsid w:val="001543F4"/>
    <w:rsid w:val="00186E5E"/>
    <w:rsid w:val="001A3CCE"/>
    <w:rsid w:val="001A5551"/>
    <w:rsid w:val="002625C6"/>
    <w:rsid w:val="00285849"/>
    <w:rsid w:val="003351FC"/>
    <w:rsid w:val="00341FC7"/>
    <w:rsid w:val="00362BEE"/>
    <w:rsid w:val="00376FE6"/>
    <w:rsid w:val="00390D7B"/>
    <w:rsid w:val="003A02F7"/>
    <w:rsid w:val="004A3F70"/>
    <w:rsid w:val="004C76A3"/>
    <w:rsid w:val="005129FA"/>
    <w:rsid w:val="0053475B"/>
    <w:rsid w:val="00616FA3"/>
    <w:rsid w:val="00636217"/>
    <w:rsid w:val="00661ABF"/>
    <w:rsid w:val="006A2555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31DCD"/>
    <w:rsid w:val="00CE3ED7"/>
    <w:rsid w:val="00CF1261"/>
    <w:rsid w:val="00D84181"/>
    <w:rsid w:val="00DA22FA"/>
    <w:rsid w:val="00E506E8"/>
    <w:rsid w:val="00E527E0"/>
    <w:rsid w:val="00E64BAB"/>
    <w:rsid w:val="00E736A0"/>
    <w:rsid w:val="00E8308B"/>
    <w:rsid w:val="00EA6301"/>
    <w:rsid w:val="00F122B3"/>
    <w:rsid w:val="00F31108"/>
    <w:rsid w:val="00F65D5E"/>
    <w:rsid w:val="00F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A22B-1AAB-4E93-A559-41DBFF43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2018-04-13T16:05:00Z</cp:lastPrinted>
  <dcterms:created xsi:type="dcterms:W3CDTF">2018-04-13T16:01:00Z</dcterms:created>
  <dcterms:modified xsi:type="dcterms:W3CDTF">2018-04-13T18:11:00Z</dcterms:modified>
</cp:coreProperties>
</file>