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C2B759E" wp14:editId="3A4C01A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64EB6" w:rsidP="009C1D30">
            <w:pPr>
              <w:spacing w:after="0"/>
              <w:rPr>
                <w:rFonts w:eastAsia="Times New Roman"/>
                <w:sz w:val="20"/>
                <w:szCs w:val="20"/>
              </w:rPr>
            </w:pPr>
            <w:r>
              <w:rPr>
                <w:rFonts w:eastAsia="Times New Roman"/>
                <w:sz w:val="20"/>
                <w:szCs w:val="20"/>
              </w:rPr>
              <w:t>March 19,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864EB6" w:rsidP="00FC0A4E">
            <w:pPr>
              <w:spacing w:after="0"/>
              <w:rPr>
                <w:rFonts w:eastAsia="Times New Roman"/>
                <w:sz w:val="20"/>
                <w:szCs w:val="20"/>
              </w:rPr>
            </w:pPr>
            <w:r>
              <w:rPr>
                <w:rFonts w:eastAsia="Times New Roman"/>
                <w:sz w:val="20"/>
                <w:szCs w:val="20"/>
              </w:rPr>
              <w:t>2018-085</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64EB6" w:rsidRDefault="00864EB6" w:rsidP="00864EB6">
      <w:pPr>
        <w:jc w:val="center"/>
      </w:pPr>
      <w:r>
        <w:t>Emergency Temporary Appropriation</w:t>
      </w:r>
    </w:p>
    <w:p w:rsidR="00864EB6" w:rsidRDefault="00864EB6" w:rsidP="00864EB6">
      <w:pPr>
        <w:jc w:val="center"/>
      </w:pPr>
    </w:p>
    <w:p w:rsidR="00864EB6" w:rsidRDefault="00864EB6" w:rsidP="00864EB6">
      <w:r>
        <w:rPr>
          <w:b/>
        </w:rPr>
        <w:t xml:space="preserve">WHEREAS, </w:t>
      </w:r>
      <w:r>
        <w:t>an emergent condition has arisen in that the Borough of Edgewater is expected to enter into an emergency contract as certified by the Borough Engineer on February 27, 2018 and no adequate provision has been made in the 2018 temporary budget for the aforesaid purposes, and</w:t>
      </w:r>
    </w:p>
    <w:p w:rsidR="00864EB6" w:rsidRDefault="00864EB6" w:rsidP="00864EB6"/>
    <w:p w:rsidR="00864EB6" w:rsidRDefault="00864EB6" w:rsidP="00864EB6">
      <w:r>
        <w:rPr>
          <w:b/>
        </w:rPr>
        <w:t xml:space="preserve">WHEREAS, </w:t>
      </w:r>
      <w:r>
        <w:t>N.J.S.A. 40A:4-20 provides for the creation of an emergency temporary appropriation for said purpose, and</w:t>
      </w:r>
    </w:p>
    <w:p w:rsidR="00864EB6" w:rsidRDefault="00864EB6" w:rsidP="00864EB6"/>
    <w:p w:rsidR="00864EB6" w:rsidRDefault="00864EB6" w:rsidP="00864EB6">
      <w:r>
        <w:rPr>
          <w:b/>
        </w:rPr>
        <w:t xml:space="preserve">WHEREAS, </w:t>
      </w:r>
      <w:r>
        <w:t>the total emergency temporary appropriation resolutions adopted in the year 2018 pursuant to the provisions of chapter 96, P.L. 1951 N.J.S.A. 40A:4-20 including this resolution total $75,000,</w:t>
      </w:r>
    </w:p>
    <w:p w:rsidR="00864EB6" w:rsidRDefault="00864EB6" w:rsidP="00864EB6"/>
    <w:p w:rsidR="00864EB6" w:rsidRDefault="00864EB6" w:rsidP="00864EB6">
      <w:r>
        <w:rPr>
          <w:b/>
        </w:rPr>
        <w:t xml:space="preserve">NOW THEREFORE BE IT RESOLVED, </w:t>
      </w:r>
      <w:r>
        <w:t>by the Borough of Edgewater Mayor and Council that in accordance with the provisions of N.J.S.A. 40A:4-20 that an emergency temporary appropriation be and the same are hereby made in the amount of $75,000 as follows;</w:t>
      </w:r>
    </w:p>
    <w:p w:rsidR="00864EB6" w:rsidRDefault="00864EB6" w:rsidP="00864EB6"/>
    <w:p w:rsidR="00864EB6" w:rsidRDefault="00864EB6" w:rsidP="00864EB6">
      <w:pPr>
        <w:rPr>
          <w:b/>
        </w:rPr>
      </w:pPr>
      <w:r>
        <w:rPr>
          <w:b/>
        </w:rPr>
        <w:t xml:space="preserve">          STREETS AND ROADS</w:t>
      </w:r>
    </w:p>
    <w:p w:rsidR="00864EB6" w:rsidRDefault="00864EB6" w:rsidP="00864EB6">
      <w:pPr>
        <w:rPr>
          <w:b/>
        </w:rPr>
      </w:pPr>
      <w:r>
        <w:rPr>
          <w:b/>
        </w:rPr>
        <w:t xml:space="preserve">                 OTHER EXPENSES                                                        $75,000</w:t>
      </w:r>
    </w:p>
    <w:p w:rsidR="00864EB6" w:rsidRDefault="00864EB6" w:rsidP="00864EB6">
      <w:pPr>
        <w:rPr>
          <w:b/>
        </w:rPr>
      </w:pPr>
    </w:p>
    <w:p w:rsidR="00864EB6" w:rsidRPr="003A73CE" w:rsidRDefault="00864EB6" w:rsidP="00864EB6">
      <w:r>
        <w:rPr>
          <w:b/>
        </w:rPr>
        <w:lastRenderedPageBreak/>
        <w:t xml:space="preserve">BE IT FURTHER RESOLVED, </w:t>
      </w:r>
      <w:r>
        <w:t>that said emergency temporary appropriations will be provided for in the 2018 municipal budget and a certified copy of this resolution will be filed with the Director of the Division of Local Government Services.</w:t>
      </w: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864EB6">
        <w:rPr>
          <w:rFonts w:eastAsia="Times New Roman"/>
          <w:b/>
          <w:bCs/>
          <w:sz w:val="20"/>
          <w:szCs w:val="20"/>
        </w:rPr>
        <w:t>March 19,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64EB6">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4EB6"/>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EC91-9EA3-49F2-B5B6-C7FEA0FF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2018-03-05T16:39:00Z</dcterms:created>
  <dcterms:modified xsi:type="dcterms:W3CDTF">2018-03-05T16:39:00Z</dcterms:modified>
</cp:coreProperties>
</file>