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556"/>
        <w:gridCol w:w="1424"/>
        <w:gridCol w:w="1309"/>
        <w:gridCol w:w="1391"/>
      </w:tblGrid>
      <w:tr w:rsidR="00BB5A5D" w:rsidRPr="00121977" w:rsidTr="0003638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B5A5D" w:rsidRPr="00121977" w:rsidTr="00036389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60B6308D" wp14:editId="48718B2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3A1054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3A1054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3A105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A021C7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March 19, 2018</w:t>
            </w:r>
          </w:p>
        </w:tc>
      </w:tr>
      <w:tr w:rsidR="00BB5A5D" w:rsidRPr="00121977" w:rsidTr="003A105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3A1054" w:rsidRDefault="00BB5A5D" w:rsidP="00036389">
            <w:pPr>
              <w:spacing w:after="0"/>
              <w:rPr>
                <w:rFonts w:eastAsia="Times New Roman"/>
                <w:b/>
                <w:smallCaps/>
              </w:rPr>
            </w:pPr>
            <w:r w:rsidRPr="003A1054">
              <w:rPr>
                <w:rFonts w:eastAsia="Times New Roman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A021C7" w:rsidP="00BB5A5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</w:t>
            </w:r>
            <w:r w:rsidR="003A1054">
              <w:rPr>
                <w:rFonts w:ascii="Times New Roman" w:eastAsia="Times New Roman" w:hAnsi="Times New Roman" w:cs="Times New Roman"/>
                <w:sz w:val="22"/>
                <w:szCs w:val="22"/>
              </w:rPr>
              <w:t>-094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5A5D" w:rsidRPr="00121977" w:rsidTr="003A10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3A1054" w:rsidRDefault="00D546C9" w:rsidP="00036389">
            <w:pPr>
              <w:spacing w:after="0"/>
              <w:rPr>
                <w:rFonts w:eastAsia="Times New Roman"/>
                <w:b/>
                <w:smallCaps/>
              </w:rPr>
            </w:pPr>
            <w:r w:rsidRPr="003A1054">
              <w:rPr>
                <w:rFonts w:eastAsia="Times New Roman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B5A5D" w:rsidRPr="00121977" w:rsidTr="003A105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3A1054" w:rsidRDefault="00BB5A5D" w:rsidP="00036389">
            <w:pPr>
              <w:spacing w:after="0"/>
              <w:rPr>
                <w:rFonts w:eastAsia="Times New Roman"/>
                <w:b/>
                <w:smallCaps/>
              </w:rPr>
            </w:pPr>
            <w:r w:rsidRPr="003A1054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1054" w:rsidRPr="00121977" w:rsidTr="003A1054">
        <w:trPr>
          <w:trHeight w:val="215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3A1054" w:rsidRDefault="003A1054" w:rsidP="00036389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3A1054">
              <w:rPr>
                <w:rFonts w:eastAsia="Times New Roman"/>
                <w:b/>
                <w:smallCaps/>
                <w:sz w:val="28"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1054" w:rsidRPr="00121977" w:rsidRDefault="003A1054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A1054" w:rsidRPr="00121977" w:rsidTr="003A105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3A1054" w:rsidRDefault="003A1054" w:rsidP="00036389">
            <w:pPr>
              <w:spacing w:after="0"/>
              <w:rPr>
                <w:rFonts w:eastAsia="Times New Roman"/>
                <w:b/>
                <w:smallCaps/>
              </w:rPr>
            </w:pPr>
            <w:r w:rsidRPr="003A1054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1054" w:rsidRPr="00121977" w:rsidTr="003A10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3A1054" w:rsidRDefault="003A1054" w:rsidP="00036389">
            <w:pPr>
              <w:spacing w:after="0"/>
              <w:rPr>
                <w:rFonts w:eastAsia="Times New Roman"/>
                <w:b/>
                <w:smallCaps/>
              </w:rPr>
            </w:pPr>
            <w:r w:rsidRPr="003A1054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054" w:rsidRPr="00121977" w:rsidRDefault="003A1054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3A1054" w:rsidRPr="003A1054" w:rsidRDefault="003A1054" w:rsidP="003A1054">
      <w:pPr>
        <w:pStyle w:val="NoSpacing"/>
        <w:jc w:val="center"/>
        <w:rPr>
          <w:rFonts w:ascii="Times New Roman" w:hAnsi="Times New Roman"/>
          <w:b/>
          <w:szCs w:val="24"/>
        </w:rPr>
      </w:pPr>
      <w:r w:rsidRPr="003A1054">
        <w:rPr>
          <w:rFonts w:ascii="Times New Roman" w:hAnsi="Times New Roman"/>
          <w:b/>
          <w:szCs w:val="24"/>
        </w:rPr>
        <w:t>BERGEN COUNTY MUNICIPALITIES MUNICIAPAL RESOLUTION TO PRESERVE COMMUNITY DEVELOPMENT BLOCK GRANT FUNDING FY 2018-2019</w:t>
      </w:r>
    </w:p>
    <w:p w:rsidR="003A1054" w:rsidRDefault="003A1054" w:rsidP="003A1054">
      <w:pPr>
        <w:pStyle w:val="NoSpacing"/>
        <w:rPr>
          <w:rFonts w:ascii="Times New Roman" w:hAnsi="Times New Roman"/>
          <w:sz w:val="24"/>
          <w:szCs w:val="24"/>
        </w:rPr>
      </w:pP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  <w:r w:rsidRPr="003A1054">
        <w:rPr>
          <w:rFonts w:ascii="Times New Roman" w:hAnsi="Times New Roman"/>
          <w:b/>
          <w:szCs w:val="24"/>
        </w:rPr>
        <w:t>WHEREAS</w:t>
      </w:r>
      <w:r w:rsidRPr="003A1054">
        <w:rPr>
          <w:rFonts w:ascii="Times New Roman" w:hAnsi="Times New Roman"/>
          <w:szCs w:val="24"/>
        </w:rPr>
        <w:t>, since 1974, the United States Congress, though the Community Development Block Grant Program supported the future welfare of the Nation and the well-being of its citizens through maintaining  viable urban communities as social, economic and political entities</w:t>
      </w:r>
      <w:bookmarkStart w:id="0" w:name="_GoBack"/>
      <w:bookmarkEnd w:id="0"/>
      <w:r w:rsidRPr="003A1054">
        <w:rPr>
          <w:rFonts w:ascii="Times New Roman" w:hAnsi="Times New Roman"/>
          <w:szCs w:val="24"/>
        </w:rPr>
        <w:t xml:space="preserve">; and </w:t>
      </w: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  <w:r w:rsidRPr="003A1054">
        <w:rPr>
          <w:rFonts w:ascii="Times New Roman" w:hAnsi="Times New Roman"/>
          <w:b/>
          <w:szCs w:val="24"/>
        </w:rPr>
        <w:t>WHEREAS</w:t>
      </w:r>
      <w:r w:rsidRPr="003A1054">
        <w:rPr>
          <w:rFonts w:ascii="Times New Roman" w:hAnsi="Times New Roman"/>
          <w:szCs w:val="24"/>
        </w:rPr>
        <w:t>, said Program has been and continues to be a critical affordable housing, community and economic revitalization tool for families and communities across the nation; and</w:t>
      </w: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  <w:r w:rsidRPr="003A1054">
        <w:rPr>
          <w:rFonts w:ascii="Times New Roman" w:hAnsi="Times New Roman"/>
          <w:b/>
          <w:szCs w:val="24"/>
        </w:rPr>
        <w:t>WHEREAS</w:t>
      </w:r>
      <w:r w:rsidRPr="003A1054">
        <w:rPr>
          <w:rFonts w:ascii="Times New Roman" w:hAnsi="Times New Roman"/>
          <w:szCs w:val="24"/>
        </w:rPr>
        <w:t>, the President’s Fiscal Year 2018 budget proposes the total elimination of the Community De</w:t>
      </w:r>
      <w:r w:rsidRPr="003A1054">
        <w:rPr>
          <w:rFonts w:ascii="Times New Roman" w:hAnsi="Times New Roman"/>
          <w:szCs w:val="24"/>
        </w:rPr>
        <w:t xml:space="preserve">velopment Block Grant Program; </w:t>
      </w:r>
      <w:r w:rsidRPr="003A1054">
        <w:rPr>
          <w:rFonts w:ascii="Times New Roman" w:hAnsi="Times New Roman"/>
          <w:szCs w:val="24"/>
        </w:rPr>
        <w:t>and</w:t>
      </w: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  <w:r w:rsidRPr="003A1054">
        <w:rPr>
          <w:rFonts w:ascii="Times New Roman" w:hAnsi="Times New Roman"/>
          <w:b/>
          <w:szCs w:val="24"/>
        </w:rPr>
        <w:t>WHEREAS</w:t>
      </w:r>
      <w:r w:rsidRPr="003A1054">
        <w:rPr>
          <w:rFonts w:ascii="Times New Roman" w:hAnsi="Times New Roman"/>
          <w:szCs w:val="24"/>
        </w:rPr>
        <w:t>, the broad spectrum of activities, including homeownership opportunities; elimination of slum and blight; housing rehabilitation; improvement to public facilities and infrastructure, such as roads, water and sewer systems, libraries, fire stations, and community centers; and public services, such as employment training, child care, transportation services, services for senior citizens, the disabled and youth; business development and job creation will no longer be able to be undertaken; and</w:t>
      </w: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  <w:r w:rsidRPr="003A1054">
        <w:rPr>
          <w:rFonts w:ascii="Times New Roman" w:hAnsi="Times New Roman"/>
          <w:b/>
          <w:szCs w:val="24"/>
        </w:rPr>
        <w:t>WHEREAS</w:t>
      </w:r>
      <w:r w:rsidRPr="003A1054">
        <w:rPr>
          <w:rFonts w:ascii="Times New Roman" w:hAnsi="Times New Roman"/>
          <w:szCs w:val="24"/>
        </w:rPr>
        <w:t>, such action will no longer enable cities, counties and states to meet their community development, affordable housing and economic development needs; and</w:t>
      </w: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  <w:r w:rsidRPr="003A1054">
        <w:rPr>
          <w:rFonts w:ascii="Times New Roman" w:hAnsi="Times New Roman"/>
          <w:b/>
          <w:szCs w:val="24"/>
        </w:rPr>
        <w:t>NOW, THEREFORE, BE IT RESOLVED</w:t>
      </w:r>
      <w:r w:rsidRPr="003A1054">
        <w:rPr>
          <w:rFonts w:ascii="Times New Roman" w:hAnsi="Times New Roman"/>
          <w:szCs w:val="24"/>
        </w:rPr>
        <w:t xml:space="preserve">, that the governing body of the </w:t>
      </w:r>
      <w:r w:rsidRPr="003A1054">
        <w:rPr>
          <w:rFonts w:ascii="Times New Roman" w:hAnsi="Times New Roman"/>
          <w:b/>
          <w:szCs w:val="24"/>
        </w:rPr>
        <w:t>Borough of Edgewater, Bergen County, New Jersey</w:t>
      </w:r>
      <w:r w:rsidRPr="003A1054">
        <w:rPr>
          <w:rFonts w:ascii="Times New Roman" w:hAnsi="Times New Roman"/>
          <w:szCs w:val="24"/>
        </w:rPr>
        <w:t xml:space="preserve"> hereby requests your help to fight to save the Community Development Block Grant Program and maintain this vital program within the U.S. Department of Housing and Urban Development at a funding level no less than formula funding in Fiscal Year 2017.</w:t>
      </w:r>
    </w:p>
    <w:p w:rsidR="003A1054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</w:p>
    <w:p w:rsidR="0021040E" w:rsidRPr="003A1054" w:rsidRDefault="003A1054" w:rsidP="003A1054">
      <w:pPr>
        <w:pStyle w:val="NoSpacing"/>
        <w:jc w:val="both"/>
        <w:rPr>
          <w:rFonts w:ascii="Times New Roman" w:hAnsi="Times New Roman"/>
          <w:szCs w:val="24"/>
        </w:rPr>
      </w:pPr>
      <w:r w:rsidRPr="003A1054">
        <w:rPr>
          <w:rFonts w:ascii="Times New Roman" w:hAnsi="Times New Roman"/>
          <w:b/>
          <w:szCs w:val="24"/>
        </w:rPr>
        <w:t>BE IT FURTHER RESOLVED</w:t>
      </w:r>
      <w:r w:rsidRPr="003A1054">
        <w:rPr>
          <w:rFonts w:ascii="Times New Roman" w:hAnsi="Times New Roman"/>
          <w:szCs w:val="24"/>
        </w:rPr>
        <w:t xml:space="preserve"> that a copy of this resolution be sent to the entire New Jersey Congressional Delegation, the United States Senate Committees on Appropriations and Budget and House Committees on Appropriations and Budget.</w:t>
      </w:r>
    </w:p>
    <w:p w:rsidR="00BB5A5D" w:rsidRPr="00F21F76" w:rsidRDefault="00BB5A5D" w:rsidP="003A105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this Resolution was adopted by the Governing Body on </w:t>
      </w:r>
      <w:r w:rsidR="00E354BD">
        <w:rPr>
          <w:rFonts w:ascii="Times New Roman" w:eastAsia="Times New Roman" w:hAnsi="Times New Roman" w:cs="Times New Roman"/>
          <w:sz w:val="22"/>
          <w:szCs w:val="22"/>
        </w:rPr>
        <w:t>March 19, 2018</w:t>
      </w:r>
      <w:r w:rsidRPr="00F21F7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BB5A5D" w:rsidRPr="00F21F76" w:rsidRDefault="00BB5A5D" w:rsidP="00BB5A5D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5A5D" w:rsidRPr="00F21F76" w:rsidRDefault="00E354BD" w:rsidP="00BB5A5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____________________________</w:t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 </w:t>
      </w:r>
    </w:p>
    <w:p w:rsidR="00BB5A5D" w:rsidRPr="00F21F76" w:rsidRDefault="00E354BD" w:rsidP="00BB5A5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Michael McPartland</w:t>
      </w:r>
      <w:r w:rsidR="00D546C9">
        <w:rPr>
          <w:rFonts w:ascii="Times New Roman" w:eastAsia="Times New Roman" w:hAnsi="Times New Roman" w:cs="Times New Roman"/>
          <w:sz w:val="22"/>
          <w:szCs w:val="22"/>
        </w:rPr>
        <w:tab/>
      </w:r>
      <w:r w:rsidR="00D546C9">
        <w:rPr>
          <w:rFonts w:ascii="Times New Roman" w:eastAsia="Times New Roman" w:hAnsi="Times New Roman" w:cs="Times New Roman"/>
          <w:sz w:val="22"/>
          <w:szCs w:val="22"/>
        </w:rPr>
        <w:tab/>
      </w:r>
      <w:r w:rsidR="00D546C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</w:t>
      </w:r>
      <w:r w:rsidR="00D546C9">
        <w:rPr>
          <w:rFonts w:ascii="Times New Roman" w:eastAsia="Times New Roman" w:hAnsi="Times New Roman" w:cs="Times New Roman"/>
          <w:sz w:val="22"/>
          <w:szCs w:val="22"/>
        </w:rPr>
        <w:t>Annamarie O’Connor - RMC</w:t>
      </w:r>
    </w:p>
    <w:p w:rsidR="00F919DA" w:rsidRPr="003A1054" w:rsidRDefault="00E354BD" w:rsidP="00F21F76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Mayor</w:t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</w:t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>Borough Clerk</w:t>
      </w:r>
    </w:p>
    <w:sectPr w:rsidR="00F919DA" w:rsidRPr="003A1054" w:rsidSect="00A214A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F0" w:rsidRDefault="00D546C9">
      <w:pPr>
        <w:spacing w:after="0"/>
      </w:pPr>
      <w:r>
        <w:separator/>
      </w:r>
    </w:p>
  </w:endnote>
  <w:endnote w:type="continuationSeparator" w:id="0">
    <w:p w:rsidR="005809F0" w:rsidRDefault="00D54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074" w:rsidRDefault="009340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0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4074" w:rsidRDefault="00934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F0" w:rsidRDefault="00D546C9">
      <w:pPr>
        <w:spacing w:after="0"/>
      </w:pPr>
      <w:r>
        <w:separator/>
      </w:r>
    </w:p>
  </w:footnote>
  <w:footnote w:type="continuationSeparator" w:id="0">
    <w:p w:rsidR="005809F0" w:rsidRDefault="00D546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5D"/>
    <w:rsid w:val="00036389"/>
    <w:rsid w:val="00160BF0"/>
    <w:rsid w:val="001A525E"/>
    <w:rsid w:val="00202C31"/>
    <w:rsid w:val="0021040E"/>
    <w:rsid w:val="00215EF0"/>
    <w:rsid w:val="003A1054"/>
    <w:rsid w:val="003C2C17"/>
    <w:rsid w:val="005809F0"/>
    <w:rsid w:val="006C191C"/>
    <w:rsid w:val="00790718"/>
    <w:rsid w:val="008B1578"/>
    <w:rsid w:val="00934074"/>
    <w:rsid w:val="00980D99"/>
    <w:rsid w:val="00A021C7"/>
    <w:rsid w:val="00A214A0"/>
    <w:rsid w:val="00A8507A"/>
    <w:rsid w:val="00BB5A5D"/>
    <w:rsid w:val="00D20B3F"/>
    <w:rsid w:val="00D546C9"/>
    <w:rsid w:val="00DE32C1"/>
    <w:rsid w:val="00E354BD"/>
    <w:rsid w:val="00F21F76"/>
    <w:rsid w:val="00F9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5A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A5D"/>
  </w:style>
  <w:style w:type="paragraph" w:styleId="NoSpacing">
    <w:name w:val="No Spacing"/>
    <w:uiPriority w:val="1"/>
    <w:qFormat/>
    <w:rsid w:val="003A1054"/>
    <w:pPr>
      <w:spacing w:after="0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5A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A5D"/>
  </w:style>
  <w:style w:type="paragraph" w:styleId="NoSpacing">
    <w:name w:val="No Spacing"/>
    <w:uiPriority w:val="1"/>
    <w:qFormat/>
    <w:rsid w:val="003A1054"/>
    <w:pPr>
      <w:spacing w:after="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2</cp:revision>
  <cp:lastPrinted>2014-10-16T21:08:00Z</cp:lastPrinted>
  <dcterms:created xsi:type="dcterms:W3CDTF">2018-03-13T18:41:00Z</dcterms:created>
  <dcterms:modified xsi:type="dcterms:W3CDTF">2018-03-13T18:41:00Z</dcterms:modified>
</cp:coreProperties>
</file>