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E5C5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20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E5C59">
              <w:rPr>
                <w:rFonts w:eastAsia="Times New Roman"/>
                <w:sz w:val="20"/>
                <w:szCs w:val="20"/>
              </w:rPr>
              <w:t>052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E5C59" w:rsidRPr="001903C1" w:rsidRDefault="009E5C59" w:rsidP="009E5C59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FEBRUARY 20, 2018</w:t>
      </w:r>
    </w:p>
    <w:p w:rsidR="009E5C59" w:rsidRDefault="009E5C59" w:rsidP="009E5C59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 a refund due to Tax Court Appeals; </w:t>
      </w:r>
    </w:p>
    <w:p w:rsidR="009E5C59" w:rsidRPr="001903C1" w:rsidRDefault="009E5C59" w:rsidP="009E5C5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Block   Lot         Property Owner                       Tax Year             Amount</w:t>
      </w:r>
    </w:p>
    <w:p w:rsidR="009E5C59" w:rsidRDefault="009E5C59" w:rsidP="009E5C5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75</w:t>
      </w:r>
      <w:r>
        <w:rPr>
          <w:rFonts w:ascii="Verdana" w:hAnsi="Verdana"/>
          <w:sz w:val="22"/>
          <w:szCs w:val="22"/>
        </w:rPr>
        <w:tab/>
        <w:t xml:space="preserve"> 2.02</w:t>
      </w:r>
      <w:r>
        <w:rPr>
          <w:rFonts w:ascii="Verdana" w:hAnsi="Verdana"/>
          <w:sz w:val="22"/>
          <w:szCs w:val="22"/>
        </w:rPr>
        <w:tab/>
        <w:t xml:space="preserve">      No</w:t>
      </w:r>
      <w:r w:rsidR="00FC65FA">
        <w:rPr>
          <w:rFonts w:ascii="Verdana" w:hAnsi="Verdana"/>
          <w:sz w:val="22"/>
          <w:szCs w:val="22"/>
        </w:rPr>
        <w:t>el</w:t>
      </w:r>
      <w:r>
        <w:rPr>
          <w:rFonts w:ascii="Verdana" w:hAnsi="Verdana"/>
          <w:sz w:val="22"/>
          <w:szCs w:val="22"/>
        </w:rPr>
        <w:t xml:space="preserve"> Love Gross (Trustee)</w:t>
      </w:r>
      <w:r>
        <w:rPr>
          <w:rFonts w:ascii="Verdana" w:hAnsi="Verdana"/>
          <w:sz w:val="22"/>
          <w:szCs w:val="22"/>
        </w:rPr>
        <w:tab/>
        <w:t xml:space="preserve">    2012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$14,059.55</w:t>
      </w:r>
    </w:p>
    <w:p w:rsidR="009E5C59" w:rsidRDefault="009E5C59" w:rsidP="009E5C5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75</w:t>
      </w:r>
      <w:r>
        <w:rPr>
          <w:rFonts w:ascii="Verdana" w:hAnsi="Verdana"/>
          <w:sz w:val="22"/>
          <w:szCs w:val="22"/>
        </w:rPr>
        <w:tab/>
        <w:t xml:space="preserve"> 2.02</w:t>
      </w:r>
      <w:r>
        <w:rPr>
          <w:rFonts w:ascii="Verdana" w:hAnsi="Verdana"/>
          <w:sz w:val="22"/>
          <w:szCs w:val="22"/>
        </w:rPr>
        <w:tab/>
        <w:t xml:space="preserve">      No</w:t>
      </w:r>
      <w:r w:rsidR="00FC65FA">
        <w:rPr>
          <w:rFonts w:ascii="Verdana" w:hAnsi="Verdana"/>
          <w:sz w:val="22"/>
          <w:szCs w:val="22"/>
        </w:rPr>
        <w:t>el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Love Gross (Trustee)</w:t>
      </w:r>
      <w:r>
        <w:rPr>
          <w:rFonts w:ascii="Verdana" w:hAnsi="Verdana"/>
          <w:sz w:val="22"/>
          <w:szCs w:val="22"/>
        </w:rPr>
        <w:tab/>
        <w:t xml:space="preserve">    2013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$14,598.23</w:t>
      </w:r>
    </w:p>
    <w:p w:rsidR="009E5C59" w:rsidRDefault="009E5C59" w:rsidP="009E5C5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9E5C59" w:rsidRDefault="009E5C59" w:rsidP="009E5C59">
      <w:pPr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$28,657.78</w:t>
      </w:r>
    </w:p>
    <w:p w:rsidR="009E5C59" w:rsidRDefault="009E5C59" w:rsidP="009E5C59">
      <w:pPr>
        <w:pStyle w:val="NoSpacing"/>
      </w:pPr>
    </w:p>
    <w:p w:rsidR="009E5C59" w:rsidRDefault="009E5C59" w:rsidP="009E5C59">
      <w:pPr>
        <w:pStyle w:val="NoSpacing"/>
      </w:pPr>
      <w:r w:rsidRPr="00907387">
        <w:t>Check Payable to:</w:t>
      </w:r>
      <w:r w:rsidRPr="00907387">
        <w:tab/>
      </w:r>
      <w:proofErr w:type="spellStart"/>
      <w:r>
        <w:t>Zipp</w:t>
      </w:r>
      <w:proofErr w:type="spellEnd"/>
      <w:r>
        <w:t xml:space="preserve"> Tannenbaum &amp; </w:t>
      </w:r>
      <w:proofErr w:type="spellStart"/>
      <w:r>
        <w:t>Caccavelli</w:t>
      </w:r>
      <w:proofErr w:type="spellEnd"/>
      <w:r>
        <w:t>, LLC</w:t>
      </w:r>
    </w:p>
    <w:p w:rsidR="009E5C59" w:rsidRDefault="009E5C59" w:rsidP="009E5C59">
      <w:pPr>
        <w:pStyle w:val="NoSpacing"/>
      </w:pPr>
      <w:r>
        <w:tab/>
      </w:r>
      <w:r>
        <w:tab/>
      </w:r>
      <w:r>
        <w:tab/>
        <w:t>Custodian for Nola Love Gross (Trustee)</w:t>
      </w:r>
    </w:p>
    <w:p w:rsidR="009E5C59" w:rsidRDefault="009E5C59" w:rsidP="009E5C59">
      <w:pPr>
        <w:pStyle w:val="NoSpacing"/>
      </w:pPr>
      <w:r>
        <w:tab/>
      </w:r>
      <w:r>
        <w:tab/>
      </w:r>
      <w:r>
        <w:tab/>
        <w:t>280 Raritan Center Parkway</w:t>
      </w:r>
    </w:p>
    <w:p w:rsidR="005767B7" w:rsidRDefault="009E5C59" w:rsidP="009E5C59">
      <w:pPr>
        <w:pStyle w:val="NoSpacing"/>
        <w:rPr>
          <w:rFonts w:eastAsia="Calibri"/>
        </w:rPr>
      </w:pPr>
      <w:r>
        <w:tab/>
      </w:r>
      <w:r>
        <w:tab/>
      </w:r>
      <w:r>
        <w:tab/>
        <w:t>Edison, NJ  08837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6015E">
        <w:rPr>
          <w:rFonts w:eastAsia="Times New Roman"/>
          <w:b/>
          <w:bCs/>
          <w:sz w:val="20"/>
          <w:szCs w:val="20"/>
        </w:rPr>
        <w:t>January 22,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A11AFE" w:rsidRDefault="007166B7" w:rsidP="009E5C5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C6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929DA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9E5C59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C65FA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ACED-60EC-4850-8B90-A8E2B3A5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2018-01-24T17:01:00Z</dcterms:created>
  <dcterms:modified xsi:type="dcterms:W3CDTF">2018-02-01T21:41:00Z</dcterms:modified>
</cp:coreProperties>
</file>