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D906AD0" wp14:editId="385E8F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Default="004A3F70" w:rsidP="00E247F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E247FB" w:rsidRPr="00257E41" w:rsidRDefault="00E247FB" w:rsidP="00E247F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2017-324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2706D" w:rsidRDefault="00D2706D" w:rsidP="00D2706D">
      <w:r w:rsidRPr="00060133">
        <w:rPr>
          <w:b/>
        </w:rPr>
        <w:t xml:space="preserve">Authorization to </w:t>
      </w:r>
      <w:r>
        <w:rPr>
          <w:b/>
        </w:rPr>
        <w:t xml:space="preserve">Purchase New Garbage Truck  </w:t>
      </w:r>
    </w:p>
    <w:p w:rsidR="00D2706D" w:rsidRDefault="00D2706D" w:rsidP="00D2706D">
      <w:pPr>
        <w:pStyle w:val="NoSpacing"/>
      </w:pPr>
      <w:r w:rsidRPr="00060133">
        <w:rPr>
          <w:b/>
        </w:rPr>
        <w:t>WHEREAS</w:t>
      </w:r>
      <w:r>
        <w:t xml:space="preserve"> the  Department of Public Works is seeking to purchase one (1) new  108 SD L9 Engine from Campbell Freightliner LLC, 1015 Cranbury South River Rd., South Brunswick  NJ  08831 for $92,713.92 (ninety two thousand, seven hundred, thirteen dollars and 92/100); </w:t>
      </w:r>
    </w:p>
    <w:p w:rsidR="00D2706D" w:rsidRDefault="00D2706D" w:rsidP="00D2706D">
      <w:pPr>
        <w:pStyle w:val="NoSpacing"/>
      </w:pPr>
    </w:p>
    <w:p w:rsidR="00D2706D" w:rsidRPr="000D0974" w:rsidRDefault="00D2706D" w:rsidP="00D2706D">
      <w:pPr>
        <w:pStyle w:val="NoSpacing"/>
      </w:pPr>
      <w:r w:rsidRPr="00004B12">
        <w:rPr>
          <w:b/>
        </w:rPr>
        <w:t>WHEREAS</w:t>
      </w:r>
      <w:r>
        <w:rPr>
          <w:b/>
        </w:rPr>
        <w:t xml:space="preserve"> </w:t>
      </w:r>
      <w:r w:rsidRPr="000D0974">
        <w:t>pricing for the above Cab and Chassis</w:t>
      </w:r>
      <w:r>
        <w:t xml:space="preserve"> portion is on</w:t>
      </w:r>
      <w:r w:rsidRPr="000D0974">
        <w:t xml:space="preserve"> the NJ BID #</w:t>
      </w:r>
      <w:r>
        <w:t xml:space="preserve">ESCNJ </w:t>
      </w:r>
      <w:r w:rsidRPr="000D0974">
        <w:t>17-17-16, Class 8 Truck Bid New Jersey State approved Co-op #65MCESCCPS</w:t>
      </w:r>
      <w:r>
        <w:t>; and</w:t>
      </w:r>
    </w:p>
    <w:p w:rsidR="00D2706D" w:rsidRDefault="00D2706D" w:rsidP="00D2706D">
      <w:pPr>
        <w:pStyle w:val="NoSpacing"/>
      </w:pPr>
    </w:p>
    <w:p w:rsidR="00D2706D" w:rsidRPr="000D0974" w:rsidRDefault="00D2706D" w:rsidP="00D2706D">
      <w:pPr>
        <w:pStyle w:val="NoSpacing"/>
      </w:pPr>
    </w:p>
    <w:p w:rsidR="00D2706D" w:rsidRDefault="00D2706D" w:rsidP="00D2706D">
      <w:pPr>
        <w:pStyle w:val="NoSpacing"/>
      </w:pPr>
      <w:r w:rsidRPr="00060133">
        <w:rPr>
          <w:b/>
        </w:rPr>
        <w:t>WHEREAS</w:t>
      </w:r>
      <w:r>
        <w:t xml:space="preserve"> the Department of Public Works is also seeking to purchase the body for the above, one (1) each New Leach Model Alpha III 20 Cubic Yard </w:t>
      </w:r>
      <w:proofErr w:type="spellStart"/>
      <w:r>
        <w:t>Rearload</w:t>
      </w:r>
      <w:proofErr w:type="spellEnd"/>
      <w:r>
        <w:t xml:space="preserve"> Body, from Sanitation Equipment Corp, 80 </w:t>
      </w:r>
      <w:proofErr w:type="spellStart"/>
      <w:r>
        <w:t>Furler</w:t>
      </w:r>
      <w:proofErr w:type="spellEnd"/>
      <w:r>
        <w:t xml:space="preserve"> Street, Totowa  NJ  07512 for $77,594.37 (seventy seven thousand, five hundred ninety four dollars and 37/100); </w:t>
      </w:r>
    </w:p>
    <w:p w:rsidR="00D2706D" w:rsidRDefault="00D2706D" w:rsidP="00D2706D">
      <w:pPr>
        <w:pStyle w:val="NoSpacing"/>
      </w:pPr>
    </w:p>
    <w:p w:rsidR="00D2706D" w:rsidRDefault="00D2706D" w:rsidP="00D2706D">
      <w:pPr>
        <w:pStyle w:val="NoSpacing"/>
      </w:pPr>
    </w:p>
    <w:p w:rsidR="00D2706D" w:rsidRDefault="00D2706D" w:rsidP="00D2706D">
      <w:pPr>
        <w:pStyle w:val="NoSpacing"/>
      </w:pPr>
      <w:r w:rsidRPr="000D0974">
        <w:rPr>
          <w:b/>
        </w:rPr>
        <w:t>WHEREAS</w:t>
      </w:r>
      <w:r>
        <w:rPr>
          <w:b/>
        </w:rPr>
        <w:t xml:space="preserve"> </w:t>
      </w:r>
      <w:r w:rsidRPr="00353632">
        <w:t>pricing for the Body portion is also on the NJ</w:t>
      </w:r>
      <w:r>
        <w:t xml:space="preserve"> Bid # ESCNJ 16/17-16 Class 8 truck bid, N.J. State approved Co-op # 65MESCCPS; </w:t>
      </w:r>
    </w:p>
    <w:p w:rsidR="00D2706D" w:rsidRDefault="00D2706D" w:rsidP="00D2706D">
      <w:pPr>
        <w:pStyle w:val="NoSpacing"/>
      </w:pPr>
    </w:p>
    <w:p w:rsidR="00D2706D" w:rsidRDefault="00D2706D" w:rsidP="00D2706D">
      <w:pPr>
        <w:pStyle w:val="NoSpacing"/>
      </w:pPr>
    </w:p>
    <w:p w:rsidR="00D2706D" w:rsidRDefault="00D2706D" w:rsidP="00D2706D">
      <w:pPr>
        <w:pStyle w:val="NoSpacing"/>
      </w:pPr>
      <w:r w:rsidRPr="00060133">
        <w:rPr>
          <w:b/>
        </w:rPr>
        <w:t>NOW THEREFORE BE IT RESOLVED</w:t>
      </w:r>
      <w:r>
        <w:t xml:space="preserve"> by the Mayor and Council that it hereby authorizes the Borough to enter into contracts to purchase for both the Cab and Chassis from Campbell Freightliner LLC for a sum not more than $92,713.02; AND the Body for the Cab and Chassis from Sanitation Equipment Corp. for a sum not more the $77,594.37.  The purchase for the New Garbage Truck including Cab/Chassis and Body Do is the sum not more than $170,308.29; and</w:t>
      </w:r>
    </w:p>
    <w:p w:rsidR="00D2706D" w:rsidRDefault="00D2706D" w:rsidP="00D2706D"/>
    <w:p w:rsidR="00D2706D" w:rsidRDefault="00D2706D" w:rsidP="00D2706D"/>
    <w:p w:rsidR="00D2706D" w:rsidRDefault="00D2706D" w:rsidP="00D2706D"/>
    <w:p w:rsidR="00D2706D" w:rsidRDefault="00D2706D" w:rsidP="00D2706D">
      <w:r w:rsidRPr="00060133">
        <w:rPr>
          <w:b/>
        </w:rPr>
        <w:t>BE IT FURTHER RESOLVED</w:t>
      </w:r>
      <w:r>
        <w:t xml:space="preserve"> that I, Sercan Zoklu, Chief Financial Officer of the Borough of Edgewater, does hereby certify that funding is available for this purchase Capital Ordinance #1550; and</w:t>
      </w:r>
    </w:p>
    <w:p w:rsidR="00D2706D" w:rsidRDefault="00D2706D" w:rsidP="00D2706D"/>
    <w:p w:rsidR="00D2706D" w:rsidRDefault="00D2706D" w:rsidP="00D2706D"/>
    <w:p w:rsidR="00D2706D" w:rsidRDefault="00D2706D" w:rsidP="00D2706D">
      <w:r>
        <w:t>_______________________</w:t>
      </w:r>
    </w:p>
    <w:p w:rsidR="00D2706D" w:rsidRDefault="00D2706D" w:rsidP="00D2706D">
      <w:r>
        <w:t>Sercan Zoklu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586F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247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2706D"/>
    <w:rsid w:val="00D84181"/>
    <w:rsid w:val="00DB5F56"/>
    <w:rsid w:val="00E247FB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D644-07DB-4FBA-A2C6-8F3F97E6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2017-12-13T23:35:00Z</dcterms:created>
  <dcterms:modified xsi:type="dcterms:W3CDTF">2017-12-13T23:35:00Z</dcterms:modified>
</cp:coreProperties>
</file>