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206C4" w:rsidP="009C1D30">
            <w:pPr>
              <w:spacing w:after="0"/>
              <w:rPr>
                <w:rFonts w:eastAsia="Times New Roman"/>
                <w:sz w:val="20"/>
                <w:szCs w:val="20"/>
              </w:rPr>
            </w:pPr>
            <w:r>
              <w:rPr>
                <w:rFonts w:eastAsia="Times New Roman"/>
                <w:sz w:val="20"/>
                <w:szCs w:val="20"/>
              </w:rPr>
              <w:t>May 15,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9206C4">
              <w:rPr>
                <w:rFonts w:eastAsia="Times New Roman"/>
                <w:sz w:val="20"/>
                <w:szCs w:val="20"/>
              </w:rPr>
              <w:t>7</w:t>
            </w:r>
            <w:r w:rsidR="00A515B4">
              <w:rPr>
                <w:rFonts w:eastAsia="Times New Roman"/>
                <w:sz w:val="20"/>
                <w:szCs w:val="20"/>
              </w:rPr>
              <w:t>-141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3373F" w:rsidRDefault="0003373F" w:rsidP="00E03313">
      <w:pPr>
        <w:rPr>
          <w:b/>
        </w:rPr>
      </w:pPr>
    </w:p>
    <w:p w:rsidR="00755F27" w:rsidRPr="00100BBC" w:rsidRDefault="00100BBC" w:rsidP="00A515B4">
      <w:pPr>
        <w:tabs>
          <w:tab w:val="left" w:pos="368"/>
        </w:tabs>
        <w:spacing w:after="0" w:line="277" w:lineRule="exact"/>
        <w:jc w:val="both"/>
        <w:rPr>
          <w:rFonts w:eastAsia="Calibri"/>
          <w:b/>
          <w:szCs w:val="20"/>
        </w:rPr>
      </w:pPr>
      <w:r w:rsidRPr="00100BBC">
        <w:rPr>
          <w:rFonts w:eastAsia="Calibri"/>
          <w:b/>
          <w:szCs w:val="20"/>
        </w:rPr>
        <w:t>Shared Services Agreement: Bergen County –</w:t>
      </w:r>
      <w:r>
        <w:rPr>
          <w:rFonts w:eastAsia="Calibri"/>
          <w:b/>
          <w:szCs w:val="20"/>
        </w:rPr>
        <w:t xml:space="preserve"> </w:t>
      </w:r>
      <w:r w:rsidR="009206C4">
        <w:rPr>
          <w:rFonts w:eastAsia="Calibri"/>
          <w:b/>
          <w:szCs w:val="20"/>
        </w:rPr>
        <w:t>Emergency and Non-Emergency Equipment</w:t>
      </w:r>
    </w:p>
    <w:p w:rsidR="00100BBC" w:rsidRDefault="00100BBC" w:rsidP="00A515B4">
      <w:pPr>
        <w:tabs>
          <w:tab w:val="left" w:pos="368"/>
        </w:tabs>
        <w:spacing w:after="0" w:line="277" w:lineRule="exact"/>
        <w:jc w:val="both"/>
        <w:rPr>
          <w:rFonts w:eastAsia="Calibri"/>
          <w:b/>
          <w:sz w:val="20"/>
          <w:szCs w:val="20"/>
        </w:rPr>
      </w:pPr>
    </w:p>
    <w:p w:rsidR="00755F27" w:rsidRDefault="00755F27" w:rsidP="00A515B4">
      <w:pPr>
        <w:jc w:val="both"/>
      </w:pPr>
      <w:r w:rsidRPr="00094889">
        <w:rPr>
          <w:b/>
        </w:rPr>
        <w:t>WHERAS</w:t>
      </w:r>
      <w:r>
        <w:t>, the County of Bergen</w:t>
      </w:r>
      <w:r w:rsidR="009206C4">
        <w:t xml:space="preserve"> owns certain equipment made available to municipalities within the County of Bergen Office of Emergency Management</w:t>
      </w:r>
      <w:r>
        <w:t>: and</w:t>
      </w:r>
    </w:p>
    <w:p w:rsidR="00100BBC" w:rsidRDefault="00100BBC" w:rsidP="00A515B4">
      <w:pPr>
        <w:jc w:val="both"/>
      </w:pPr>
      <w:r w:rsidRPr="00094889">
        <w:rPr>
          <w:b/>
        </w:rPr>
        <w:t>WHEREAS</w:t>
      </w:r>
      <w:r>
        <w:t>, in furtherance of the County Executive’s shared service initiative,</w:t>
      </w:r>
      <w:r w:rsidRPr="003075B5">
        <w:t xml:space="preserve"> </w:t>
      </w:r>
      <w:r>
        <w:t xml:space="preserve">subject to the operational needs of the County, the County </w:t>
      </w:r>
      <w:r w:rsidR="009206C4">
        <w:t>seeks to make Emergency Management Equipment</w:t>
      </w:r>
      <w:r>
        <w:t xml:space="preserve"> available to the municipalities within Bergen County for short term use</w:t>
      </w:r>
      <w:r w:rsidR="003A3034">
        <w:t xml:space="preserve"> as authorized by Bergen County Board of Chosen Freeholder Resolution 346-17 adopted on April 19, 2017</w:t>
      </w:r>
      <w:r>
        <w:t>; and</w:t>
      </w:r>
    </w:p>
    <w:p w:rsidR="00755F27" w:rsidRDefault="00755F27" w:rsidP="00A515B4">
      <w:pPr>
        <w:jc w:val="both"/>
      </w:pPr>
      <w:r w:rsidRPr="00094889">
        <w:rPr>
          <w:b/>
        </w:rPr>
        <w:t>WHEREAS</w:t>
      </w:r>
      <w:r>
        <w:t>, the county had determined that by entering into a shared service agreement governing the terms for borrowing the county’s</w:t>
      </w:r>
      <w:r w:rsidR="009206C4">
        <w:t xml:space="preserve"> Emergency Management Equipment</w:t>
      </w:r>
      <w:r>
        <w:t xml:space="preserve"> in advance of a mu</w:t>
      </w:r>
      <w:r w:rsidR="009206C4">
        <w:t>nicipality’s need to utilize said equipment</w:t>
      </w:r>
      <w:r>
        <w:t xml:space="preserve">, the parties will be able to facilitate </w:t>
      </w:r>
      <w:r w:rsidR="009206C4">
        <w:t>the prompt availability of the equipment</w:t>
      </w:r>
      <w:r w:rsidR="00100BBC">
        <w:t xml:space="preserve"> </w:t>
      </w:r>
      <w:r>
        <w:t>at such times as a municipality has a need to utilize it;</w:t>
      </w:r>
    </w:p>
    <w:p w:rsidR="00755F27" w:rsidRDefault="00755F27" w:rsidP="00A515B4">
      <w:pPr>
        <w:jc w:val="both"/>
      </w:pPr>
      <w:r w:rsidRPr="00094889">
        <w:rPr>
          <w:b/>
        </w:rPr>
        <w:t>WHEREAS</w:t>
      </w:r>
      <w:r>
        <w:t>, the Borough of Edgewater  is authorized to enter in</w:t>
      </w:r>
      <w:r w:rsidR="009206C4">
        <w:t xml:space="preserve">to shared service agreement in </w:t>
      </w:r>
      <w:r>
        <w:t xml:space="preserve">accordance with the Uniform Shared Services and Consolidation Act, P.L. 2007,  c.63(C.40a:65-1, </w:t>
      </w:r>
      <w:r>
        <w:rPr>
          <w:i/>
        </w:rPr>
        <w:t>et seq.</w:t>
      </w:r>
      <w:r>
        <w:t>).</w:t>
      </w:r>
    </w:p>
    <w:p w:rsidR="00100BBC" w:rsidRDefault="00100BBC" w:rsidP="00A515B4">
      <w:pPr>
        <w:jc w:val="both"/>
      </w:pPr>
      <w:r w:rsidRPr="00094889">
        <w:rPr>
          <w:b/>
        </w:rPr>
        <w:t>WHEREAS</w:t>
      </w:r>
      <w:r>
        <w:t>, County Counsel has prepared a form of Shared Service Agreement entitle</w:t>
      </w:r>
      <w:r w:rsidR="009206C4">
        <w:t xml:space="preserve">d “The Sharing of County-Owned Emergency and Non-Emergency Equipment </w:t>
      </w:r>
      <w:r>
        <w:t>(“Shared Service Agreement”</w:t>
      </w:r>
      <w:r w:rsidR="003A3034">
        <w:t>)</w:t>
      </w:r>
      <w:r>
        <w:t>, a copy of which is annex</w:t>
      </w:r>
      <w:r w:rsidR="009206C4">
        <w:t>ed to this</w:t>
      </w:r>
      <w:r>
        <w:t xml:space="preserve"> Resolution, as exhibit A; and</w:t>
      </w:r>
    </w:p>
    <w:p w:rsidR="00100BBC" w:rsidRDefault="00100BBC" w:rsidP="00A515B4">
      <w:pPr>
        <w:jc w:val="both"/>
      </w:pPr>
      <w:r w:rsidRPr="00094889">
        <w:rPr>
          <w:b/>
        </w:rPr>
        <w:t>WHEREAS</w:t>
      </w:r>
      <w:r>
        <w:t>, the Shared Service Agreement set forth the terms under which the county will, sub</w:t>
      </w:r>
      <w:r w:rsidR="009206C4">
        <w:t xml:space="preserve">ject to availability, loan Emergency and Non-Emergency Equipment </w:t>
      </w:r>
      <w:r>
        <w:t>on an short-term, temporary basis,</w:t>
      </w:r>
    </w:p>
    <w:p w:rsidR="00755F27" w:rsidRDefault="00755F27" w:rsidP="00A515B4">
      <w:pPr>
        <w:jc w:val="both"/>
      </w:pPr>
    </w:p>
    <w:p w:rsidR="00755F27" w:rsidRDefault="00755F27" w:rsidP="00A515B4">
      <w:pPr>
        <w:jc w:val="both"/>
      </w:pPr>
      <w:r w:rsidRPr="00094889">
        <w:rPr>
          <w:b/>
        </w:rPr>
        <w:t>NOW, THERFORE, BE IT RESOLVED BY THE BOROUGH OF EDGEWATER</w:t>
      </w:r>
      <w:r>
        <w:t xml:space="preserve">, upon the recommendation of the Borough Administrator and </w:t>
      </w:r>
      <w:r w:rsidR="009206C4">
        <w:t>Emergency Management Coordinator</w:t>
      </w:r>
      <w:r w:rsidR="00100BBC">
        <w:t>:</w:t>
      </w:r>
    </w:p>
    <w:p w:rsidR="00755F27" w:rsidRPr="009206C4" w:rsidRDefault="00755F27" w:rsidP="00A515B4">
      <w:pPr>
        <w:pStyle w:val="ListParagraph"/>
        <w:numPr>
          <w:ilvl w:val="0"/>
          <w:numId w:val="4"/>
        </w:numPr>
        <w:spacing w:after="200" w:line="276" w:lineRule="auto"/>
        <w:jc w:val="both"/>
        <w:rPr>
          <w:rFonts w:ascii="Arial" w:hAnsi="Arial" w:cs="Arial"/>
        </w:rPr>
      </w:pPr>
      <w:r w:rsidRPr="009206C4">
        <w:rPr>
          <w:rFonts w:ascii="Arial" w:hAnsi="Arial" w:cs="Arial"/>
        </w:rPr>
        <w:t>The recitals set forth above are incorporated into the body of this resolution as if set forth at length herein.</w:t>
      </w:r>
    </w:p>
    <w:p w:rsidR="00755F27" w:rsidRPr="009206C4" w:rsidRDefault="00755F27" w:rsidP="00A515B4">
      <w:pPr>
        <w:pStyle w:val="ListParagraph"/>
        <w:numPr>
          <w:ilvl w:val="0"/>
          <w:numId w:val="4"/>
        </w:numPr>
        <w:spacing w:after="200" w:line="276" w:lineRule="auto"/>
        <w:jc w:val="both"/>
        <w:rPr>
          <w:rFonts w:ascii="Arial" w:hAnsi="Arial" w:cs="Arial"/>
        </w:rPr>
      </w:pPr>
      <w:r w:rsidRPr="009206C4">
        <w:rPr>
          <w:rFonts w:ascii="Arial" w:hAnsi="Arial" w:cs="Arial"/>
        </w:rPr>
        <w:t>The Borough of Edgewater hereby endorses the County Executive’s proposed</w:t>
      </w:r>
      <w:r w:rsidR="00100BBC" w:rsidRPr="009206C4">
        <w:rPr>
          <w:rFonts w:ascii="Arial" w:hAnsi="Arial" w:cs="Arial"/>
        </w:rPr>
        <w:t xml:space="preserve"> shared service initiative</w:t>
      </w:r>
      <w:r w:rsidRPr="009206C4">
        <w:rPr>
          <w:rFonts w:ascii="Arial" w:hAnsi="Arial" w:cs="Arial"/>
        </w:rPr>
        <w:t>, and approves the terms thereof, as set forth in the Shared Services Agreement annexed to the Resolution as Exhibit A</w:t>
      </w:r>
    </w:p>
    <w:p w:rsidR="00755F27" w:rsidRPr="009206C4" w:rsidRDefault="00755F27" w:rsidP="00A515B4">
      <w:pPr>
        <w:pStyle w:val="ListParagraph"/>
        <w:numPr>
          <w:ilvl w:val="0"/>
          <w:numId w:val="4"/>
        </w:numPr>
        <w:tabs>
          <w:tab w:val="left" w:pos="368"/>
        </w:tabs>
        <w:spacing w:line="277" w:lineRule="exact"/>
        <w:jc w:val="both"/>
        <w:rPr>
          <w:rFonts w:ascii="Arial" w:eastAsia="Calibri" w:hAnsi="Arial" w:cs="Arial"/>
          <w:b/>
          <w:sz w:val="20"/>
          <w:szCs w:val="20"/>
        </w:rPr>
      </w:pPr>
      <w:r w:rsidRPr="009206C4">
        <w:rPr>
          <w:rFonts w:ascii="Arial" w:hAnsi="Arial" w:cs="Arial"/>
        </w:rPr>
        <w:t>The Borough of Edgewater Mayor and Borough Clerk are hereby authorized to sign the Shared Service Agreement in the form annexed as Exhibit A, together with any other documents necessary to implement</w:t>
      </w:r>
      <w:r w:rsidR="009206C4" w:rsidRPr="009206C4">
        <w:rPr>
          <w:rFonts w:ascii="Arial" w:hAnsi="Arial" w:cs="Arial"/>
        </w:rPr>
        <w:t xml:space="preserve"> this agreement</w:t>
      </w:r>
      <w:r w:rsidR="00100BBC" w:rsidRPr="009206C4">
        <w:rPr>
          <w:rFonts w:ascii="Arial" w:hAnsi="Arial" w:cs="Arial"/>
        </w:rPr>
        <w:t>,</w:t>
      </w:r>
      <w:r w:rsidRPr="009206C4">
        <w:rPr>
          <w:rFonts w:ascii="Arial" w:hAnsi="Arial" w:cs="Arial"/>
        </w:rPr>
        <w:t xml:space="preserve"> as set forth therein, The Agreement and all other documents to be in forms approved by the Borough Council</w:t>
      </w:r>
    </w:p>
    <w:p w:rsidR="00755F27" w:rsidRPr="009206C4" w:rsidRDefault="00755F27" w:rsidP="007166B7">
      <w:pPr>
        <w:tabs>
          <w:tab w:val="left" w:pos="368"/>
        </w:tabs>
        <w:spacing w:after="0" w:line="277" w:lineRule="exact"/>
        <w:rPr>
          <w:rFonts w:eastAsia="Calibri"/>
          <w:b/>
          <w:sz w:val="20"/>
          <w:szCs w:val="20"/>
        </w:rPr>
      </w:pPr>
    </w:p>
    <w:p w:rsidR="00755F27" w:rsidRDefault="00755F27" w:rsidP="007166B7">
      <w:pPr>
        <w:tabs>
          <w:tab w:val="left" w:pos="368"/>
        </w:tabs>
        <w:spacing w:after="0" w:line="277" w:lineRule="exact"/>
        <w:rPr>
          <w:rFonts w:eastAsia="Calibri"/>
          <w:b/>
          <w:sz w:val="20"/>
          <w:szCs w:val="20"/>
        </w:rPr>
      </w:pPr>
    </w:p>
    <w:p w:rsidR="007166B7" w:rsidRPr="00A515B4" w:rsidRDefault="007166B7" w:rsidP="007166B7">
      <w:pPr>
        <w:tabs>
          <w:tab w:val="left" w:pos="368"/>
        </w:tabs>
        <w:spacing w:after="0" w:line="277" w:lineRule="exact"/>
        <w:rPr>
          <w:rFonts w:eastAsia="Calibri"/>
          <w:b/>
        </w:rPr>
      </w:pPr>
    </w:p>
    <w:p w:rsidR="007166B7" w:rsidRPr="00A515B4" w:rsidRDefault="007166B7" w:rsidP="007166B7">
      <w:pPr>
        <w:tabs>
          <w:tab w:val="left" w:pos="368"/>
        </w:tabs>
        <w:spacing w:after="0" w:line="277" w:lineRule="exact"/>
      </w:pPr>
      <w:r w:rsidRPr="00A515B4">
        <w:rPr>
          <w:rFonts w:eastAsia="Calibri"/>
          <w:b/>
        </w:rPr>
        <w:tab/>
      </w:r>
    </w:p>
    <w:p w:rsidR="007166B7" w:rsidRPr="00A515B4" w:rsidRDefault="007166B7" w:rsidP="007166B7">
      <w:pPr>
        <w:spacing w:after="0"/>
        <w:rPr>
          <w:rFonts w:eastAsia="Times New Roman"/>
          <w:b/>
          <w:bCs/>
        </w:rPr>
      </w:pPr>
      <w:r w:rsidRPr="00A515B4">
        <w:rPr>
          <w:rFonts w:eastAsia="Times New Roman"/>
          <w:b/>
          <w:bCs/>
        </w:rPr>
        <w:t xml:space="preserve">I hereby certify that the above resolution was adopted by the Governing Body on </w:t>
      </w:r>
      <w:r w:rsidR="009206C4" w:rsidRPr="00A515B4">
        <w:rPr>
          <w:rFonts w:eastAsia="Times New Roman"/>
          <w:b/>
          <w:bCs/>
        </w:rPr>
        <w:t>May15, 2017</w:t>
      </w:r>
      <w:r w:rsidRPr="00A515B4">
        <w:rPr>
          <w:rFonts w:eastAsia="Times New Roman"/>
          <w:b/>
          <w:bCs/>
        </w:rPr>
        <w:t>.</w:t>
      </w:r>
    </w:p>
    <w:p w:rsidR="007166B7" w:rsidRPr="00A515B4" w:rsidRDefault="007166B7" w:rsidP="007166B7">
      <w:pPr>
        <w:tabs>
          <w:tab w:val="left" w:pos="368"/>
        </w:tabs>
        <w:spacing w:after="0" w:line="277" w:lineRule="exact"/>
        <w:rPr>
          <w:rFonts w:eastAsia="Calibri"/>
          <w:b/>
        </w:rPr>
      </w:pPr>
      <w:r w:rsidRPr="00A515B4">
        <w:rPr>
          <w:rFonts w:eastAsia="Calibri"/>
          <w:b/>
        </w:rPr>
        <w:tab/>
      </w:r>
    </w:p>
    <w:p w:rsidR="007166B7" w:rsidRPr="00A515B4" w:rsidRDefault="007166B7" w:rsidP="007166B7">
      <w:pPr>
        <w:tabs>
          <w:tab w:val="left" w:pos="368"/>
        </w:tabs>
        <w:spacing w:after="0" w:line="277" w:lineRule="exact"/>
        <w:rPr>
          <w:rFonts w:eastAsia="Calibri"/>
          <w:b/>
        </w:rPr>
      </w:pPr>
    </w:p>
    <w:p w:rsidR="007166B7" w:rsidRPr="00A515B4" w:rsidRDefault="007166B7" w:rsidP="007166B7">
      <w:pPr>
        <w:tabs>
          <w:tab w:val="left" w:pos="368"/>
        </w:tabs>
        <w:spacing w:after="0" w:line="277" w:lineRule="exact"/>
        <w:rPr>
          <w:rFonts w:eastAsia="Calibri"/>
          <w:b/>
        </w:rPr>
      </w:pPr>
    </w:p>
    <w:p w:rsidR="007166B7" w:rsidRPr="00A515B4" w:rsidRDefault="007166B7" w:rsidP="007166B7">
      <w:pPr>
        <w:tabs>
          <w:tab w:val="left" w:pos="368"/>
        </w:tabs>
        <w:spacing w:after="0" w:line="277" w:lineRule="exact"/>
        <w:rPr>
          <w:rFonts w:eastAsia="Calibri"/>
          <w:b/>
        </w:rPr>
      </w:pPr>
      <w:r w:rsidRPr="00A515B4">
        <w:rPr>
          <w:rFonts w:eastAsia="Calibri"/>
          <w:b/>
        </w:rPr>
        <w:tab/>
        <w:t>____________________________</w:t>
      </w:r>
      <w:r w:rsidRPr="00A515B4">
        <w:rPr>
          <w:rFonts w:eastAsia="Calibri"/>
          <w:b/>
        </w:rPr>
        <w:tab/>
      </w:r>
      <w:r w:rsidRPr="00A515B4">
        <w:rPr>
          <w:rFonts w:eastAsia="Calibri"/>
          <w:b/>
        </w:rPr>
        <w:tab/>
      </w:r>
      <w:r w:rsidRPr="00A515B4">
        <w:rPr>
          <w:rFonts w:eastAsia="Calibri"/>
          <w:b/>
        </w:rPr>
        <w:tab/>
        <w:t>________________________</w:t>
      </w:r>
    </w:p>
    <w:p w:rsidR="007166B7" w:rsidRPr="00A515B4" w:rsidRDefault="00A515B4" w:rsidP="007166B7">
      <w:pPr>
        <w:tabs>
          <w:tab w:val="left" w:pos="368"/>
        </w:tabs>
        <w:spacing w:after="0" w:line="277" w:lineRule="exact"/>
        <w:rPr>
          <w:rFonts w:eastAsia="Times New Roman"/>
        </w:rPr>
      </w:pPr>
      <w:r>
        <w:rPr>
          <w:rFonts w:eastAsia="Times New Roman"/>
        </w:rPr>
        <w:tab/>
        <w:t xml:space="preserve">Michael McPartland       </w:t>
      </w:r>
      <w:r>
        <w:rPr>
          <w:rFonts w:eastAsia="Times New Roman"/>
        </w:rPr>
        <w:tab/>
      </w:r>
      <w:r>
        <w:rPr>
          <w:rFonts w:eastAsia="Times New Roman"/>
        </w:rPr>
        <w:tab/>
      </w:r>
      <w:r>
        <w:rPr>
          <w:rFonts w:eastAsia="Times New Roman"/>
        </w:rPr>
        <w:tab/>
      </w:r>
      <w:r>
        <w:rPr>
          <w:rFonts w:eastAsia="Times New Roman"/>
        </w:rPr>
        <w:tab/>
      </w:r>
      <w:r w:rsidR="007166B7" w:rsidRPr="00A515B4">
        <w:rPr>
          <w:rFonts w:eastAsia="Times New Roman"/>
        </w:rPr>
        <w:t>Annamarie O’Connor, RMC</w:t>
      </w:r>
    </w:p>
    <w:p w:rsidR="007166B7" w:rsidRPr="00A515B4" w:rsidRDefault="007166B7" w:rsidP="007166B7">
      <w:pPr>
        <w:tabs>
          <w:tab w:val="left" w:pos="368"/>
        </w:tabs>
        <w:spacing w:after="0" w:line="277" w:lineRule="exact"/>
      </w:pPr>
      <w:r w:rsidRPr="00A515B4">
        <w:rPr>
          <w:rFonts w:eastAsia="Times New Roman"/>
        </w:rPr>
        <w:tab/>
        <w:t xml:space="preserve">Mayor </w:t>
      </w:r>
      <w:r w:rsidRPr="00A515B4">
        <w:rPr>
          <w:rFonts w:eastAsia="Times New Roman"/>
        </w:rPr>
        <w:tab/>
      </w:r>
      <w:r w:rsidRPr="00A515B4">
        <w:rPr>
          <w:rFonts w:eastAsia="Times New Roman"/>
        </w:rPr>
        <w:tab/>
      </w:r>
      <w:r w:rsidRPr="00A515B4">
        <w:rPr>
          <w:rFonts w:eastAsia="Times New Roman"/>
        </w:rPr>
        <w:tab/>
      </w:r>
      <w:r w:rsidRPr="00A515B4">
        <w:rPr>
          <w:rFonts w:eastAsia="Times New Roman"/>
        </w:rPr>
        <w:tab/>
      </w:r>
      <w:r w:rsidRPr="00A515B4">
        <w:rPr>
          <w:rFonts w:eastAsia="Times New Roman"/>
        </w:rPr>
        <w:tab/>
      </w:r>
      <w:r w:rsidRPr="00A515B4">
        <w:rPr>
          <w:rFonts w:eastAsia="Times New Roman"/>
        </w:rPr>
        <w:tab/>
      </w:r>
      <w:r w:rsidRPr="00A515B4">
        <w:rPr>
          <w:rFonts w:eastAsia="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C0CB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92F76"/>
    <w:multiLevelType w:val="hybridMultilevel"/>
    <w:tmpl w:val="0D362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F8C65C6"/>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9B46BC"/>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3373F"/>
    <w:rsid w:val="0007059A"/>
    <w:rsid w:val="00094889"/>
    <w:rsid w:val="000A2CAD"/>
    <w:rsid w:val="000F44E1"/>
    <w:rsid w:val="00100BBC"/>
    <w:rsid w:val="001452E2"/>
    <w:rsid w:val="001543F4"/>
    <w:rsid w:val="00186E5E"/>
    <w:rsid w:val="001A3CCE"/>
    <w:rsid w:val="001A5551"/>
    <w:rsid w:val="001C0CBA"/>
    <w:rsid w:val="002625C6"/>
    <w:rsid w:val="00285849"/>
    <w:rsid w:val="003075B5"/>
    <w:rsid w:val="00341FC7"/>
    <w:rsid w:val="00345EA5"/>
    <w:rsid w:val="00355960"/>
    <w:rsid w:val="00376FE6"/>
    <w:rsid w:val="00390D7B"/>
    <w:rsid w:val="003A02F7"/>
    <w:rsid w:val="003A3034"/>
    <w:rsid w:val="003F3BA9"/>
    <w:rsid w:val="00413D43"/>
    <w:rsid w:val="004269BC"/>
    <w:rsid w:val="004A3F70"/>
    <w:rsid w:val="004C76A3"/>
    <w:rsid w:val="005C65F0"/>
    <w:rsid w:val="005E04F8"/>
    <w:rsid w:val="00636217"/>
    <w:rsid w:val="006A6C36"/>
    <w:rsid w:val="006E61E1"/>
    <w:rsid w:val="006F3323"/>
    <w:rsid w:val="007166B7"/>
    <w:rsid w:val="007462BF"/>
    <w:rsid w:val="00755F27"/>
    <w:rsid w:val="00766DE2"/>
    <w:rsid w:val="007722BF"/>
    <w:rsid w:val="0077504D"/>
    <w:rsid w:val="007817AD"/>
    <w:rsid w:val="00844EF9"/>
    <w:rsid w:val="00865AD1"/>
    <w:rsid w:val="00865B17"/>
    <w:rsid w:val="008C062D"/>
    <w:rsid w:val="008C1ECD"/>
    <w:rsid w:val="009206C4"/>
    <w:rsid w:val="009A116B"/>
    <w:rsid w:val="009B28E5"/>
    <w:rsid w:val="009C1D30"/>
    <w:rsid w:val="009C7A82"/>
    <w:rsid w:val="009D1A2B"/>
    <w:rsid w:val="00A10E8F"/>
    <w:rsid w:val="00A11AFE"/>
    <w:rsid w:val="00A220CC"/>
    <w:rsid w:val="00A515B4"/>
    <w:rsid w:val="00A759C6"/>
    <w:rsid w:val="00AB3F38"/>
    <w:rsid w:val="00B10FFD"/>
    <w:rsid w:val="00B9215C"/>
    <w:rsid w:val="00BA188D"/>
    <w:rsid w:val="00BF2271"/>
    <w:rsid w:val="00C20723"/>
    <w:rsid w:val="00CD0A84"/>
    <w:rsid w:val="00CE3ED7"/>
    <w:rsid w:val="00CF1261"/>
    <w:rsid w:val="00D11E6C"/>
    <w:rsid w:val="00D84181"/>
    <w:rsid w:val="00DB5F56"/>
    <w:rsid w:val="00E03313"/>
    <w:rsid w:val="00E36C7A"/>
    <w:rsid w:val="00E506E8"/>
    <w:rsid w:val="00E527E0"/>
    <w:rsid w:val="00E736A0"/>
    <w:rsid w:val="00EA6301"/>
    <w:rsid w:val="00EB033C"/>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8">
    <w:name w:val="p8"/>
    <w:basedOn w:val="Normal"/>
    <w:rsid w:val="005E04F8"/>
    <w:pPr>
      <w:widowControl w:val="0"/>
      <w:autoSpaceDE w:val="0"/>
      <w:autoSpaceDN w:val="0"/>
      <w:adjustRightInd w:val="0"/>
      <w:spacing w:after="0" w:line="385" w:lineRule="atLeast"/>
      <w:ind w:firstLine="1480"/>
      <w:jc w:val="both"/>
    </w:pPr>
    <w:rPr>
      <w:rFonts w:ascii="Times New Roman" w:eastAsia="Times New Roman" w:hAnsi="Times New Roman" w:cs="Times New Roman"/>
    </w:rPr>
  </w:style>
  <w:style w:type="paragraph" w:styleId="Header">
    <w:name w:val="header"/>
    <w:basedOn w:val="Normal"/>
    <w:link w:val="HeaderChar"/>
    <w:uiPriority w:val="99"/>
    <w:unhideWhenUsed/>
    <w:rsid w:val="00755F27"/>
    <w:pPr>
      <w:tabs>
        <w:tab w:val="center" w:pos="4680"/>
        <w:tab w:val="right" w:pos="9360"/>
      </w:tabs>
      <w:spacing w:after="0"/>
    </w:pPr>
  </w:style>
  <w:style w:type="character" w:customStyle="1" w:styleId="HeaderChar">
    <w:name w:val="Header Char"/>
    <w:basedOn w:val="DefaultParagraphFont"/>
    <w:link w:val="Header"/>
    <w:uiPriority w:val="99"/>
    <w:rsid w:val="00755F2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8">
    <w:name w:val="p8"/>
    <w:basedOn w:val="Normal"/>
    <w:rsid w:val="005E04F8"/>
    <w:pPr>
      <w:widowControl w:val="0"/>
      <w:autoSpaceDE w:val="0"/>
      <w:autoSpaceDN w:val="0"/>
      <w:adjustRightInd w:val="0"/>
      <w:spacing w:after="0" w:line="385" w:lineRule="atLeast"/>
      <w:ind w:firstLine="1480"/>
      <w:jc w:val="both"/>
    </w:pPr>
    <w:rPr>
      <w:rFonts w:ascii="Times New Roman" w:eastAsia="Times New Roman" w:hAnsi="Times New Roman" w:cs="Times New Roman"/>
    </w:rPr>
  </w:style>
  <w:style w:type="paragraph" w:styleId="Header">
    <w:name w:val="header"/>
    <w:basedOn w:val="Normal"/>
    <w:link w:val="HeaderChar"/>
    <w:uiPriority w:val="99"/>
    <w:unhideWhenUsed/>
    <w:rsid w:val="00755F27"/>
    <w:pPr>
      <w:tabs>
        <w:tab w:val="center" w:pos="4680"/>
        <w:tab w:val="right" w:pos="9360"/>
      </w:tabs>
      <w:spacing w:after="0"/>
    </w:pPr>
  </w:style>
  <w:style w:type="character" w:customStyle="1" w:styleId="HeaderChar">
    <w:name w:val="Header Char"/>
    <w:basedOn w:val="DefaultParagraphFont"/>
    <w:link w:val="Header"/>
    <w:uiPriority w:val="99"/>
    <w:rsid w:val="00755F2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4F20-EF4A-4E56-8AD2-DC56F937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2017-05-11T19:23:00Z</cp:lastPrinted>
  <dcterms:created xsi:type="dcterms:W3CDTF">2017-05-11T18:37:00Z</dcterms:created>
  <dcterms:modified xsi:type="dcterms:W3CDTF">2017-05-11T19:34:00Z</dcterms:modified>
</cp:coreProperties>
</file>