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E434A41" wp14:editId="2684904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43B62" w:rsidP="009C1D30">
            <w:pPr>
              <w:spacing w:after="0"/>
              <w:rPr>
                <w:rFonts w:eastAsia="Times New Roman"/>
                <w:sz w:val="20"/>
                <w:szCs w:val="20"/>
              </w:rPr>
            </w:pPr>
            <w:r>
              <w:rPr>
                <w:rFonts w:eastAsia="Times New Roman"/>
                <w:sz w:val="20"/>
                <w:szCs w:val="20"/>
              </w:rPr>
              <w:t>May 15</w:t>
            </w:r>
            <w:r w:rsidR="003658DC">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507DE">
              <w:rPr>
                <w:rFonts w:eastAsia="Times New Roman"/>
                <w:sz w:val="20"/>
                <w:szCs w:val="20"/>
              </w:rPr>
              <w:t>-126</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B43B62" w:rsidP="00865B17">
            <w:pPr>
              <w:spacing w:after="0"/>
              <w:rPr>
                <w:rFonts w:eastAsia="Times New Roman"/>
                <w:sz w:val="20"/>
                <w:szCs w:val="20"/>
              </w:rPr>
            </w:pPr>
            <w:r>
              <w:rPr>
                <w:rFonts w:eastAsia="Times New Roman"/>
                <w:sz w:val="20"/>
                <w:szCs w:val="20"/>
              </w:rPr>
              <w:t xml:space="preserve">Councilman </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B43B62" w:rsidP="0041753D">
            <w:pPr>
              <w:spacing w:after="0"/>
              <w:rPr>
                <w:rFonts w:eastAsia="Times New Roman"/>
                <w:sz w:val="20"/>
                <w:szCs w:val="20"/>
              </w:rPr>
            </w:pPr>
            <w:r>
              <w:rPr>
                <w:rFonts w:eastAsia="Times New Roman"/>
                <w:sz w:val="20"/>
                <w:szCs w:val="20"/>
              </w:rPr>
              <w:t>Councilman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658DC"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 xml:space="preserve">WHEREAS, </w:t>
      </w:r>
      <w:r w:rsidRPr="004E7200">
        <w:rPr>
          <w:rFonts w:ascii="Times New Roman" w:eastAsia="Times New Roman" w:hAnsi="Times New Roman" w:cs="Times New Roman"/>
          <w:sz w:val="22"/>
          <w:szCs w:val="22"/>
        </w:rPr>
        <w:t>the Borough of Edgewater had solicited for quotations for the purpose of Lifeguard Service &amp; Pool Management services; and</w:t>
      </w:r>
    </w:p>
    <w:p w:rsid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March 20, 2017 by way of resolution 2017-078, a proposed agreement was authorized in the amount of $11,356.00 for the 2017 pool season</w:t>
      </w:r>
      <w:r w:rsidR="00434551">
        <w:rPr>
          <w:rFonts w:ascii="Times New Roman" w:eastAsia="Times New Roman" w:hAnsi="Times New Roman" w:cs="Times New Roman"/>
          <w:sz w:val="22"/>
          <w:szCs w:val="22"/>
        </w:rPr>
        <w:t xml:space="preserve"> providing for lifeguards only</w:t>
      </w:r>
      <w:r>
        <w:rPr>
          <w:rFonts w:ascii="Times New Roman" w:eastAsia="Times New Roman" w:hAnsi="Times New Roman" w:cs="Times New Roman"/>
          <w:sz w:val="22"/>
          <w:szCs w:val="22"/>
        </w:rPr>
        <w:t>; and</w:t>
      </w:r>
    </w:p>
    <w:p w:rsid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the Borough maintained a licensed pool operator within the Department of Public Works who worked with the Lifeguard Service maintaining the pool, filter, and pumps, as well as water quality; and</w:t>
      </w:r>
    </w:p>
    <w:p w:rsid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B43B62" w:rsidRPr="00B43B62" w:rsidRDefault="00B43B62"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WHEREAS, </w:t>
      </w:r>
      <w:r>
        <w:rPr>
          <w:rFonts w:ascii="Times New Roman" w:eastAsia="Times New Roman" w:hAnsi="Times New Roman" w:cs="Times New Roman"/>
          <w:sz w:val="22"/>
          <w:szCs w:val="22"/>
        </w:rPr>
        <w:t>due to the retirement of the borough’s licensed pool operator and until such time another employee can become licensed, the Borough will need to expand the scope of services of the Lifeguard Service,</w:t>
      </w:r>
    </w:p>
    <w:p w:rsidR="003658DC" w:rsidRPr="004E7200"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3658DC" w:rsidRPr="004E7200"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WHEREAS,</w:t>
      </w:r>
      <w:r w:rsidRPr="004E7200">
        <w:rPr>
          <w:rFonts w:ascii="Times New Roman" w:eastAsia="Times New Roman" w:hAnsi="Times New Roman" w:cs="Times New Roman"/>
          <w:sz w:val="22"/>
          <w:szCs w:val="22"/>
        </w:rPr>
        <w:t xml:space="preserve"> the Borough received a quotation</w:t>
      </w:r>
      <w:r>
        <w:rPr>
          <w:rFonts w:ascii="Times New Roman" w:eastAsia="Times New Roman" w:hAnsi="Times New Roman" w:cs="Times New Roman"/>
          <w:sz w:val="22"/>
          <w:szCs w:val="22"/>
        </w:rPr>
        <w:t xml:space="preserve"> from</w:t>
      </w:r>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Preferred Pool Management, Inc., located at 407 Winthrop Road, Teaneck, NJ 07666 </w:t>
      </w:r>
      <w:r w:rsidRPr="004E7200">
        <w:rPr>
          <w:rFonts w:ascii="Times New Roman" w:eastAsia="Times New Roman" w:hAnsi="Times New Roman" w:cs="Times New Roman"/>
          <w:sz w:val="22"/>
          <w:szCs w:val="22"/>
        </w:rPr>
        <w:t>in the amount of $</w:t>
      </w:r>
      <w:r w:rsidR="00B43B62">
        <w:rPr>
          <w:rFonts w:ascii="Times New Roman" w:eastAsia="Times New Roman" w:hAnsi="Times New Roman" w:cs="Times New Roman"/>
          <w:sz w:val="22"/>
          <w:szCs w:val="22"/>
        </w:rPr>
        <w:t xml:space="preserve">18,688.00 </w:t>
      </w:r>
      <w:r w:rsidRPr="004E7200">
        <w:rPr>
          <w:rFonts w:ascii="Times New Roman" w:eastAsia="Times New Roman" w:hAnsi="Times New Roman" w:cs="Times New Roman"/>
          <w:sz w:val="22"/>
          <w:szCs w:val="22"/>
        </w:rPr>
        <w:t>for the 201</w:t>
      </w:r>
      <w:r w:rsidR="00CB1719">
        <w:rPr>
          <w:rFonts w:ascii="Times New Roman" w:eastAsia="Times New Roman" w:hAnsi="Times New Roman" w:cs="Times New Roman"/>
          <w:sz w:val="22"/>
          <w:szCs w:val="22"/>
        </w:rPr>
        <w:t>7</w:t>
      </w:r>
      <w:r w:rsidRPr="004E7200">
        <w:rPr>
          <w:rFonts w:ascii="Times New Roman" w:eastAsia="Times New Roman" w:hAnsi="Times New Roman" w:cs="Times New Roman"/>
          <w:sz w:val="22"/>
          <w:szCs w:val="22"/>
        </w:rPr>
        <w:t xml:space="preserve"> </w:t>
      </w:r>
      <w:r w:rsidR="00434551">
        <w:rPr>
          <w:rFonts w:ascii="Times New Roman" w:eastAsia="Times New Roman" w:hAnsi="Times New Roman" w:cs="Times New Roman"/>
          <w:sz w:val="22"/>
          <w:szCs w:val="22"/>
        </w:rPr>
        <w:t xml:space="preserve">for the additional services of pool opening, daily service, lab testing, painting, chemicals, and pool closing for the Summer Season beginning on </w:t>
      </w:r>
      <w:r>
        <w:rPr>
          <w:rFonts w:ascii="Times New Roman" w:eastAsia="Times New Roman" w:hAnsi="Times New Roman" w:cs="Times New Roman"/>
          <w:sz w:val="22"/>
          <w:szCs w:val="22"/>
        </w:rPr>
        <w:t xml:space="preserve">June 18, </w:t>
      </w:r>
      <w:proofErr w:type="gramStart"/>
      <w:r>
        <w:rPr>
          <w:rFonts w:ascii="Times New Roman" w:eastAsia="Times New Roman" w:hAnsi="Times New Roman" w:cs="Times New Roman"/>
          <w:sz w:val="22"/>
          <w:szCs w:val="22"/>
        </w:rPr>
        <w:t xml:space="preserve">2017 </w:t>
      </w:r>
      <w:r w:rsidRPr="004E7200">
        <w:rPr>
          <w:rFonts w:ascii="Times New Roman" w:eastAsia="Times New Roman" w:hAnsi="Times New Roman" w:cs="Times New Roman"/>
          <w:sz w:val="22"/>
          <w:szCs w:val="22"/>
        </w:rPr>
        <w:t xml:space="preserve"> through</w:t>
      </w:r>
      <w:proofErr w:type="gramEnd"/>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August 28,</w:t>
      </w:r>
      <w:r w:rsidRPr="004E7200">
        <w:rPr>
          <w:rFonts w:ascii="Times New Roman" w:eastAsia="Times New Roman" w:hAnsi="Times New Roman" w:cs="Times New Roman"/>
          <w:sz w:val="22"/>
          <w:szCs w:val="22"/>
        </w:rPr>
        <w:t xml:space="preserve"> 201</w:t>
      </w:r>
      <w:r>
        <w:rPr>
          <w:rFonts w:ascii="Times New Roman" w:eastAsia="Times New Roman" w:hAnsi="Times New Roman" w:cs="Times New Roman"/>
          <w:sz w:val="22"/>
          <w:szCs w:val="22"/>
        </w:rPr>
        <w:t>7,</w:t>
      </w:r>
      <w:r w:rsidR="00B43B62">
        <w:rPr>
          <w:rFonts w:ascii="Times New Roman" w:eastAsia="Times New Roman" w:hAnsi="Times New Roman" w:cs="Times New Roman"/>
          <w:sz w:val="22"/>
          <w:szCs w:val="22"/>
        </w:rPr>
        <w:t xml:space="preserve"> </w:t>
      </w:r>
      <w:r w:rsidRPr="004E7200">
        <w:rPr>
          <w:rFonts w:ascii="Times New Roman" w:eastAsia="Times New Roman" w:hAnsi="Times New Roman" w:cs="Times New Roman"/>
          <w:sz w:val="22"/>
          <w:szCs w:val="22"/>
        </w:rPr>
        <w:t>seven (7) days a week between the hours of 12:00 noon to 7:00 p.m.</w:t>
      </w:r>
    </w:p>
    <w:p w:rsidR="003658DC" w:rsidRPr="004E7200"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3658DC"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NOW THEREFORE BE IT RESOLVED</w:t>
      </w:r>
      <w:r w:rsidR="00150965">
        <w:rPr>
          <w:rFonts w:ascii="Times New Roman" w:eastAsia="Times New Roman" w:hAnsi="Times New Roman" w:cs="Times New Roman"/>
          <w:b/>
          <w:sz w:val="22"/>
          <w:szCs w:val="22"/>
        </w:rPr>
        <w:t>,</w:t>
      </w:r>
      <w:r w:rsidRPr="004E7200">
        <w:rPr>
          <w:rFonts w:ascii="Times New Roman" w:eastAsia="Times New Roman" w:hAnsi="Times New Roman" w:cs="Times New Roman"/>
          <w:sz w:val="22"/>
          <w:szCs w:val="22"/>
        </w:rPr>
        <w:t xml:space="preserve"> by the Mayo</w:t>
      </w:r>
      <w:r w:rsidR="00B43B62">
        <w:rPr>
          <w:rFonts w:ascii="Times New Roman" w:eastAsia="Times New Roman" w:hAnsi="Times New Roman" w:cs="Times New Roman"/>
          <w:sz w:val="22"/>
          <w:szCs w:val="22"/>
        </w:rPr>
        <w:t>r and Council that the expanded proposal</w:t>
      </w:r>
      <w:r w:rsidRPr="004E7200">
        <w:rPr>
          <w:rFonts w:ascii="Times New Roman" w:eastAsia="Times New Roman" w:hAnsi="Times New Roman" w:cs="Times New Roman"/>
          <w:sz w:val="22"/>
          <w:szCs w:val="22"/>
        </w:rPr>
        <w:t xml:space="preserve"> submitted by </w:t>
      </w:r>
      <w:r>
        <w:rPr>
          <w:rFonts w:ascii="Times New Roman" w:eastAsia="Times New Roman" w:hAnsi="Times New Roman" w:cs="Times New Roman"/>
          <w:sz w:val="22"/>
          <w:szCs w:val="22"/>
        </w:rPr>
        <w:t>Preferred Pool Management, Inc., located at 407 Wi</w:t>
      </w:r>
      <w:r w:rsidR="00B43B62">
        <w:rPr>
          <w:rFonts w:ascii="Times New Roman" w:eastAsia="Times New Roman" w:hAnsi="Times New Roman" w:cs="Times New Roman"/>
          <w:sz w:val="22"/>
          <w:szCs w:val="22"/>
        </w:rPr>
        <w:t xml:space="preserve">nthrop Road, Teaneck, NJ 07666 </w:t>
      </w:r>
      <w:r>
        <w:rPr>
          <w:rFonts w:ascii="Times New Roman" w:eastAsia="Times New Roman" w:hAnsi="Times New Roman" w:cs="Times New Roman"/>
          <w:sz w:val="22"/>
          <w:szCs w:val="22"/>
        </w:rPr>
        <w:t>i</w:t>
      </w:r>
      <w:r w:rsidRPr="004E7200">
        <w:rPr>
          <w:rFonts w:ascii="Times New Roman" w:eastAsia="Times New Roman" w:hAnsi="Times New Roman" w:cs="Times New Roman"/>
          <w:sz w:val="22"/>
          <w:szCs w:val="22"/>
        </w:rPr>
        <w:t xml:space="preserve">s hereby </w:t>
      </w:r>
      <w:r w:rsidR="00B43B62">
        <w:rPr>
          <w:rFonts w:ascii="Times New Roman" w:eastAsia="Times New Roman" w:hAnsi="Times New Roman" w:cs="Times New Roman"/>
          <w:sz w:val="22"/>
          <w:szCs w:val="22"/>
        </w:rPr>
        <w:t>accepted at a cost of eighteen thousand, six hundred eighty eight</w:t>
      </w:r>
      <w:r w:rsidR="00150965">
        <w:rPr>
          <w:rFonts w:ascii="Times New Roman" w:eastAsia="Times New Roman" w:hAnsi="Times New Roman" w:cs="Times New Roman"/>
          <w:sz w:val="22"/>
          <w:szCs w:val="22"/>
        </w:rPr>
        <w:t xml:space="preserve"> dollars ($18,688.00).</w:t>
      </w:r>
    </w:p>
    <w:p w:rsidR="00150965" w:rsidRDefault="00150965" w:rsidP="003658DC">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DB5F56" w:rsidRPr="00150965" w:rsidRDefault="00150965" w:rsidP="00DB5F56">
      <w:pPr>
        <w:pStyle w:val="NoSpacing"/>
      </w:pPr>
      <w:r>
        <w:rPr>
          <w:rFonts w:ascii="Times New Roman" w:eastAsia="Times New Roman" w:hAnsi="Times New Roman" w:cs="Times New Roman"/>
          <w:b/>
          <w:sz w:val="22"/>
          <w:szCs w:val="22"/>
        </w:rPr>
        <w:t xml:space="preserve">BE IT FURTHER RESOLVED, </w:t>
      </w:r>
      <w:r>
        <w:rPr>
          <w:rFonts w:ascii="Times New Roman" w:eastAsia="Times New Roman" w:hAnsi="Times New Roman" w:cs="Times New Roman"/>
          <w:sz w:val="22"/>
          <w:szCs w:val="22"/>
        </w:rPr>
        <w:t>that the Mayor and Borough Clerk are hereby authorized to enter into an agreement with Preferred Pool Management Inc. for the expanded pool proposal for calendar year 2017 and that the Chief Financial Officer has certified that funds are available for this purpose.</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150965" w:rsidRDefault="00150965" w:rsidP="00150965">
      <w:pPr>
        <w:tabs>
          <w:tab w:val="left" w:pos="368"/>
        </w:tabs>
        <w:spacing w:after="0" w:line="277" w:lineRule="exact"/>
        <w:rPr>
          <w:rFonts w:eastAsia="Calibri"/>
          <w:b/>
          <w:sz w:val="20"/>
          <w:szCs w:val="20"/>
        </w:rPr>
      </w:pPr>
    </w:p>
    <w:p w:rsidR="007166B7" w:rsidRPr="00150965" w:rsidRDefault="007166B7" w:rsidP="00150965">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150965">
        <w:rPr>
          <w:rFonts w:eastAsia="Times New Roman"/>
          <w:b/>
          <w:bCs/>
          <w:sz w:val="20"/>
          <w:szCs w:val="20"/>
        </w:rPr>
        <w:t>May 15</w:t>
      </w:r>
      <w:r w:rsidR="00FC4EEE">
        <w:rPr>
          <w:rFonts w:eastAsia="Times New Roman"/>
          <w:b/>
          <w:bCs/>
          <w:sz w:val="20"/>
          <w:szCs w:val="20"/>
        </w:rPr>
        <w:t>, 2017</w:t>
      </w:r>
      <w:r w:rsidR="00150965">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lastRenderedPageBreak/>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150965" w:rsidRDefault="00150965" w:rsidP="007166B7">
      <w:pPr>
        <w:tabs>
          <w:tab w:val="left" w:pos="368"/>
        </w:tabs>
        <w:spacing w:after="0" w:line="277" w:lineRule="exact"/>
        <w:rPr>
          <w:rFonts w:eastAsia="Times New Roman"/>
          <w:sz w:val="22"/>
          <w:szCs w:val="20"/>
        </w:rPr>
      </w:pPr>
    </w:p>
    <w:p w:rsidR="00150965" w:rsidRDefault="00150965" w:rsidP="007166B7">
      <w:pPr>
        <w:tabs>
          <w:tab w:val="left" w:pos="368"/>
        </w:tabs>
        <w:spacing w:after="0" w:line="277" w:lineRule="exact"/>
        <w:rPr>
          <w:rFonts w:eastAsia="Times New Roman"/>
          <w:sz w:val="22"/>
          <w:szCs w:val="20"/>
        </w:rPr>
      </w:pPr>
    </w:p>
    <w:p w:rsidR="00150965" w:rsidRDefault="00150965" w:rsidP="007166B7">
      <w:pPr>
        <w:tabs>
          <w:tab w:val="left" w:pos="368"/>
        </w:tabs>
        <w:spacing w:after="0" w:line="277" w:lineRule="exact"/>
        <w:rPr>
          <w:rFonts w:eastAsia="Times New Roman"/>
          <w:sz w:val="22"/>
          <w:szCs w:val="20"/>
        </w:rPr>
      </w:pPr>
    </w:p>
    <w:p w:rsidR="00150965" w:rsidRDefault="00150965" w:rsidP="007166B7">
      <w:pPr>
        <w:tabs>
          <w:tab w:val="left" w:pos="368"/>
        </w:tabs>
        <w:spacing w:after="0" w:line="277" w:lineRule="exact"/>
        <w:rPr>
          <w:rFonts w:eastAsia="Times New Roman"/>
          <w:sz w:val="22"/>
          <w:szCs w:val="20"/>
        </w:rPr>
      </w:pPr>
      <w:r>
        <w:rPr>
          <w:rFonts w:eastAsia="Times New Roman"/>
          <w:sz w:val="22"/>
          <w:szCs w:val="20"/>
        </w:rPr>
        <w:t xml:space="preserve">      ____________________________</w:t>
      </w:r>
    </w:p>
    <w:p w:rsidR="00150965" w:rsidRDefault="00150965" w:rsidP="007166B7">
      <w:pPr>
        <w:tabs>
          <w:tab w:val="left" w:pos="368"/>
        </w:tabs>
        <w:spacing w:after="0" w:line="277" w:lineRule="exact"/>
        <w:rPr>
          <w:rFonts w:eastAsia="Times New Roman"/>
          <w:sz w:val="22"/>
          <w:szCs w:val="20"/>
        </w:rPr>
      </w:pPr>
      <w:r>
        <w:rPr>
          <w:rFonts w:eastAsia="Times New Roman"/>
          <w:sz w:val="22"/>
          <w:szCs w:val="20"/>
        </w:rPr>
        <w:t xml:space="preserve">      Sercan Zoklu</w:t>
      </w:r>
    </w:p>
    <w:p w:rsidR="00150965" w:rsidRPr="00CE3ED7" w:rsidRDefault="00150965" w:rsidP="007166B7">
      <w:pPr>
        <w:tabs>
          <w:tab w:val="left" w:pos="368"/>
        </w:tabs>
        <w:spacing w:after="0" w:line="277" w:lineRule="exact"/>
        <w:rPr>
          <w:sz w:val="22"/>
          <w:szCs w:val="20"/>
        </w:rPr>
      </w:pPr>
      <w:r>
        <w:rPr>
          <w:rFonts w:eastAsia="Times New Roman"/>
          <w:sz w:val="22"/>
          <w:szCs w:val="20"/>
        </w:rPr>
        <w:t xml:space="preserve">      Chief Financial Officer</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507DE">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0965"/>
    <w:rsid w:val="001543F4"/>
    <w:rsid w:val="00186E5E"/>
    <w:rsid w:val="001A3CCE"/>
    <w:rsid w:val="001A5551"/>
    <w:rsid w:val="00215FB1"/>
    <w:rsid w:val="002625C6"/>
    <w:rsid w:val="00285849"/>
    <w:rsid w:val="00341FC7"/>
    <w:rsid w:val="003507DE"/>
    <w:rsid w:val="00355960"/>
    <w:rsid w:val="003658DC"/>
    <w:rsid w:val="00376FE6"/>
    <w:rsid w:val="00390D7B"/>
    <w:rsid w:val="003A02F7"/>
    <w:rsid w:val="00413D43"/>
    <w:rsid w:val="0041753D"/>
    <w:rsid w:val="00434551"/>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41F2F"/>
    <w:rsid w:val="00B43B62"/>
    <w:rsid w:val="00B9215C"/>
    <w:rsid w:val="00BA188D"/>
    <w:rsid w:val="00BF2271"/>
    <w:rsid w:val="00C20723"/>
    <w:rsid w:val="00CB1719"/>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31271"/>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F268-43D0-45EA-BCFA-CCC59A29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2017-05-08T14:13:00Z</cp:lastPrinted>
  <dcterms:created xsi:type="dcterms:W3CDTF">2017-05-08T14:12:00Z</dcterms:created>
  <dcterms:modified xsi:type="dcterms:W3CDTF">2017-05-08T14:19:00Z</dcterms:modified>
</cp:coreProperties>
</file>