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C2" w:rsidRDefault="004203E2" w:rsidP="00D47617">
      <w:pPr>
        <w:pBdr>
          <w:bottom w:val="single" w:sz="4" w:space="1" w:color="auto"/>
        </w:pBdr>
        <w:spacing w:after="0" w:line="240" w:lineRule="auto"/>
        <w:jc w:val="center"/>
        <w:rPr>
          <w:rFonts w:ascii="Arial" w:hAnsi="Arial" w:cs="Arial"/>
          <w:b/>
          <w:sz w:val="24"/>
          <w:szCs w:val="24"/>
        </w:rPr>
      </w:pPr>
      <w:r>
        <w:rPr>
          <w:rFonts w:ascii="Arial" w:hAnsi="Arial" w:cs="Arial"/>
          <w:b/>
          <w:sz w:val="24"/>
          <w:szCs w:val="24"/>
        </w:rPr>
        <w:t>ORDINANCE</w:t>
      </w:r>
      <w:r w:rsidR="00743125">
        <w:rPr>
          <w:rFonts w:ascii="Arial" w:hAnsi="Arial" w:cs="Arial"/>
          <w:b/>
          <w:sz w:val="24"/>
          <w:szCs w:val="24"/>
        </w:rPr>
        <w:t xml:space="preserve"> </w:t>
      </w:r>
      <w:bookmarkStart w:id="0" w:name="_GoBack"/>
      <w:bookmarkEnd w:id="0"/>
      <w:r>
        <w:rPr>
          <w:rFonts w:ascii="Arial" w:hAnsi="Arial" w:cs="Arial"/>
          <w:b/>
          <w:sz w:val="24"/>
          <w:szCs w:val="24"/>
        </w:rPr>
        <w:t xml:space="preserve"> NO. 2017-1543</w:t>
      </w:r>
    </w:p>
    <w:p w:rsidR="00D54AC2" w:rsidRDefault="00D47617" w:rsidP="00D54AC2">
      <w:pPr>
        <w:pBdr>
          <w:bottom w:val="single" w:sz="4" w:space="1" w:color="auto"/>
        </w:pBdr>
        <w:spacing w:after="0" w:line="240" w:lineRule="auto"/>
        <w:ind w:firstLine="720"/>
        <w:jc w:val="center"/>
        <w:rPr>
          <w:rFonts w:ascii="Arial" w:hAnsi="Arial" w:cs="Arial"/>
          <w:b/>
          <w:sz w:val="24"/>
          <w:szCs w:val="24"/>
        </w:rPr>
      </w:pPr>
      <w:r w:rsidRPr="00DA3607">
        <w:rPr>
          <w:rFonts w:ascii="Arial" w:hAnsi="Arial" w:cs="Arial"/>
          <w:b/>
          <w:sz w:val="24"/>
          <w:szCs w:val="24"/>
        </w:rPr>
        <w:t>ORDINANCE AUTHORIZING CREDIT CARD</w:t>
      </w:r>
    </w:p>
    <w:p w:rsidR="00D47617" w:rsidRPr="00DA3607" w:rsidRDefault="00D47617" w:rsidP="00D47617">
      <w:pPr>
        <w:pBdr>
          <w:bottom w:val="single" w:sz="4" w:space="1" w:color="auto"/>
        </w:pBdr>
        <w:spacing w:after="0" w:line="240" w:lineRule="auto"/>
        <w:jc w:val="center"/>
        <w:rPr>
          <w:rFonts w:ascii="Arial" w:hAnsi="Arial" w:cs="Arial"/>
          <w:b/>
          <w:sz w:val="24"/>
          <w:szCs w:val="24"/>
        </w:rPr>
      </w:pPr>
      <w:r w:rsidRPr="00DA3607">
        <w:rPr>
          <w:rFonts w:ascii="Arial" w:hAnsi="Arial" w:cs="Arial"/>
          <w:b/>
          <w:sz w:val="24"/>
          <w:szCs w:val="24"/>
        </w:rPr>
        <w:t xml:space="preserve"> PAYMENTS FOR MUNICIPAL FEES</w:t>
      </w:r>
    </w:p>
    <w:p w:rsidR="00D47617" w:rsidRPr="00DA3607" w:rsidRDefault="00D47617" w:rsidP="00D47617">
      <w:pPr>
        <w:pBdr>
          <w:bottom w:val="single" w:sz="4" w:space="1" w:color="auto"/>
        </w:pBdr>
        <w:spacing w:after="0" w:line="240" w:lineRule="auto"/>
        <w:jc w:val="center"/>
        <w:rPr>
          <w:rFonts w:ascii="Arial" w:hAnsi="Arial" w:cs="Arial"/>
          <w:b/>
          <w:sz w:val="24"/>
          <w:szCs w:val="24"/>
        </w:rPr>
      </w:pPr>
    </w:p>
    <w:p w:rsidR="00D47617" w:rsidRPr="00DA3607" w:rsidRDefault="00D47617" w:rsidP="00D47617">
      <w:pPr>
        <w:spacing w:before="240" w:after="0" w:line="240" w:lineRule="auto"/>
        <w:jc w:val="both"/>
        <w:outlineLvl w:val="3"/>
        <w:rPr>
          <w:rFonts w:ascii="Arial" w:eastAsia="Times New Roman" w:hAnsi="Arial" w:cs="Arial"/>
          <w:bCs/>
          <w:color w:val="000000"/>
          <w:sz w:val="24"/>
          <w:szCs w:val="24"/>
        </w:rPr>
      </w:pPr>
      <w:r w:rsidRPr="00DA3607">
        <w:rPr>
          <w:rFonts w:ascii="Arial" w:eastAsia="Times New Roman" w:hAnsi="Arial" w:cs="Arial"/>
          <w:b/>
          <w:bCs/>
          <w:color w:val="000000"/>
          <w:sz w:val="24"/>
          <w:szCs w:val="24"/>
        </w:rPr>
        <w:tab/>
        <w:t>Section 1.</w:t>
      </w:r>
      <w:r w:rsidRPr="00DA3607">
        <w:rPr>
          <w:rFonts w:ascii="Arial" w:eastAsia="Times New Roman" w:hAnsi="Arial" w:cs="Arial"/>
          <w:bCs/>
          <w:color w:val="000000"/>
          <w:sz w:val="24"/>
          <w:szCs w:val="24"/>
        </w:rPr>
        <w:tab/>
      </w:r>
      <w:r w:rsidRPr="00DA3607">
        <w:rPr>
          <w:rFonts w:ascii="Arial" w:eastAsia="Times New Roman" w:hAnsi="Arial" w:cs="Arial"/>
          <w:b/>
          <w:bCs/>
          <w:color w:val="000000"/>
          <w:sz w:val="24"/>
          <w:szCs w:val="24"/>
        </w:rPr>
        <w:t xml:space="preserve">Purpose &amp; Authority.  </w:t>
      </w:r>
      <w:r w:rsidRPr="00DA3607">
        <w:rPr>
          <w:rFonts w:ascii="Arial" w:eastAsia="Times New Roman" w:hAnsi="Arial" w:cs="Arial"/>
          <w:bCs/>
          <w:color w:val="000000"/>
          <w:sz w:val="24"/>
          <w:szCs w:val="24"/>
        </w:rPr>
        <w:t xml:space="preserve">Pursuant to </w:t>
      </w:r>
      <w:r w:rsidRPr="00DA3607">
        <w:rPr>
          <w:rFonts w:ascii="Arial" w:eastAsia="Times New Roman" w:hAnsi="Arial" w:cs="Arial"/>
          <w:bCs/>
          <w:color w:val="000000"/>
          <w:sz w:val="24"/>
          <w:szCs w:val="24"/>
          <w:u w:val="single"/>
        </w:rPr>
        <w:t>N.J.S.A.</w:t>
      </w:r>
      <w:r w:rsidRPr="00DA3607">
        <w:rPr>
          <w:rFonts w:ascii="Arial" w:eastAsia="Times New Roman" w:hAnsi="Arial" w:cs="Arial"/>
          <w:bCs/>
          <w:color w:val="000000"/>
          <w:sz w:val="24"/>
          <w:szCs w:val="24"/>
        </w:rPr>
        <w:t xml:space="preserve"> 40:48-1 and 40:49-2</w:t>
      </w:r>
      <w:r w:rsidR="0058731B">
        <w:rPr>
          <w:rFonts w:ascii="Arial" w:hAnsi="Arial" w:cs="Arial"/>
          <w:color w:val="252525"/>
          <w:sz w:val="24"/>
          <w:szCs w:val="24"/>
        </w:rPr>
        <w:t>, the Borough of Edgewater</w:t>
      </w:r>
      <w:r w:rsidRPr="00DA3607">
        <w:rPr>
          <w:rFonts w:ascii="Arial" w:hAnsi="Arial" w:cs="Arial"/>
          <w:color w:val="252525"/>
          <w:sz w:val="24"/>
          <w:szCs w:val="24"/>
        </w:rPr>
        <w:t xml:space="preserve"> hereby authorizes all departments to accept credit card payments for municipal fees, effective </w:t>
      </w:r>
      <w:r w:rsidR="00D54AC2">
        <w:rPr>
          <w:rFonts w:ascii="Arial" w:hAnsi="Arial" w:cs="Arial"/>
          <w:color w:val="252525"/>
          <w:sz w:val="24"/>
          <w:szCs w:val="24"/>
        </w:rPr>
        <w:t xml:space="preserve">May </w:t>
      </w:r>
      <w:r w:rsidR="00DA3607">
        <w:rPr>
          <w:rFonts w:ascii="Arial" w:hAnsi="Arial" w:cs="Arial"/>
          <w:color w:val="252525"/>
          <w:sz w:val="24"/>
          <w:szCs w:val="24"/>
        </w:rPr>
        <w:t>1,</w:t>
      </w:r>
      <w:r w:rsidRPr="00DA3607">
        <w:rPr>
          <w:rFonts w:ascii="Arial" w:hAnsi="Arial" w:cs="Arial"/>
          <w:color w:val="252525"/>
          <w:sz w:val="24"/>
          <w:szCs w:val="24"/>
        </w:rPr>
        <w:t xml:space="preserve"> 2017.  </w:t>
      </w:r>
    </w:p>
    <w:p w:rsidR="00D47617" w:rsidRPr="00DA3607" w:rsidRDefault="00D47617" w:rsidP="00D47617">
      <w:pPr>
        <w:spacing w:before="240" w:after="0" w:line="240" w:lineRule="auto"/>
        <w:jc w:val="both"/>
        <w:outlineLvl w:val="3"/>
        <w:rPr>
          <w:rFonts w:ascii="Arial" w:eastAsia="Times New Roman" w:hAnsi="Arial" w:cs="Arial"/>
          <w:bCs/>
          <w:color w:val="000000"/>
          <w:sz w:val="24"/>
          <w:szCs w:val="24"/>
        </w:rPr>
      </w:pPr>
      <w:r w:rsidRPr="00DA3607">
        <w:rPr>
          <w:rFonts w:ascii="Arial" w:eastAsia="Times New Roman" w:hAnsi="Arial" w:cs="Arial"/>
          <w:b/>
          <w:bCs/>
          <w:color w:val="000000"/>
          <w:sz w:val="24"/>
          <w:szCs w:val="24"/>
        </w:rPr>
        <w:tab/>
        <w:t>Section 2.  Credit Card Authorization</w:t>
      </w:r>
      <w:r w:rsidRPr="00DA3607">
        <w:rPr>
          <w:rFonts w:ascii="Arial" w:eastAsia="Times New Roman" w:hAnsi="Arial" w:cs="Arial"/>
          <w:bCs/>
          <w:color w:val="000000"/>
          <w:sz w:val="24"/>
          <w:szCs w:val="24"/>
        </w:rPr>
        <w:t xml:space="preserve">.  Effective </w:t>
      </w:r>
      <w:r w:rsidR="00DA3607">
        <w:rPr>
          <w:rFonts w:ascii="Arial" w:eastAsia="Times New Roman" w:hAnsi="Arial" w:cs="Arial"/>
          <w:bCs/>
          <w:color w:val="000000"/>
          <w:sz w:val="24"/>
          <w:szCs w:val="24"/>
        </w:rPr>
        <w:t>May 1</w:t>
      </w:r>
      <w:r w:rsidR="0058731B">
        <w:rPr>
          <w:rFonts w:ascii="Arial" w:eastAsia="Times New Roman" w:hAnsi="Arial" w:cs="Arial"/>
          <w:bCs/>
          <w:color w:val="000000"/>
          <w:sz w:val="24"/>
          <w:szCs w:val="24"/>
        </w:rPr>
        <w:t>, 2017, the Borough of Edgewater</w:t>
      </w:r>
      <w:r w:rsidRPr="00DA3607">
        <w:rPr>
          <w:rFonts w:ascii="Arial" w:eastAsia="Times New Roman" w:hAnsi="Arial" w:cs="Arial"/>
          <w:bCs/>
          <w:color w:val="000000"/>
          <w:sz w:val="24"/>
          <w:szCs w:val="24"/>
        </w:rPr>
        <w:t xml:space="preserve"> shall accept credit card payments for municipal fees.  The credit card payment program shall be implemented and supervised by the Administrator in conjunction with the IT Department.  </w:t>
      </w:r>
    </w:p>
    <w:p w:rsidR="00D47617" w:rsidRDefault="00D47617" w:rsidP="00D47617">
      <w:pPr>
        <w:spacing w:before="240" w:after="0" w:line="240" w:lineRule="auto"/>
        <w:jc w:val="both"/>
        <w:outlineLvl w:val="3"/>
        <w:rPr>
          <w:rFonts w:ascii="Arial" w:eastAsia="Times New Roman" w:hAnsi="Arial" w:cs="Arial"/>
          <w:bCs/>
          <w:color w:val="000000"/>
          <w:sz w:val="24"/>
          <w:szCs w:val="24"/>
        </w:rPr>
      </w:pPr>
      <w:r w:rsidRPr="00DA3607">
        <w:rPr>
          <w:rFonts w:ascii="Arial" w:eastAsia="Times New Roman" w:hAnsi="Arial" w:cs="Arial"/>
          <w:bCs/>
          <w:color w:val="000000"/>
          <w:sz w:val="24"/>
          <w:szCs w:val="24"/>
        </w:rPr>
        <w:tab/>
      </w:r>
      <w:r w:rsidRPr="00DA3607">
        <w:rPr>
          <w:rFonts w:ascii="Arial" w:eastAsia="Times New Roman" w:hAnsi="Arial" w:cs="Arial"/>
          <w:b/>
          <w:bCs/>
          <w:color w:val="000000"/>
          <w:sz w:val="24"/>
          <w:szCs w:val="24"/>
        </w:rPr>
        <w:t>Section 3.</w:t>
      </w:r>
      <w:r w:rsidRPr="00DA3607">
        <w:rPr>
          <w:rFonts w:ascii="Arial" w:eastAsia="Times New Roman" w:hAnsi="Arial" w:cs="Arial"/>
          <w:b/>
          <w:bCs/>
          <w:color w:val="000000"/>
          <w:sz w:val="24"/>
          <w:szCs w:val="24"/>
        </w:rPr>
        <w:tab/>
        <w:t>Convenience Fee.</w:t>
      </w:r>
      <w:r w:rsidRPr="00DA3607">
        <w:rPr>
          <w:rFonts w:ascii="Arial" w:eastAsia="Times New Roman" w:hAnsi="Arial" w:cs="Arial"/>
          <w:bCs/>
          <w:color w:val="000000"/>
          <w:sz w:val="24"/>
          <w:szCs w:val="24"/>
        </w:rPr>
        <w:tab/>
        <w:t xml:space="preserve">The convenience fee for credit card payments shall be 2.75% of the overall fee.  </w:t>
      </w:r>
    </w:p>
    <w:p w:rsidR="00DA3607" w:rsidRDefault="00DA3607" w:rsidP="00D47617">
      <w:pPr>
        <w:spacing w:after="0" w:line="240" w:lineRule="auto"/>
        <w:jc w:val="both"/>
        <w:rPr>
          <w:rFonts w:ascii="Arial" w:hAnsi="Arial" w:cs="Arial"/>
          <w:sz w:val="24"/>
          <w:szCs w:val="24"/>
        </w:rPr>
      </w:pPr>
    </w:p>
    <w:p w:rsidR="00D47617" w:rsidRPr="00DA3607" w:rsidRDefault="00D47617" w:rsidP="00D47617">
      <w:pPr>
        <w:spacing w:after="0" w:line="240" w:lineRule="auto"/>
        <w:jc w:val="both"/>
        <w:rPr>
          <w:rFonts w:ascii="Arial" w:hAnsi="Arial" w:cs="Arial"/>
          <w:sz w:val="24"/>
          <w:szCs w:val="24"/>
        </w:rPr>
      </w:pPr>
      <w:r w:rsidRPr="00DA3607">
        <w:rPr>
          <w:rFonts w:ascii="Arial" w:hAnsi="Arial" w:cs="Arial"/>
          <w:sz w:val="24"/>
          <w:szCs w:val="24"/>
        </w:rPr>
        <w:tab/>
      </w:r>
      <w:r w:rsidRPr="00DA3607">
        <w:rPr>
          <w:rFonts w:ascii="Arial" w:hAnsi="Arial" w:cs="Arial"/>
          <w:b/>
          <w:sz w:val="24"/>
          <w:szCs w:val="24"/>
        </w:rPr>
        <w:t>Section 4.</w:t>
      </w:r>
      <w:r w:rsidRPr="00DA3607">
        <w:rPr>
          <w:rFonts w:ascii="Arial" w:hAnsi="Arial" w:cs="Arial"/>
          <w:b/>
          <w:sz w:val="24"/>
          <w:szCs w:val="24"/>
        </w:rPr>
        <w:tab/>
      </w:r>
      <w:proofErr w:type="spellStart"/>
      <w:r w:rsidRPr="00DA3607">
        <w:rPr>
          <w:rFonts w:ascii="Arial" w:hAnsi="Arial" w:cs="Arial"/>
          <w:b/>
          <w:sz w:val="24"/>
          <w:szCs w:val="24"/>
        </w:rPr>
        <w:t>Repealer</w:t>
      </w:r>
      <w:proofErr w:type="spellEnd"/>
      <w:r w:rsidRPr="00DA3607">
        <w:rPr>
          <w:rFonts w:ascii="Arial" w:hAnsi="Arial" w:cs="Arial"/>
          <w:b/>
          <w:sz w:val="24"/>
          <w:szCs w:val="24"/>
        </w:rPr>
        <w:t xml:space="preserve">.  </w:t>
      </w:r>
      <w:r w:rsidRPr="00DA3607">
        <w:rPr>
          <w:rFonts w:ascii="Arial" w:hAnsi="Arial" w:cs="Arial"/>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rsidR="00D47617" w:rsidRPr="00DA3607" w:rsidRDefault="00D47617" w:rsidP="00D47617">
      <w:pPr>
        <w:spacing w:before="240" w:after="0" w:line="240" w:lineRule="auto"/>
        <w:jc w:val="both"/>
        <w:outlineLvl w:val="3"/>
        <w:rPr>
          <w:rFonts w:ascii="Arial" w:eastAsia="Times New Roman" w:hAnsi="Arial" w:cs="Arial"/>
          <w:bCs/>
          <w:color w:val="000000"/>
          <w:sz w:val="24"/>
          <w:szCs w:val="24"/>
        </w:rPr>
      </w:pPr>
      <w:r w:rsidRPr="00DA3607">
        <w:rPr>
          <w:rFonts w:ascii="Arial" w:eastAsia="Times New Roman" w:hAnsi="Arial" w:cs="Arial"/>
          <w:b/>
          <w:bCs/>
          <w:color w:val="000000"/>
          <w:sz w:val="24"/>
          <w:szCs w:val="24"/>
        </w:rPr>
        <w:tab/>
        <w:t>Section 5.</w:t>
      </w:r>
      <w:r w:rsidRPr="00DA3607">
        <w:rPr>
          <w:rFonts w:ascii="Arial" w:eastAsia="Times New Roman" w:hAnsi="Arial" w:cs="Arial"/>
          <w:bCs/>
          <w:color w:val="000000"/>
          <w:sz w:val="24"/>
          <w:szCs w:val="24"/>
        </w:rPr>
        <w:tab/>
      </w:r>
      <w:r w:rsidRPr="00DA3607">
        <w:rPr>
          <w:rFonts w:ascii="Arial" w:eastAsia="Times New Roman" w:hAnsi="Arial" w:cs="Arial"/>
          <w:b/>
          <w:bCs/>
          <w:color w:val="000000"/>
          <w:sz w:val="24"/>
          <w:szCs w:val="24"/>
        </w:rPr>
        <w:t>Savings and Construction.</w:t>
      </w:r>
      <w:r w:rsidR="00DA3607">
        <w:rPr>
          <w:rFonts w:ascii="Arial" w:eastAsia="Times New Roman" w:hAnsi="Arial" w:cs="Arial"/>
          <w:bCs/>
          <w:color w:val="000000"/>
          <w:sz w:val="24"/>
          <w:szCs w:val="24"/>
        </w:rPr>
        <w:t xml:space="preserve">  </w:t>
      </w:r>
      <w:r w:rsidRPr="00DA3607">
        <w:rPr>
          <w:rFonts w:ascii="Arial" w:eastAsia="Times New Roman" w:hAnsi="Arial" w:cs="Arial"/>
          <w:bCs/>
          <w:color w:val="000000"/>
          <w:sz w:val="24"/>
          <w:szCs w:val="24"/>
        </w:rPr>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Borough Code only where stated herein; otherwise this ordinance is amendatory and supplementary to existing provision of the Borough Code.  </w:t>
      </w:r>
    </w:p>
    <w:p w:rsidR="00D47617" w:rsidRPr="00DA3607" w:rsidRDefault="00D47617" w:rsidP="00D47617">
      <w:pPr>
        <w:spacing w:before="240" w:after="0" w:line="240" w:lineRule="auto"/>
        <w:jc w:val="both"/>
        <w:outlineLvl w:val="3"/>
        <w:rPr>
          <w:rFonts w:ascii="Arial" w:eastAsia="Times New Roman" w:hAnsi="Arial" w:cs="Arial"/>
          <w:bCs/>
          <w:color w:val="000000"/>
          <w:sz w:val="24"/>
          <w:szCs w:val="24"/>
        </w:rPr>
      </w:pPr>
      <w:r w:rsidRPr="00DA3607">
        <w:rPr>
          <w:rFonts w:ascii="Arial" w:eastAsia="Times New Roman" w:hAnsi="Arial" w:cs="Arial"/>
          <w:bCs/>
          <w:color w:val="000000"/>
          <w:sz w:val="24"/>
          <w:szCs w:val="24"/>
        </w:rPr>
        <w:tab/>
      </w:r>
      <w:r w:rsidRPr="00DA3607">
        <w:rPr>
          <w:rFonts w:ascii="Arial" w:eastAsia="Times New Roman" w:hAnsi="Arial" w:cs="Arial"/>
          <w:b/>
          <w:bCs/>
          <w:color w:val="000000"/>
          <w:sz w:val="24"/>
          <w:szCs w:val="24"/>
        </w:rPr>
        <w:t>Section 6.</w:t>
      </w:r>
      <w:r w:rsidRPr="00DA3607">
        <w:rPr>
          <w:rFonts w:ascii="Arial" w:eastAsia="Times New Roman" w:hAnsi="Arial" w:cs="Arial"/>
          <w:b/>
          <w:bCs/>
          <w:color w:val="000000"/>
          <w:sz w:val="24"/>
          <w:szCs w:val="24"/>
        </w:rPr>
        <w:tab/>
        <w:t>Laws Regarding Credit Card Payments.</w:t>
      </w:r>
      <w:r w:rsidRPr="00DA3607">
        <w:rPr>
          <w:rFonts w:ascii="Arial" w:eastAsia="Times New Roman" w:hAnsi="Arial" w:cs="Arial"/>
          <w:bCs/>
          <w:color w:val="000000"/>
          <w:sz w:val="24"/>
          <w:szCs w:val="24"/>
        </w:rPr>
        <w:t xml:space="preserve">  This ordinance shall be construed and implemented consistent with all state and federal law on credit card payments and such state and federal law is incorporated into this ordinance as if fully set forth herein. </w:t>
      </w:r>
    </w:p>
    <w:p w:rsidR="00DA3607" w:rsidRDefault="00DA3607" w:rsidP="00D47617">
      <w:pPr>
        <w:spacing w:after="0" w:line="240" w:lineRule="auto"/>
        <w:jc w:val="both"/>
        <w:rPr>
          <w:rFonts w:ascii="Arial" w:hAnsi="Arial" w:cs="Arial"/>
          <w:sz w:val="24"/>
          <w:szCs w:val="24"/>
        </w:rPr>
      </w:pPr>
    </w:p>
    <w:p w:rsidR="00D47617" w:rsidRDefault="00D47617" w:rsidP="00D47617">
      <w:pPr>
        <w:spacing w:after="0" w:line="240" w:lineRule="auto"/>
        <w:jc w:val="both"/>
        <w:rPr>
          <w:rFonts w:ascii="Arial" w:hAnsi="Arial" w:cs="Arial"/>
          <w:sz w:val="24"/>
          <w:szCs w:val="24"/>
        </w:rPr>
      </w:pPr>
      <w:r w:rsidRPr="00DA3607">
        <w:rPr>
          <w:rFonts w:ascii="Arial" w:hAnsi="Arial" w:cs="Arial"/>
          <w:sz w:val="24"/>
          <w:szCs w:val="24"/>
        </w:rPr>
        <w:tab/>
      </w:r>
      <w:r w:rsidRPr="00DA3607">
        <w:rPr>
          <w:rFonts w:ascii="Arial" w:hAnsi="Arial" w:cs="Arial"/>
          <w:b/>
          <w:sz w:val="24"/>
          <w:szCs w:val="24"/>
        </w:rPr>
        <w:t>Section 8.</w:t>
      </w:r>
      <w:r w:rsidRPr="00DA3607">
        <w:rPr>
          <w:rFonts w:ascii="Arial" w:hAnsi="Arial" w:cs="Arial"/>
          <w:b/>
          <w:sz w:val="24"/>
          <w:szCs w:val="24"/>
        </w:rPr>
        <w:tab/>
        <w:t>Effective Date.</w:t>
      </w:r>
      <w:r w:rsidRPr="00DA3607">
        <w:rPr>
          <w:rFonts w:ascii="Arial" w:hAnsi="Arial" w:cs="Arial"/>
          <w:b/>
          <w:sz w:val="24"/>
          <w:szCs w:val="24"/>
        </w:rPr>
        <w:tab/>
      </w:r>
      <w:r w:rsidRPr="00DA3607">
        <w:rPr>
          <w:rFonts w:ascii="Arial" w:hAnsi="Arial" w:cs="Arial"/>
          <w:sz w:val="24"/>
          <w:szCs w:val="24"/>
        </w:rPr>
        <w:t xml:space="preserve">This ordinance shall take effect </w:t>
      </w:r>
      <w:r w:rsidR="00DA3607">
        <w:rPr>
          <w:rFonts w:ascii="Arial" w:hAnsi="Arial" w:cs="Arial"/>
          <w:sz w:val="24"/>
          <w:szCs w:val="24"/>
        </w:rPr>
        <w:t>May 1, 2017.</w:t>
      </w:r>
    </w:p>
    <w:p w:rsidR="00DA3607" w:rsidRDefault="00DA3607" w:rsidP="00D47617">
      <w:pPr>
        <w:spacing w:after="0" w:line="240" w:lineRule="auto"/>
        <w:jc w:val="both"/>
        <w:rPr>
          <w:rFonts w:ascii="Arial" w:hAnsi="Arial" w:cs="Arial"/>
          <w:sz w:val="24"/>
          <w:szCs w:val="24"/>
        </w:rPr>
      </w:pPr>
    </w:p>
    <w:p w:rsidR="00DA3607" w:rsidRPr="00DA3607" w:rsidRDefault="00DA3607" w:rsidP="00D47617">
      <w:pPr>
        <w:spacing w:after="0" w:line="240" w:lineRule="auto"/>
        <w:jc w:val="both"/>
        <w:rPr>
          <w:rFonts w:ascii="Arial" w:hAnsi="Arial" w:cs="Arial"/>
          <w:sz w:val="24"/>
          <w:szCs w:val="24"/>
        </w:rPr>
      </w:pPr>
    </w:p>
    <w:p w:rsidR="00D47617" w:rsidRPr="00DA3607" w:rsidRDefault="00D47617" w:rsidP="00D47617">
      <w:pPr>
        <w:spacing w:after="0"/>
        <w:rPr>
          <w:rFonts w:ascii="Arial" w:hAnsi="Arial" w:cs="Arial"/>
          <w:sz w:val="24"/>
          <w:szCs w:val="24"/>
        </w:rPr>
      </w:pPr>
      <w:r w:rsidRPr="00DA3607">
        <w:rPr>
          <w:rFonts w:ascii="Arial" w:hAnsi="Arial" w:cs="Arial"/>
          <w:sz w:val="24"/>
          <w:szCs w:val="24"/>
        </w:rPr>
        <w:t>Attest:</w:t>
      </w:r>
      <w:r w:rsidRPr="00DA3607">
        <w:rPr>
          <w:rFonts w:ascii="Arial" w:hAnsi="Arial" w:cs="Arial"/>
          <w:sz w:val="24"/>
          <w:szCs w:val="24"/>
        </w:rPr>
        <w:tab/>
      </w:r>
      <w:r w:rsidRPr="00DA3607">
        <w:rPr>
          <w:rFonts w:ascii="Arial" w:hAnsi="Arial" w:cs="Arial"/>
          <w:sz w:val="24"/>
          <w:szCs w:val="24"/>
        </w:rPr>
        <w:tab/>
      </w:r>
      <w:r w:rsidRPr="00DA3607">
        <w:rPr>
          <w:rFonts w:ascii="Arial" w:hAnsi="Arial" w:cs="Arial"/>
          <w:sz w:val="24"/>
          <w:szCs w:val="24"/>
        </w:rPr>
        <w:tab/>
      </w:r>
      <w:r w:rsidRPr="00DA3607">
        <w:rPr>
          <w:rFonts w:ascii="Arial" w:hAnsi="Arial" w:cs="Arial"/>
          <w:sz w:val="24"/>
          <w:szCs w:val="24"/>
        </w:rPr>
        <w:tab/>
      </w:r>
      <w:r w:rsidRPr="00DA3607">
        <w:rPr>
          <w:rFonts w:ascii="Arial" w:hAnsi="Arial" w:cs="Arial"/>
          <w:sz w:val="24"/>
          <w:szCs w:val="24"/>
        </w:rPr>
        <w:tab/>
      </w:r>
      <w:r w:rsidRPr="00DA3607">
        <w:rPr>
          <w:rFonts w:ascii="Arial" w:hAnsi="Arial" w:cs="Arial"/>
          <w:sz w:val="24"/>
          <w:szCs w:val="24"/>
        </w:rPr>
        <w:tab/>
        <w:t>Approved:</w:t>
      </w:r>
    </w:p>
    <w:p w:rsidR="00D47617" w:rsidRPr="00DA3607" w:rsidRDefault="00D47617" w:rsidP="00D47617">
      <w:pPr>
        <w:pStyle w:val="Footer"/>
        <w:tabs>
          <w:tab w:val="left" w:pos="720"/>
        </w:tabs>
        <w:rPr>
          <w:rFonts w:ascii="Arial" w:hAnsi="Arial" w:cs="Arial"/>
          <w:sz w:val="24"/>
          <w:szCs w:val="24"/>
        </w:rPr>
      </w:pPr>
    </w:p>
    <w:p w:rsidR="00D47617" w:rsidRPr="00DA3607" w:rsidRDefault="00DA3607" w:rsidP="00D47617">
      <w:pPr>
        <w:pStyle w:val="Footer"/>
        <w:tabs>
          <w:tab w:val="left" w:pos="720"/>
        </w:tabs>
        <w:rPr>
          <w:rFonts w:ascii="Arial" w:hAnsi="Arial" w:cs="Arial"/>
          <w:sz w:val="24"/>
          <w:szCs w:val="24"/>
        </w:rPr>
      </w:pPr>
      <w:r>
        <w:rPr>
          <w:rFonts w:ascii="Arial" w:hAnsi="Arial" w:cs="Arial"/>
          <w:sz w:val="24"/>
          <w:szCs w:val="24"/>
        </w:rPr>
        <w:t>_________________________</w:t>
      </w:r>
      <w:r>
        <w:rPr>
          <w:rFonts w:ascii="Arial" w:hAnsi="Arial" w:cs="Arial"/>
          <w:sz w:val="24"/>
          <w:szCs w:val="24"/>
        </w:rPr>
        <w:tab/>
        <w:t xml:space="preserve">             __________________________</w:t>
      </w:r>
    </w:p>
    <w:p w:rsidR="00F61553" w:rsidRDefault="00DA3607" w:rsidP="00DA3607">
      <w:pPr>
        <w:spacing w:after="0" w:line="240" w:lineRule="auto"/>
        <w:rPr>
          <w:rFonts w:ascii="Arial" w:hAnsi="Arial" w:cs="Arial"/>
          <w:sz w:val="24"/>
          <w:szCs w:val="24"/>
        </w:rPr>
      </w:pPr>
      <w:r w:rsidRPr="00DA3607">
        <w:rPr>
          <w:rFonts w:ascii="Arial" w:hAnsi="Arial" w:cs="Arial"/>
          <w:sz w:val="24"/>
          <w:szCs w:val="24"/>
        </w:rPr>
        <w:t>ANNAMARIE</w:t>
      </w:r>
      <w:r>
        <w:rPr>
          <w:rFonts w:ascii="Arial" w:hAnsi="Arial" w:cs="Arial"/>
          <w:sz w:val="24"/>
          <w:szCs w:val="24"/>
        </w:rPr>
        <w:t xml:space="preserve"> O’CONNOR, </w:t>
      </w:r>
      <w:r>
        <w:rPr>
          <w:rFonts w:ascii="Arial" w:hAnsi="Arial" w:cs="Arial"/>
          <w:sz w:val="24"/>
          <w:szCs w:val="24"/>
        </w:rPr>
        <w:tab/>
      </w:r>
      <w:r>
        <w:rPr>
          <w:rFonts w:ascii="Arial" w:hAnsi="Arial" w:cs="Arial"/>
          <w:sz w:val="24"/>
          <w:szCs w:val="24"/>
        </w:rPr>
        <w:tab/>
        <w:t xml:space="preserve">MICHAEL MCPARTLAND, </w:t>
      </w:r>
    </w:p>
    <w:p w:rsidR="00DA3607" w:rsidRDefault="00DA3607" w:rsidP="00DA3607">
      <w:pPr>
        <w:spacing w:line="240" w:lineRule="auto"/>
        <w:rPr>
          <w:rFonts w:ascii="Arial" w:hAnsi="Arial" w:cs="Arial"/>
          <w:sz w:val="24"/>
          <w:szCs w:val="24"/>
        </w:rPr>
      </w:pPr>
      <w:r>
        <w:rPr>
          <w:rFonts w:ascii="Arial" w:hAnsi="Arial" w:cs="Arial"/>
          <w:sz w:val="24"/>
          <w:szCs w:val="24"/>
        </w:rPr>
        <w:t>Borough Clerk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Mayor </w:t>
      </w:r>
    </w:p>
    <w:p w:rsidR="00DA3607" w:rsidRDefault="00DA3607" w:rsidP="00DA3607">
      <w:pPr>
        <w:spacing w:line="240" w:lineRule="auto"/>
        <w:rPr>
          <w:rFonts w:ascii="Arial" w:hAnsi="Arial" w:cs="Arial"/>
          <w:sz w:val="24"/>
          <w:szCs w:val="24"/>
        </w:rPr>
      </w:pPr>
    </w:p>
    <w:p w:rsidR="00DA3607" w:rsidRDefault="00DA3607" w:rsidP="00DA3607">
      <w:pPr>
        <w:spacing w:line="240" w:lineRule="auto"/>
        <w:rPr>
          <w:rFonts w:ascii="Arial" w:hAnsi="Arial" w:cs="Arial"/>
          <w:sz w:val="24"/>
          <w:szCs w:val="24"/>
        </w:rPr>
      </w:pPr>
    </w:p>
    <w:p w:rsidR="00DA3607" w:rsidRPr="00DA3607" w:rsidRDefault="00DA3607">
      <w:pPr>
        <w:rPr>
          <w:rFonts w:ascii="Arial" w:hAnsi="Arial" w:cs="Arial"/>
          <w:sz w:val="24"/>
          <w:szCs w:val="24"/>
        </w:rPr>
      </w:pPr>
    </w:p>
    <w:sectPr w:rsidR="00DA3607" w:rsidRPr="00DA3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17"/>
    <w:rsid w:val="004203E2"/>
    <w:rsid w:val="0058731B"/>
    <w:rsid w:val="00743125"/>
    <w:rsid w:val="008D6A95"/>
    <w:rsid w:val="00D175D4"/>
    <w:rsid w:val="00D47617"/>
    <w:rsid w:val="00D54AC2"/>
    <w:rsid w:val="00DA3607"/>
    <w:rsid w:val="00F61553"/>
    <w:rsid w:val="00F6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47617"/>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D47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47617"/>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D4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4</cp:revision>
  <cp:lastPrinted>2017-03-15T20:40:00Z</cp:lastPrinted>
  <dcterms:created xsi:type="dcterms:W3CDTF">2017-03-10T20:09:00Z</dcterms:created>
  <dcterms:modified xsi:type="dcterms:W3CDTF">2017-03-15T20:50:00Z</dcterms:modified>
</cp:coreProperties>
</file>