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DA58FAE" wp14:editId="0385F3C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A571A" w:rsidP="009C1D30">
            <w:pPr>
              <w:spacing w:after="0"/>
              <w:rPr>
                <w:rFonts w:eastAsia="Times New Roman"/>
                <w:sz w:val="20"/>
                <w:szCs w:val="20"/>
              </w:rPr>
            </w:pPr>
            <w:r>
              <w:rPr>
                <w:rFonts w:eastAsia="Times New Roman"/>
                <w:sz w:val="20"/>
                <w:szCs w:val="20"/>
              </w:rPr>
              <w:t>January 2,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4A571A">
              <w:rPr>
                <w:rFonts w:eastAsia="Times New Roman"/>
                <w:sz w:val="20"/>
                <w:szCs w:val="20"/>
              </w:rPr>
              <w:t>036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A571A" w:rsidRDefault="004A571A" w:rsidP="004A571A">
      <w:r>
        <w:rPr>
          <w:b/>
        </w:rPr>
        <w:t xml:space="preserve">WHEREAS, </w:t>
      </w:r>
      <w:r>
        <w:t>pursuant to N.J.S.A. 2B:12-10 the Borough of Edgewater and the Borough of Alpine are required to provide for a Municipal Court Administrator; and</w:t>
      </w:r>
    </w:p>
    <w:p w:rsidR="004A571A" w:rsidRDefault="004A571A" w:rsidP="004A571A">
      <w:pPr>
        <w:pStyle w:val="NoSpacing"/>
      </w:pPr>
      <w:r>
        <w:rPr>
          <w:b/>
        </w:rPr>
        <w:t xml:space="preserve">WHEREAS, </w:t>
      </w:r>
      <w:r>
        <w:t xml:space="preserve">pursuant to N.J.S.A. 40A:65-1 </w:t>
      </w:r>
      <w:proofErr w:type="gramStart"/>
      <w:r>
        <w:t>et</w:t>
      </w:r>
      <w:proofErr w:type="gramEnd"/>
      <w:r>
        <w:t>. Seq., any municipality of the State of New Jersey may contract with any other municipality or municipalities to share services that any party to the agreement is empowered to provide within its own jurisdiction; and</w:t>
      </w:r>
    </w:p>
    <w:p w:rsidR="004A571A" w:rsidRDefault="004A571A" w:rsidP="004A571A">
      <w:pPr>
        <w:pStyle w:val="NoSpacing"/>
      </w:pPr>
    </w:p>
    <w:p w:rsidR="004A571A" w:rsidRDefault="004A571A" w:rsidP="004A571A">
      <w:pPr>
        <w:pStyle w:val="NoSpacing"/>
      </w:pPr>
      <w:r>
        <w:rPr>
          <w:b/>
        </w:rPr>
        <w:t xml:space="preserve">WHEREAS, </w:t>
      </w:r>
      <w:r>
        <w:t>in accordance with N.J.S.A. 2B:12-1© the Borough of Edgewater and the Borough of Alpine consent and agree to share the professional services of the Municipal Court Administrator on a provisional basis to undertake the duties of the absent Municipal Court Administrator during scheduled and/or unscheduled leaves, within the two respective municipalities; and</w:t>
      </w:r>
    </w:p>
    <w:p w:rsidR="004A571A" w:rsidRDefault="004A571A" w:rsidP="004A571A">
      <w:pPr>
        <w:pStyle w:val="NoSpacing"/>
      </w:pPr>
    </w:p>
    <w:p w:rsidR="004A571A" w:rsidRDefault="004A571A" w:rsidP="004A571A">
      <w:pPr>
        <w:pStyle w:val="NoSpacing"/>
      </w:pPr>
      <w:r>
        <w:rPr>
          <w:b/>
        </w:rPr>
        <w:t xml:space="preserve">WHEREAS, </w:t>
      </w:r>
      <w:r>
        <w:t>the rate of pay shall be commensurate with the Borough of Edgewater’s yearly salary ordinance as per N.J.S.A. 2B:12-10(b).</w:t>
      </w:r>
    </w:p>
    <w:p w:rsidR="004A571A" w:rsidRDefault="004A571A" w:rsidP="004A571A">
      <w:pPr>
        <w:pStyle w:val="NoSpacing"/>
      </w:pPr>
    </w:p>
    <w:p w:rsidR="004A571A" w:rsidRPr="00E838C1" w:rsidRDefault="004A571A" w:rsidP="004A571A">
      <w:pPr>
        <w:pStyle w:val="NoSpacing"/>
      </w:pPr>
      <w:r>
        <w:rPr>
          <w:b/>
        </w:rPr>
        <w:t xml:space="preserve">NOW THEREFORE BE IT RESOLVED, </w:t>
      </w:r>
      <w:r>
        <w:t>this 2</w:t>
      </w:r>
      <w:r w:rsidRPr="00E838C1">
        <w:rPr>
          <w:vertAlign w:val="superscript"/>
        </w:rPr>
        <w:t>nd</w:t>
      </w:r>
      <w:r>
        <w:t xml:space="preserve"> day of January of </w:t>
      </w:r>
      <w:proofErr w:type="gramStart"/>
      <w:r>
        <w:t>2017, that</w:t>
      </w:r>
      <w:proofErr w:type="gramEnd"/>
      <w:r>
        <w:t xml:space="preserve"> the Borough of Edgewater and the Borough of Alpine consent to the above agreement.</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A571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A571A"/>
    <w:rsid w:val="004C76A3"/>
    <w:rsid w:val="00636217"/>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6627D-B7E1-40D0-9659-1857F790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2016-12-29T18:57:00Z</dcterms:created>
  <dcterms:modified xsi:type="dcterms:W3CDTF">2016-12-29T18:57:00Z</dcterms:modified>
</cp:coreProperties>
</file>