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426B15" wp14:editId="4312D7C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C56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19,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C5619">
              <w:rPr>
                <w:rFonts w:eastAsia="Times New Roman"/>
                <w:sz w:val="20"/>
                <w:szCs w:val="20"/>
              </w:rPr>
              <w:t>297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C5619" w:rsidRDefault="009C5619" w:rsidP="009C5619">
      <w:pPr>
        <w:jc w:val="both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Edgewater Lin-Hill, LLC 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 xml:space="preserve">) under Docket Numbers 010364-2011; 006134-2012; 000955-2013; 001721-2014; 000946-2015; and 001126-2016; and </w:t>
      </w:r>
    </w:p>
    <w:p w:rsidR="009C5619" w:rsidRDefault="009C5619" w:rsidP="009C5619">
      <w:pPr>
        <w:ind w:firstLine="720"/>
        <w:jc w:val="both"/>
      </w:pPr>
    </w:p>
    <w:p w:rsidR="009C5619" w:rsidRDefault="009C5619" w:rsidP="009C5619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63 Lot 2.01 and is more known as 354 Undercliff Avenue on the tax assessment map of the Borough, and;</w:t>
      </w:r>
    </w:p>
    <w:p w:rsidR="009C5619" w:rsidRDefault="009C5619" w:rsidP="009C5619">
      <w:pPr>
        <w:pStyle w:val="NoSpacing"/>
      </w:pPr>
    </w:p>
    <w:p w:rsidR="009C5619" w:rsidRDefault="009C5619" w:rsidP="009C5619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9C5619" w:rsidRDefault="009C5619" w:rsidP="009C5619">
      <w:pPr>
        <w:pStyle w:val="NoSpacing"/>
      </w:pPr>
    </w:p>
    <w:p w:rsidR="009C5619" w:rsidRDefault="009C5619" w:rsidP="009C5619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9C5619" w:rsidRDefault="009C5619" w:rsidP="009C5619">
      <w:pPr>
        <w:pStyle w:val="NoSpacing"/>
      </w:pPr>
    </w:p>
    <w:p w:rsidR="009C5619" w:rsidRDefault="009C5619" w:rsidP="009C5619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9C5619" w:rsidRDefault="009C5619" w:rsidP="009C5619">
      <w:pPr>
        <w:jc w:val="both"/>
      </w:pPr>
    </w:p>
    <w:p w:rsidR="009C5619" w:rsidRDefault="009C5619" w:rsidP="009C5619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9C5619" w:rsidRDefault="009C5619" w:rsidP="009C5619">
      <w:pPr>
        <w:pStyle w:val="NoSpacing"/>
      </w:pPr>
    </w:p>
    <w:p w:rsidR="009C5619" w:rsidRDefault="009C5619" w:rsidP="009C5619">
      <w:pPr>
        <w:pStyle w:val="NoSpacing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9C5619" w:rsidRDefault="009C5619" w:rsidP="009C5619">
      <w:pPr>
        <w:pStyle w:val="NoSpacing"/>
      </w:pPr>
    </w:p>
    <w:p w:rsidR="009C5619" w:rsidRDefault="009C5619" w:rsidP="009C5619">
      <w:pPr>
        <w:jc w:val="both"/>
      </w:pPr>
    </w:p>
    <w:p w:rsidR="009C5619" w:rsidRDefault="009C5619" w:rsidP="009C5619">
      <w:pPr>
        <w:ind w:firstLine="720"/>
        <w:jc w:val="both"/>
      </w:pPr>
      <w:r>
        <w:rPr>
          <w:b/>
          <w:bCs/>
        </w:rPr>
        <w:lastRenderedPageBreak/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9C5619" w:rsidRDefault="009C5619" w:rsidP="009C5619">
      <w:pPr>
        <w:jc w:val="both"/>
      </w:pPr>
    </w:p>
    <w:p w:rsidR="009C5619" w:rsidRPr="00CE3ED7" w:rsidRDefault="009C5619" w:rsidP="009C5619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9C5619" w:rsidRPr="00CE3ED7" w:rsidRDefault="009C5619" w:rsidP="009C5619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4,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9C5619" w:rsidRPr="00CE3ED7" w:rsidRDefault="009C5619" w:rsidP="009C561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9C5619" w:rsidRDefault="009C5619" w:rsidP="009C561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C5619" w:rsidRDefault="009C5619" w:rsidP="009C561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C5619" w:rsidRPr="00CE3ED7" w:rsidRDefault="009C5619" w:rsidP="009C5619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9C5619" w:rsidRPr="00CE3ED7" w:rsidRDefault="009C5619" w:rsidP="009C561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9C5619" w:rsidRPr="00CE3ED7" w:rsidRDefault="009C5619" w:rsidP="009C5619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9C5619" w:rsidRDefault="009C5619" w:rsidP="009C5619">
      <w:pPr>
        <w:ind w:firstLine="720"/>
        <w:jc w:val="both"/>
        <w:sectPr w:rsidR="009C5619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9C5619" w:rsidRDefault="009C5619" w:rsidP="009C561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9C5619" w:rsidRDefault="009C5619" w:rsidP="009C5619">
      <w:pPr>
        <w:jc w:val="both"/>
        <w:rPr>
          <w:b/>
          <w:bCs/>
        </w:rPr>
      </w:pPr>
    </w:p>
    <w:p w:rsidR="009C5619" w:rsidRDefault="009C5619" w:rsidP="009C5619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9C5619" w:rsidRDefault="009C5619" w:rsidP="009C5619">
      <w:pPr>
        <w:jc w:val="center"/>
      </w:pPr>
    </w:p>
    <w:p w:rsidR="009C5619" w:rsidRDefault="009C5619" w:rsidP="009C5619">
      <w:pPr>
        <w:ind w:firstLine="3600"/>
      </w:pPr>
      <w:r>
        <w:t>2012 Assessment:</w:t>
      </w:r>
      <w:r>
        <w:tab/>
        <w:t>$1,806,100</w:t>
      </w:r>
    </w:p>
    <w:p w:rsidR="009C5619" w:rsidRDefault="009C5619" w:rsidP="009C5619">
      <w:pPr>
        <w:ind w:firstLine="3600"/>
      </w:pPr>
      <w:r>
        <w:t xml:space="preserve">2013 Assessment: </w:t>
      </w:r>
      <w:r>
        <w:tab/>
        <w:t>$1,800,900</w:t>
      </w:r>
      <w:r>
        <w:tab/>
      </w:r>
    </w:p>
    <w:p w:rsidR="009C5619" w:rsidRDefault="009C5619" w:rsidP="009C5619">
      <w:pPr>
        <w:ind w:firstLine="3600"/>
      </w:pPr>
      <w:r>
        <w:t xml:space="preserve">2014 Assessment: </w:t>
      </w:r>
      <w:r>
        <w:tab/>
        <w:t>$1,873,600</w:t>
      </w:r>
    </w:p>
    <w:p w:rsidR="009C5619" w:rsidRDefault="009C5619" w:rsidP="009C5619">
      <w:pPr>
        <w:ind w:firstLine="3600"/>
      </w:pPr>
      <w:r>
        <w:t>2015 Assessment:</w:t>
      </w:r>
      <w:r>
        <w:tab/>
        <w:t>$1,851,800</w:t>
      </w:r>
    </w:p>
    <w:p w:rsidR="009C5619" w:rsidRDefault="009C5619" w:rsidP="009C5619">
      <w:pPr>
        <w:ind w:left="2880" w:firstLine="720"/>
      </w:pPr>
      <w:r>
        <w:t xml:space="preserve">2016 Assessment: </w:t>
      </w:r>
      <w:r>
        <w:tab/>
        <w:t>$1,777,300</w:t>
      </w:r>
    </w:p>
    <w:p w:rsidR="009C5619" w:rsidRDefault="009C5619" w:rsidP="009C5619">
      <w:pPr>
        <w:ind w:firstLine="3600"/>
      </w:pPr>
    </w:p>
    <w:p w:rsidR="009C5619" w:rsidRDefault="009C5619" w:rsidP="009C5619">
      <w:pPr>
        <w:jc w:val="both"/>
      </w:pPr>
    </w:p>
    <w:p w:rsidR="009C5619" w:rsidRDefault="009C5619" w:rsidP="009C5619">
      <w:pPr>
        <w:ind w:firstLine="720"/>
        <w:jc w:val="both"/>
      </w:pPr>
      <w:r>
        <w:t>I hereby certify that the above Resolution was adopted by the Mayor and Council on __</w:t>
      </w:r>
      <w:r w:rsidR="00AD3356">
        <w:t xml:space="preserve">December </w:t>
      </w:r>
      <w:proofErr w:type="gramStart"/>
      <w:r w:rsidR="00AD3356">
        <w:t xml:space="preserve">19 </w:t>
      </w:r>
      <w:bookmarkStart w:id="0" w:name="_GoBack"/>
      <w:bookmarkEnd w:id="0"/>
      <w:r>
        <w:t>,</w:t>
      </w:r>
      <w:proofErr w:type="gramEnd"/>
      <w:r>
        <w:t xml:space="preserve"> 2016.</w:t>
      </w:r>
    </w:p>
    <w:p w:rsidR="009C5619" w:rsidRDefault="009C5619" w:rsidP="009C5619">
      <w:pPr>
        <w:ind w:firstLine="1440"/>
        <w:jc w:val="both"/>
      </w:pPr>
    </w:p>
    <w:p w:rsidR="009C5619" w:rsidRDefault="009C5619" w:rsidP="009C5619">
      <w:pPr>
        <w:ind w:firstLine="1440"/>
        <w:jc w:val="both"/>
      </w:pPr>
    </w:p>
    <w:p w:rsidR="009C5619" w:rsidRDefault="009C5619" w:rsidP="009C5619">
      <w:pPr>
        <w:ind w:firstLine="1440"/>
        <w:jc w:val="both"/>
      </w:pPr>
    </w:p>
    <w:p w:rsidR="009C5619" w:rsidRDefault="009C5619" w:rsidP="009C5619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9C5619" w:rsidRDefault="009C5619" w:rsidP="009C5619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9C5619" w:rsidRDefault="009C5619" w:rsidP="009C5619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sectPr w:rsidR="007166B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D33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5619"/>
    <w:rsid w:val="009C7A82"/>
    <w:rsid w:val="00A11AFE"/>
    <w:rsid w:val="00A220CC"/>
    <w:rsid w:val="00A759C6"/>
    <w:rsid w:val="00AB3F38"/>
    <w:rsid w:val="00AD3356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1F46-E981-4049-91FA-50F5244F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2016-12-15T19:33:00Z</dcterms:created>
  <dcterms:modified xsi:type="dcterms:W3CDTF">2016-12-15T19:47:00Z</dcterms:modified>
</cp:coreProperties>
</file>