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36902" w:rsidP="009C1D30">
            <w:pPr>
              <w:spacing w:after="0"/>
              <w:rPr>
                <w:rFonts w:eastAsia="Times New Roman"/>
                <w:sz w:val="20"/>
                <w:szCs w:val="20"/>
              </w:rPr>
            </w:pPr>
            <w:r>
              <w:rPr>
                <w:rFonts w:eastAsia="Times New Roman"/>
                <w:sz w:val="20"/>
                <w:szCs w:val="20"/>
              </w:rPr>
              <w:t>December 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F36902">
              <w:rPr>
                <w:rFonts w:eastAsia="Times New Roman"/>
                <w:sz w:val="20"/>
                <w:szCs w:val="20"/>
              </w:rPr>
              <w:t>286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02EC5" w:rsidRDefault="00202EC5" w:rsidP="00202EC5">
      <w:pPr>
        <w:pStyle w:val="NoSpacing"/>
      </w:pPr>
      <w:r w:rsidRPr="00202EC5">
        <w:t xml:space="preserve"> </w:t>
      </w:r>
      <w:r>
        <w:fldChar w:fldCharType="begin"/>
      </w:r>
      <w:r>
        <w:instrText xml:space="preserve"> SEQ CHAPTER \h \r 1</w:instrText>
      </w:r>
      <w:r>
        <w:fldChar w:fldCharType="end"/>
      </w:r>
      <w:r>
        <w:rPr>
          <w:b/>
        </w:rPr>
        <w:t>WHEREAS</w:t>
      </w:r>
      <w:r>
        <w:t xml:space="preserve">, the Borough of Edgewater (“Borough”) is a municipal corporation of the State of New Jersey, Bergen County, established in accordance with </w:t>
      </w:r>
      <w:r>
        <w:rPr>
          <w:u w:val="single"/>
        </w:rPr>
        <w:t>N.J.S.A.</w:t>
      </w:r>
      <w:r>
        <w:t xml:space="preserve"> 40A:60-1 </w:t>
      </w:r>
      <w:r>
        <w:rPr>
          <w:u w:val="single"/>
        </w:rPr>
        <w:t>et</w:t>
      </w:r>
      <w:r>
        <w:t xml:space="preserve"> </w:t>
      </w:r>
      <w:r>
        <w:rPr>
          <w:u w:val="single"/>
        </w:rPr>
        <w:t>seq</w:t>
      </w:r>
      <w:r>
        <w:t xml:space="preserve">.; and </w:t>
      </w:r>
    </w:p>
    <w:p w:rsidR="00202EC5" w:rsidRDefault="00202EC5" w:rsidP="00202EC5">
      <w:pPr>
        <w:pStyle w:val="NoSpacing"/>
      </w:pPr>
      <w:r>
        <w:rPr>
          <w:b/>
        </w:rPr>
        <w:t>WHEREAS</w:t>
      </w:r>
      <w:r>
        <w:t xml:space="preserve">, </w:t>
      </w:r>
      <w:proofErr w:type="spellStart"/>
      <w:r>
        <w:t>Mobilitie</w:t>
      </w:r>
      <w:proofErr w:type="spellEnd"/>
      <w:r>
        <w:t xml:space="preserve"> LLC, d/b/a New Jersey Utility Pole Authority (“</w:t>
      </w:r>
      <w:proofErr w:type="spellStart"/>
      <w:r>
        <w:t>Mobilitie</w:t>
      </w:r>
      <w:proofErr w:type="spellEnd"/>
      <w:r>
        <w:t>”), is a public utility and wireless service and infrastructure provider subject to regulation by the New Jersey Board of Public Utilities; and</w:t>
      </w:r>
    </w:p>
    <w:p w:rsidR="00202EC5" w:rsidRDefault="00202EC5" w:rsidP="00202EC5">
      <w:pPr>
        <w:pStyle w:val="NoSpacing"/>
      </w:pPr>
    </w:p>
    <w:p w:rsidR="00202EC5" w:rsidRDefault="00202EC5" w:rsidP="00202EC5">
      <w:pPr>
        <w:pStyle w:val="NoSpacing"/>
      </w:pPr>
      <w:r>
        <w:rPr>
          <w:b/>
        </w:rPr>
        <w:t>WHEREAS</w:t>
      </w:r>
      <w:r>
        <w:t xml:space="preserve">, </w:t>
      </w:r>
      <w:proofErr w:type="spellStart"/>
      <w:r>
        <w:t>Mobilitie</w:t>
      </w:r>
      <w:proofErr w:type="spellEnd"/>
      <w:r>
        <w:t xml:space="preserve"> has entered into agreements with parties that have the lawful right to maintain poles in the public right-of-way pursuant to which </w:t>
      </w:r>
      <w:proofErr w:type="spellStart"/>
      <w:r>
        <w:t>Mobilitie</w:t>
      </w:r>
      <w:proofErr w:type="spellEnd"/>
      <w:r>
        <w:t xml:space="preserve"> may jointly use such poles erected within the public right-of-way in the Borough; and</w:t>
      </w:r>
    </w:p>
    <w:p w:rsidR="00202EC5" w:rsidRDefault="00202EC5" w:rsidP="00202EC5">
      <w:pPr>
        <w:pStyle w:val="NoSpacing"/>
      </w:pPr>
    </w:p>
    <w:p w:rsidR="00202EC5" w:rsidRDefault="00202EC5" w:rsidP="00202EC5">
      <w:pPr>
        <w:pStyle w:val="NoSpacing"/>
      </w:pPr>
      <w:r>
        <w:rPr>
          <w:b/>
        </w:rPr>
        <w:t>WHEREAS</w:t>
      </w:r>
      <w:r>
        <w:t xml:space="preserve">, </w:t>
      </w:r>
      <w:proofErr w:type="spellStart"/>
      <w:r>
        <w:t>Mobilitie</w:t>
      </w:r>
      <w:proofErr w:type="spellEnd"/>
      <w:r>
        <w:t xml:space="preserve"> is authorized to locate, place, attach, install, operate and maintain its facilities within the municipal right-of-way for purposes of providing telecommunications services; and</w:t>
      </w:r>
    </w:p>
    <w:p w:rsidR="00202EC5" w:rsidRDefault="00202EC5" w:rsidP="00202EC5">
      <w:pPr>
        <w:pStyle w:val="NoSpacing"/>
      </w:pPr>
    </w:p>
    <w:p w:rsidR="00202EC5" w:rsidRDefault="00202EC5" w:rsidP="00202EC5">
      <w:pPr>
        <w:pStyle w:val="NoSpacing"/>
      </w:pPr>
      <w:r>
        <w:rPr>
          <w:b/>
        </w:rPr>
        <w:t>WHEREAS,</w:t>
      </w:r>
      <w:r>
        <w:t xml:space="preserve"> </w:t>
      </w:r>
      <w:proofErr w:type="spellStart"/>
      <w:r>
        <w:t>Mobilitie</w:t>
      </w:r>
      <w:proofErr w:type="spellEnd"/>
      <w:r>
        <w:t xml:space="preserve"> has requested the consent of the Borough to occupy public rights-of-way within the Borough for the purpose of constructing, installing, operating, repairing, maintaining and replacing a telecommunications system; and</w:t>
      </w:r>
    </w:p>
    <w:p w:rsidR="00202EC5" w:rsidRDefault="00202EC5" w:rsidP="00202EC5">
      <w:pPr>
        <w:pStyle w:val="NoSpacing"/>
      </w:pPr>
      <w:r>
        <w:t xml:space="preserve"> </w:t>
      </w:r>
    </w:p>
    <w:p w:rsidR="00202EC5" w:rsidRDefault="00202EC5" w:rsidP="00202EC5">
      <w:pPr>
        <w:pStyle w:val="NoSpacing"/>
      </w:pPr>
      <w:r>
        <w:rPr>
          <w:b/>
        </w:rPr>
        <w:t>WHEREAS</w:t>
      </w:r>
      <w:r>
        <w:t xml:space="preserve">, New Jersey law permits such joint use poles erected within the public right-of-way provided that there is the consent of the relevant municipality; and </w:t>
      </w:r>
    </w:p>
    <w:p w:rsidR="00202EC5" w:rsidRDefault="00202EC5" w:rsidP="00202EC5">
      <w:pPr>
        <w:pStyle w:val="NoSpacing"/>
      </w:pPr>
    </w:p>
    <w:p w:rsidR="00202EC5" w:rsidRDefault="00202EC5" w:rsidP="00202EC5">
      <w:pPr>
        <w:pStyle w:val="NoSpacing"/>
      </w:pPr>
      <w:r>
        <w:rPr>
          <w:b/>
        </w:rPr>
        <w:t>WHEREAS</w:t>
      </w:r>
      <w:r>
        <w:t xml:space="preserve">, the granting of such consent is and shall be conditional upon </w:t>
      </w:r>
      <w:proofErr w:type="spellStart"/>
      <w:r>
        <w:t>Mobilitie’s</w:t>
      </w:r>
      <w:proofErr w:type="spellEnd"/>
      <w:r>
        <w:t xml:space="preserve"> continued compliance with all existing and future ordinances of the Borough, its indemnification of the Borough as to all claims and liability resulting from any injury or damage that may arise from the construction, installation, operation, repair, maintenance, disconnect, replacement and removal of its telecommunications systems within certain public rights-of-way, and the provision of liability insurance coverage for personal injury and property damage; and</w:t>
      </w:r>
    </w:p>
    <w:p w:rsidR="00202EC5" w:rsidRDefault="00202EC5" w:rsidP="00202EC5">
      <w:pPr>
        <w:pStyle w:val="NoSpacing"/>
      </w:pPr>
    </w:p>
    <w:p w:rsidR="00202EC5" w:rsidRDefault="00202EC5" w:rsidP="00202EC5">
      <w:pPr>
        <w:pStyle w:val="NoSpacing"/>
      </w:pPr>
      <w:r>
        <w:rPr>
          <w:b/>
        </w:rPr>
        <w:lastRenderedPageBreak/>
        <w:t>WHEREAS</w:t>
      </w:r>
      <w:r>
        <w:t xml:space="preserve">, it is deemed to be in the best interests of the Borough and its citizens, for the Borough to grant municipal consent to </w:t>
      </w:r>
      <w:proofErr w:type="spellStart"/>
      <w:r>
        <w:t>Mobilitie</w:t>
      </w:r>
      <w:proofErr w:type="spellEnd"/>
      <w:r>
        <w:t xml:space="preserve"> to occupy the public rights-of-way within the Borough for this purpose;</w:t>
      </w:r>
    </w:p>
    <w:p w:rsidR="00202EC5" w:rsidRDefault="00202EC5" w:rsidP="00202EC5">
      <w:pPr>
        <w:pStyle w:val="NoSpacing"/>
      </w:pPr>
    </w:p>
    <w:p w:rsidR="00202EC5" w:rsidRDefault="00202EC5" w:rsidP="00202EC5">
      <w:pPr>
        <w:pStyle w:val="NoSpacing"/>
      </w:pPr>
      <w:r>
        <w:rPr>
          <w:b/>
        </w:rPr>
        <w:t xml:space="preserve">NOW, THEREFORE, BE IT RESOLVED NOW, THEREFORE, </w:t>
      </w:r>
      <w:proofErr w:type="gramStart"/>
      <w:r>
        <w:rPr>
          <w:b/>
        </w:rPr>
        <w:t>BE</w:t>
      </w:r>
      <w:proofErr w:type="gramEnd"/>
      <w:r>
        <w:rPr>
          <w:b/>
        </w:rPr>
        <w:t xml:space="preserve"> IT RESOLVED </w:t>
      </w:r>
      <w:r>
        <w:t>by the Mayor and Council of the Borough of Edgewater, in the County of Bergen, State of New Jersey as follows:</w:t>
      </w:r>
    </w:p>
    <w:p w:rsidR="00202EC5" w:rsidRDefault="00202EC5" w:rsidP="00202EC5">
      <w:pPr>
        <w:pStyle w:val="NoSpacing"/>
      </w:pPr>
    </w:p>
    <w:p w:rsidR="00202EC5" w:rsidRDefault="00202EC5" w:rsidP="00202EC5">
      <w:pPr>
        <w:pStyle w:val="NoSpacing"/>
        <w:numPr>
          <w:ilvl w:val="0"/>
          <w:numId w:val="2"/>
        </w:numPr>
      </w:pPr>
      <w:r>
        <w:t xml:space="preserve">That non-exclusive consent is hereby granted to </w:t>
      </w:r>
      <w:proofErr w:type="spellStart"/>
      <w:r>
        <w:t>Mobilitie</w:t>
      </w:r>
      <w:proofErr w:type="spellEnd"/>
      <w:r>
        <w:t xml:space="preserve"> to occupy the public rights-of-way within the Borough for the purpose of construction, installation, operation, repair, maintenance and replacement of telecommunications system equipment, subject to the following:</w:t>
      </w:r>
    </w:p>
    <w:p w:rsidR="00202EC5" w:rsidRDefault="00202EC5" w:rsidP="00F36902">
      <w:pPr>
        <w:pStyle w:val="NoSpacing"/>
        <w:ind w:left="1440"/>
      </w:pPr>
    </w:p>
    <w:p w:rsidR="00202EC5" w:rsidRDefault="00202EC5" w:rsidP="00202EC5">
      <w:pPr>
        <w:pStyle w:val="NoSpacing"/>
        <w:numPr>
          <w:ilvl w:val="0"/>
          <w:numId w:val="3"/>
        </w:numPr>
      </w:pPr>
      <w:proofErr w:type="spellStart"/>
      <w:r>
        <w:t>Mobilitie</w:t>
      </w:r>
      <w:proofErr w:type="spellEnd"/>
      <w:r>
        <w:t>, and its successors and assigns, shall adhere to all applicable Federal, State, and Local laws regarding safety requirements related to the use of the public right-of-way.</w:t>
      </w:r>
    </w:p>
    <w:p w:rsidR="00202EC5" w:rsidRDefault="00202EC5" w:rsidP="00202EC5">
      <w:pPr>
        <w:pStyle w:val="NoSpacing"/>
        <w:ind w:left="2160"/>
      </w:pPr>
    </w:p>
    <w:p w:rsidR="00202EC5" w:rsidRDefault="00202EC5" w:rsidP="00202EC5">
      <w:pPr>
        <w:pStyle w:val="NoSpacing"/>
        <w:numPr>
          <w:ilvl w:val="0"/>
          <w:numId w:val="3"/>
        </w:numPr>
      </w:pPr>
      <w:proofErr w:type="spellStart"/>
      <w:r>
        <w:t>Mobilitie</w:t>
      </w:r>
      <w:proofErr w:type="spellEnd"/>
      <w:r>
        <w:t>, and its successors and assigns, shall comply with all applicable Federal, State, and Local laws requiring permits prior to beginning construction, and shall obtain any applicable permits that may be required by the Borough.</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r>
        <w:t xml:space="preserve">Such permission be and is hereby given upon the condition and provision that </w:t>
      </w:r>
      <w:proofErr w:type="spellStart"/>
      <w:r>
        <w:t>Mobilitie</w:t>
      </w:r>
      <w:proofErr w:type="spellEnd"/>
      <w:r>
        <w:t xml:space="preserve">, and its successors and assigns, shall indemnify, defend and hold harmless the Borough, its officers, agents, and servants from any claim of liability or loss or bodily injury or property damage resulting from or arising out of the acts or omissions of </w:t>
      </w:r>
      <w:proofErr w:type="spellStart"/>
      <w:r>
        <w:t>Mobilitie</w:t>
      </w:r>
      <w:proofErr w:type="spellEnd"/>
      <w:r>
        <w:t xml:space="preserve"> or its agents in connection with the use and occupancy poles located within the public right-of-way, except to the extent resulting from the negligent acts or omissions of the Borough.</w:t>
      </w:r>
    </w:p>
    <w:p w:rsidR="00202EC5" w:rsidRDefault="00202EC5" w:rsidP="00202EC5">
      <w:pPr>
        <w:pStyle w:val="NoSpacing"/>
        <w:ind w:left="2160"/>
      </w:pPr>
    </w:p>
    <w:p w:rsidR="00202EC5" w:rsidRDefault="00202EC5" w:rsidP="00202EC5">
      <w:pPr>
        <w:pStyle w:val="NoSpacing"/>
        <w:numPr>
          <w:ilvl w:val="0"/>
          <w:numId w:val="3"/>
        </w:numPr>
      </w:pPr>
      <w:proofErr w:type="spellStart"/>
      <w:r>
        <w:t>Mobilitie</w:t>
      </w:r>
      <w:proofErr w:type="spellEnd"/>
      <w:r>
        <w:t xml:space="preserve"> shall, at its own costs and expense, maintain commercial general liability insurance with limits not less than $1,000,000 for injury to or death of one or more persons in any one occurrence and $500,000 for damage or destruction to property in any one occurrence.  </w:t>
      </w:r>
      <w:proofErr w:type="spellStart"/>
      <w:r>
        <w:t>Mobilitie</w:t>
      </w:r>
      <w:proofErr w:type="spellEnd"/>
      <w:r>
        <w:t xml:space="preserve"> shall include the Borough as an additional insured.</w:t>
      </w:r>
    </w:p>
    <w:p w:rsidR="00202EC5" w:rsidRDefault="00202EC5" w:rsidP="00202EC5">
      <w:pPr>
        <w:pStyle w:val="ListParagraph"/>
      </w:pPr>
    </w:p>
    <w:p w:rsidR="00202EC5" w:rsidRDefault="00202EC5" w:rsidP="00202EC5">
      <w:pPr>
        <w:pStyle w:val="NoSpacing"/>
        <w:ind w:left="2160"/>
      </w:pPr>
    </w:p>
    <w:p w:rsidR="00202EC5" w:rsidRDefault="00202EC5" w:rsidP="00202EC5">
      <w:pPr>
        <w:pStyle w:val="NoSpacing"/>
        <w:numPr>
          <w:ilvl w:val="0"/>
          <w:numId w:val="3"/>
        </w:numPr>
      </w:pPr>
      <w:proofErr w:type="spellStart"/>
      <w:r>
        <w:t>Mobilitie</w:t>
      </w:r>
      <w:proofErr w:type="spellEnd"/>
      <w:r>
        <w:t xml:space="preserve"> shall be responsible for the repair of any damage to paving, existing utility lines, or any surface or subsurface installations, arising from its construction, installation or maintenance of its facilities.</w:t>
      </w:r>
    </w:p>
    <w:p w:rsidR="00202EC5" w:rsidRDefault="00202EC5" w:rsidP="00202EC5">
      <w:pPr>
        <w:pStyle w:val="NoSpacing"/>
      </w:pPr>
    </w:p>
    <w:p w:rsidR="00202EC5" w:rsidRDefault="00202EC5" w:rsidP="00202EC5">
      <w:pPr>
        <w:pStyle w:val="NoSpacing"/>
      </w:pPr>
    </w:p>
    <w:p w:rsidR="00202EC5" w:rsidRDefault="00202EC5" w:rsidP="00202EC5">
      <w:pPr>
        <w:pStyle w:val="NoSpacing"/>
        <w:numPr>
          <w:ilvl w:val="0"/>
          <w:numId w:val="3"/>
        </w:numPr>
      </w:pPr>
      <w:r>
        <w:lastRenderedPageBreak/>
        <w:t xml:space="preserve">The permission and authority granted by this resolution shall grant access for up to six (6) locations for its equipment and in accordance with plans submitted to the building department.  Any further poles or use of poles must be further approved.  </w:t>
      </w:r>
      <w:proofErr w:type="spellStart"/>
      <w:r>
        <w:t>Mobilitie</w:t>
      </w:r>
      <w:proofErr w:type="spellEnd"/>
      <w:r>
        <w:t xml:space="preserve"> and Borough shall execute prior to installation a license agreement in a form substantially similar to that attached as Exhibit A.</w:t>
      </w:r>
    </w:p>
    <w:p w:rsidR="00202EC5" w:rsidRDefault="00202EC5" w:rsidP="00202EC5">
      <w:pPr>
        <w:pStyle w:val="NoSpacing"/>
        <w:ind w:left="2160"/>
      </w:pPr>
    </w:p>
    <w:p w:rsidR="00202EC5" w:rsidRDefault="00202EC5" w:rsidP="00202EC5">
      <w:pPr>
        <w:pStyle w:val="NoSpacing"/>
      </w:pPr>
      <w:r>
        <w:tab/>
      </w:r>
      <w:r>
        <w:tab/>
      </w:r>
    </w:p>
    <w:p w:rsidR="00202EC5" w:rsidRDefault="00202EC5" w:rsidP="00342B7C">
      <w:pPr>
        <w:pStyle w:val="NoSpacing"/>
        <w:ind w:left="1440" w:hanging="720"/>
      </w:pPr>
      <w:r>
        <w:t>2.</w:t>
      </w:r>
      <w:r>
        <w:tab/>
        <w:t xml:space="preserve">A copy of this Resolution shall be filed in the office of the Borough Clerk and </w:t>
      </w:r>
      <w:bookmarkStart w:id="0" w:name="_GoBack"/>
      <w:bookmarkEnd w:id="0"/>
      <w:r>
        <w:t>available for public inspection.</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202EC5">
        <w:rPr>
          <w:rFonts w:eastAsia="Times New Roman"/>
          <w:b/>
          <w:bCs/>
          <w:sz w:val="20"/>
          <w:szCs w:val="20"/>
        </w:rPr>
        <w:t xml:space="preserve">December 5, </w:t>
      </w:r>
      <w:r w:rsidRPr="00CE3ED7">
        <w:rPr>
          <w:rFonts w:eastAsia="Times New Roman"/>
          <w:b/>
          <w:bCs/>
          <w:sz w:val="20"/>
          <w:szCs w:val="20"/>
        </w:rPr>
        <w:t>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42B7C">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6FE7C97"/>
    <w:multiLevelType w:val="hybridMultilevel"/>
    <w:tmpl w:val="F17CA900"/>
    <w:lvl w:ilvl="0" w:tplc="AD9EFD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EB733D"/>
    <w:multiLevelType w:val="hybridMultilevel"/>
    <w:tmpl w:val="CA246D28"/>
    <w:lvl w:ilvl="0" w:tplc="5456CA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02EC5"/>
    <w:rsid w:val="002625C6"/>
    <w:rsid w:val="00285849"/>
    <w:rsid w:val="00341FC7"/>
    <w:rsid w:val="00342B7C"/>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CF1695"/>
    <w:rsid w:val="00D11E6C"/>
    <w:rsid w:val="00D84181"/>
    <w:rsid w:val="00DB5F56"/>
    <w:rsid w:val="00E36C7A"/>
    <w:rsid w:val="00E506E8"/>
    <w:rsid w:val="00E527E0"/>
    <w:rsid w:val="00E736A0"/>
    <w:rsid w:val="00EA6301"/>
    <w:rsid w:val="00EC008E"/>
    <w:rsid w:val="00F122B3"/>
    <w:rsid w:val="00F31108"/>
    <w:rsid w:val="00F36902"/>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1BD8E-B07E-442C-948E-D602B2ED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2016-12-01T20:02:00Z</cp:lastPrinted>
  <dcterms:created xsi:type="dcterms:W3CDTF">2016-12-01T20:02:00Z</dcterms:created>
  <dcterms:modified xsi:type="dcterms:W3CDTF">2016-12-01T20:09:00Z</dcterms:modified>
</cp:coreProperties>
</file>