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B72D3" w:rsidP="009C1D30">
            <w:pPr>
              <w:spacing w:after="0"/>
              <w:rPr>
                <w:rFonts w:eastAsia="Times New Roman"/>
                <w:sz w:val="20"/>
                <w:szCs w:val="20"/>
              </w:rPr>
            </w:pPr>
            <w:r>
              <w:rPr>
                <w:rFonts w:eastAsia="Times New Roman"/>
                <w:sz w:val="20"/>
                <w:szCs w:val="20"/>
              </w:rPr>
              <w:t>December 5,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CB72D3">
              <w:rPr>
                <w:rFonts w:eastAsia="Times New Roman"/>
                <w:sz w:val="20"/>
                <w:szCs w:val="20"/>
              </w:rPr>
              <w:t>283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13714" w:rsidRDefault="00F13714" w:rsidP="00F13714">
      <w:pPr>
        <w:widowControl w:val="0"/>
        <w:tabs>
          <w:tab w:val="left" w:pos="368"/>
        </w:tabs>
        <w:autoSpaceDE w:val="0"/>
        <w:autoSpaceDN w:val="0"/>
        <w:adjustRightInd w:val="0"/>
        <w:spacing w:line="277" w:lineRule="exact"/>
      </w:pPr>
      <w:r w:rsidRPr="00EF45B5">
        <w:rPr>
          <w:b/>
          <w:sz w:val="22"/>
          <w:szCs w:val="22"/>
        </w:rPr>
        <w:t>WHEREAS</w:t>
      </w:r>
      <w:r>
        <w:rPr>
          <w:b/>
          <w:sz w:val="22"/>
          <w:szCs w:val="22"/>
        </w:rPr>
        <w:t>,</w:t>
      </w:r>
      <w:r>
        <w:rPr>
          <w:sz w:val="22"/>
          <w:szCs w:val="22"/>
        </w:rPr>
        <w:t xml:space="preserve"> the Borough of Edgewater contracts with Delta Dental to provide dental benefits to its employees or approximately 150 plan members and whose contract is set to expire on December 31, 2016; and</w:t>
      </w:r>
    </w:p>
    <w:p w:rsidR="00F13714" w:rsidRDefault="00F13714" w:rsidP="00F13714">
      <w:pPr>
        <w:pStyle w:val="NoSpacing"/>
      </w:pPr>
      <w:r w:rsidRPr="00F20F9E">
        <w:rPr>
          <w:b/>
        </w:rPr>
        <w:t>WHEREAS</w:t>
      </w:r>
      <w:r>
        <w:rPr>
          <w:b/>
        </w:rPr>
        <w:t>,</w:t>
      </w:r>
      <w:r w:rsidRPr="00F20F9E">
        <w:rPr>
          <w:b/>
        </w:rPr>
        <w:t xml:space="preserve"> </w:t>
      </w:r>
      <w:r>
        <w:t>Delta Dental is offering a twenty-four month renewal contract to the Borough of Edgewater from January 1, 2017 to December 31, 2018 at a 0.00% adjustment calculated at the Borough of Edgewater’s current premium; and</w:t>
      </w:r>
    </w:p>
    <w:p w:rsidR="00F13714" w:rsidRDefault="00F13714" w:rsidP="00F13714">
      <w:pPr>
        <w:pStyle w:val="NoSpacing"/>
      </w:pPr>
    </w:p>
    <w:p w:rsidR="00F13714" w:rsidRPr="002A7056" w:rsidRDefault="00F13714" w:rsidP="00F13714">
      <w:pPr>
        <w:pStyle w:val="NoSpacing"/>
      </w:pPr>
      <w:r>
        <w:rPr>
          <w:b/>
        </w:rPr>
        <w:t xml:space="preserve">WHEREAS, </w:t>
      </w:r>
      <w:r>
        <w:t>the below subscription charges under this two (2) year agreement shall be as follows;</w:t>
      </w:r>
    </w:p>
    <w:p w:rsidR="00F13714" w:rsidRDefault="00F13714" w:rsidP="00F13714">
      <w:pPr>
        <w:pStyle w:val="NoSpacing"/>
      </w:pPr>
      <w:r>
        <w:t>One Party</w:t>
      </w:r>
      <w:r>
        <w:tab/>
      </w:r>
      <w:r>
        <w:tab/>
      </w:r>
      <w:r>
        <w:tab/>
        <w:t>$ 47.26</w:t>
      </w:r>
    </w:p>
    <w:p w:rsidR="00F13714" w:rsidRDefault="00F13714" w:rsidP="00F13714">
      <w:pPr>
        <w:pStyle w:val="NoSpacing"/>
      </w:pPr>
      <w:r>
        <w:t>Two Party</w:t>
      </w:r>
      <w:r>
        <w:tab/>
      </w:r>
      <w:r>
        <w:tab/>
      </w:r>
      <w:r>
        <w:tab/>
        <w:t>$ 81.51</w:t>
      </w:r>
    </w:p>
    <w:p w:rsidR="00F13714" w:rsidRDefault="00F13714" w:rsidP="00F13714">
      <w:pPr>
        <w:pStyle w:val="NoSpacing"/>
      </w:pPr>
      <w:r>
        <w:t>Three Party</w:t>
      </w:r>
      <w:r>
        <w:tab/>
      </w:r>
      <w:r>
        <w:tab/>
      </w:r>
      <w:r>
        <w:tab/>
        <w:t>$138.32</w:t>
      </w:r>
    </w:p>
    <w:p w:rsidR="00F13714" w:rsidRDefault="00F13714" w:rsidP="00F13714">
      <w:pPr>
        <w:pStyle w:val="NoSpacing"/>
      </w:pPr>
    </w:p>
    <w:p w:rsidR="00F13714" w:rsidRDefault="00F13714" w:rsidP="00F13714">
      <w:pPr>
        <w:pStyle w:val="NoSpacing"/>
      </w:pPr>
      <w:r w:rsidRPr="00D64B12">
        <w:rPr>
          <w:b/>
        </w:rPr>
        <w:t xml:space="preserve">WHEREAS </w:t>
      </w:r>
      <w:r>
        <w:t>the acceptance of this renewal plan is recommended by our risk manager; and</w:t>
      </w:r>
    </w:p>
    <w:p w:rsidR="00F13714" w:rsidRDefault="00F13714" w:rsidP="00F13714">
      <w:pPr>
        <w:pStyle w:val="NoSpacing"/>
      </w:pPr>
    </w:p>
    <w:p w:rsidR="00F13714" w:rsidRDefault="00F13714" w:rsidP="00F13714">
      <w:pPr>
        <w:pStyle w:val="NoSpacing"/>
      </w:pPr>
      <w:r w:rsidRPr="00D64B12">
        <w:rPr>
          <w:b/>
        </w:rPr>
        <w:t xml:space="preserve">WHEREAS </w:t>
      </w:r>
      <w:r>
        <w:t>the CFO has certified that funds are available for this purpose; and</w:t>
      </w:r>
    </w:p>
    <w:p w:rsidR="00F13714" w:rsidRDefault="00F13714" w:rsidP="00F13714">
      <w:pPr>
        <w:pStyle w:val="NoSpacing"/>
      </w:pPr>
    </w:p>
    <w:p w:rsidR="00F13714" w:rsidRDefault="00F13714" w:rsidP="00F13714">
      <w:pPr>
        <w:pStyle w:val="NoSpacing"/>
        <w:pBdr>
          <w:bottom w:val="single" w:sz="12" w:space="1" w:color="auto"/>
        </w:pBdr>
      </w:pPr>
      <w:r w:rsidRPr="00D64B12">
        <w:rPr>
          <w:b/>
        </w:rPr>
        <w:t>NOW, THEREFORE BE IT RESOLVED</w:t>
      </w:r>
      <w:r>
        <w:t xml:space="preserve"> by the Mayor and Council that the Mayor and Borough Clerk are hereby authorized to sign the twenty-four month agreement with Delta Dental.</w:t>
      </w:r>
    </w:p>
    <w:p w:rsidR="00F13714" w:rsidRDefault="00F13714" w:rsidP="00F13714">
      <w:pPr>
        <w:rPr>
          <w:sz w:val="22"/>
          <w:szCs w:val="22"/>
        </w:rPr>
      </w:pPr>
      <w:r>
        <w:t>Sercan Zoklu – Chief Financial Officer</w:t>
      </w:r>
    </w:p>
    <w:p w:rsidR="00F13714" w:rsidRDefault="00F13714" w:rsidP="00F13714">
      <w:pPr>
        <w:widowControl w:val="0"/>
        <w:tabs>
          <w:tab w:val="left" w:pos="368"/>
        </w:tabs>
        <w:autoSpaceDE w:val="0"/>
        <w:autoSpaceDN w:val="0"/>
        <w:adjustRightInd w:val="0"/>
        <w:spacing w:line="277" w:lineRule="exact"/>
        <w:rPr>
          <w:sz w:val="22"/>
          <w:szCs w:val="22"/>
        </w:rPr>
      </w:pPr>
      <w:r>
        <w:rPr>
          <w:sz w:val="22"/>
          <w:szCs w:val="22"/>
        </w:rPr>
        <w:t>I hereby certify that the above Resolution was adopted by the Mayor and Council on December 5, 2016.</w:t>
      </w:r>
    </w:p>
    <w:p w:rsidR="00F13714" w:rsidRDefault="00F13714" w:rsidP="00F13714">
      <w:pPr>
        <w:rPr>
          <w:sz w:val="22"/>
          <w:szCs w:val="22"/>
        </w:rPr>
      </w:pPr>
      <w:r>
        <w:rPr>
          <w:sz w:val="22"/>
          <w:szCs w:val="22"/>
        </w:rPr>
        <w:t>___________________________                                          ________________________</w:t>
      </w:r>
    </w:p>
    <w:p w:rsidR="00F13714" w:rsidRDefault="00F13714" w:rsidP="00F13714">
      <w:r>
        <w:t xml:space="preserve">Michael J. McPartland – Mayor                              </w:t>
      </w:r>
      <w:r>
        <w:t xml:space="preserve">   </w:t>
      </w:r>
      <w:r>
        <w:t xml:space="preserve">Annamarie O’Connor </w:t>
      </w:r>
      <w:r>
        <w:t>– Borough Clerk</w:t>
      </w:r>
      <w:r>
        <w:t xml:space="preserve">                                                                                         </w:t>
      </w:r>
    </w:p>
    <w:sectPr w:rsidR="00F13714"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B72D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5D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B72D3"/>
    <w:rsid w:val="00CD0A84"/>
    <w:rsid w:val="00CE3ED7"/>
    <w:rsid w:val="00CF1261"/>
    <w:rsid w:val="00D11E6C"/>
    <w:rsid w:val="00D84181"/>
    <w:rsid w:val="00DB5F56"/>
    <w:rsid w:val="00E36C7A"/>
    <w:rsid w:val="00E506E8"/>
    <w:rsid w:val="00E527E0"/>
    <w:rsid w:val="00E736A0"/>
    <w:rsid w:val="00EA6301"/>
    <w:rsid w:val="00EC008E"/>
    <w:rsid w:val="00F122B3"/>
    <w:rsid w:val="00F13714"/>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8A9C-B947-4A88-82BC-9DA30F3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2016-11-29T21:57:00Z</dcterms:created>
  <dcterms:modified xsi:type="dcterms:W3CDTF">2016-11-29T21:57:00Z</dcterms:modified>
</cp:coreProperties>
</file>