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84370"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84370">
              <w:rPr>
                <w:rFonts w:eastAsia="Times New Roman"/>
                <w:sz w:val="20"/>
                <w:szCs w:val="20"/>
              </w:rPr>
              <w:t>174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84370" w:rsidRPr="00D14190" w:rsidRDefault="00B84370" w:rsidP="00B84370">
      <w:pPr>
        <w:rPr>
          <w:rFonts w:ascii="Times New Roman" w:hAnsi="Times New Roman"/>
          <w:b/>
          <w:bCs/>
        </w:rPr>
      </w:pPr>
      <w:r w:rsidRPr="00B84370">
        <w:rPr>
          <w:rFonts w:ascii="Times New Roman" w:hAnsi="Times New Roman"/>
          <w:b/>
          <w:bCs/>
        </w:rPr>
        <w:t xml:space="preserve"> </w:t>
      </w:r>
      <w:r w:rsidRPr="00D14190">
        <w:rPr>
          <w:rFonts w:ascii="Times New Roman" w:hAnsi="Times New Roman"/>
          <w:b/>
          <w:bCs/>
        </w:rPr>
        <w:t>Resolution Approving Plan and Design</w:t>
      </w:r>
      <w:r>
        <w:rPr>
          <w:rFonts w:ascii="Times New Roman" w:hAnsi="Times New Roman"/>
          <w:b/>
          <w:bCs/>
        </w:rPr>
        <w:t xml:space="preserve"> for Final Phase of Veteran’s Field Improvements</w:t>
      </w:r>
    </w:p>
    <w:p w:rsidR="00B84370" w:rsidRDefault="00B84370" w:rsidP="00B84370">
      <w:pPr>
        <w:jc w:val="both"/>
        <w:rPr>
          <w:rFonts w:ascii="Times New Roman" w:hAnsi="Times New Roman"/>
          <w:sz w:val="26"/>
          <w:szCs w:val="26"/>
        </w:rPr>
      </w:pPr>
      <w:r>
        <w:rPr>
          <w:rFonts w:ascii="Times New Roman" w:hAnsi="Times New Roman"/>
          <w:b/>
          <w:bCs/>
          <w:sz w:val="26"/>
          <w:szCs w:val="26"/>
        </w:rPr>
        <w:t xml:space="preserve">WHEREAS, </w:t>
      </w:r>
      <w:r>
        <w:rPr>
          <w:rFonts w:ascii="Times New Roman" w:hAnsi="Times New Roman"/>
          <w:sz w:val="26"/>
          <w:szCs w:val="26"/>
          <w:u w:val="single"/>
        </w:rPr>
        <w:t>N.J.S.A.</w:t>
      </w:r>
      <w:r>
        <w:rPr>
          <w:rFonts w:ascii="Times New Roman" w:hAnsi="Times New Roman"/>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B84370" w:rsidRDefault="00B84370" w:rsidP="00B84370">
      <w:pPr>
        <w:jc w:val="both"/>
        <w:rPr>
          <w:rFonts w:ascii="Times New Roman" w:hAnsi="Times New Roman"/>
          <w:sz w:val="26"/>
          <w:szCs w:val="26"/>
        </w:rPr>
      </w:pPr>
      <w:r>
        <w:rPr>
          <w:rFonts w:ascii="Times New Roman" w:hAnsi="Times New Roman"/>
          <w:b/>
          <w:bCs/>
          <w:sz w:val="26"/>
          <w:szCs w:val="26"/>
        </w:rPr>
        <w:t>WHEREAS,</w:t>
      </w:r>
      <w:r>
        <w:rPr>
          <w:rFonts w:ascii="Times New Roman" w:hAnsi="Times New Roman"/>
          <w:sz w:val="26"/>
          <w:szCs w:val="26"/>
        </w:rPr>
        <w:t xml:space="preserve"> the following improvement to public property has been designed by CME Associates, 3141 Bordentown Avenue, </w:t>
      </w:r>
      <w:proofErr w:type="spellStart"/>
      <w:r>
        <w:rPr>
          <w:rFonts w:ascii="Times New Roman" w:hAnsi="Times New Roman"/>
          <w:sz w:val="26"/>
          <w:szCs w:val="26"/>
        </w:rPr>
        <w:t>Parlin</w:t>
      </w:r>
      <w:proofErr w:type="spellEnd"/>
      <w:r>
        <w:rPr>
          <w:rFonts w:ascii="Times New Roman" w:hAnsi="Times New Roman"/>
          <w:sz w:val="26"/>
          <w:szCs w:val="26"/>
        </w:rPr>
        <w:t>, New Jersey 08859; and</w:t>
      </w:r>
    </w:p>
    <w:p w:rsidR="00B84370" w:rsidRDefault="00B84370" w:rsidP="00B84370">
      <w:pPr>
        <w:pStyle w:val="NoSpacing"/>
      </w:pPr>
      <w:r>
        <w:rPr>
          <w:b/>
          <w:bCs/>
        </w:rPr>
        <w:t>WHEREAS</w:t>
      </w:r>
      <w:proofErr w:type="gramStart"/>
      <w:r>
        <w:rPr>
          <w:b/>
          <w:bCs/>
        </w:rPr>
        <w:t>,</w:t>
      </w:r>
      <w:r>
        <w:t xml:space="preserve"> </w:t>
      </w:r>
      <w:r>
        <w:t xml:space="preserve"> </w:t>
      </w:r>
      <w:bookmarkStart w:id="0" w:name="_GoBack"/>
      <w:bookmarkEnd w:id="0"/>
      <w:r>
        <w:t>the</w:t>
      </w:r>
      <w:proofErr w:type="gramEnd"/>
      <w:r>
        <w:t xml:space="preserve"> Borough of Edgewater wishes to record its approval of said design.</w:t>
      </w:r>
    </w:p>
    <w:p w:rsidR="00B84370" w:rsidRDefault="00B84370" w:rsidP="00B84370">
      <w:pPr>
        <w:pStyle w:val="NoSpacing"/>
      </w:pPr>
    </w:p>
    <w:p w:rsidR="00B84370" w:rsidRDefault="00B84370" w:rsidP="00B84370">
      <w:pPr>
        <w:pStyle w:val="NoSpacing"/>
      </w:pPr>
      <w:r>
        <w:rPr>
          <w:b/>
          <w:bCs/>
        </w:rPr>
        <w:t>NOW, THEREFORE, BE IT RESOLVED</w:t>
      </w:r>
      <w:r>
        <w:t xml:space="preserve"> by the Mayor and Council of the Borough of Edgewater as follows:</w:t>
      </w:r>
    </w:p>
    <w:p w:rsidR="00B84370" w:rsidRDefault="00B84370" w:rsidP="00B84370">
      <w:pPr>
        <w:pStyle w:val="NoSpacing"/>
      </w:pPr>
    </w:p>
    <w:p w:rsidR="00B84370" w:rsidRDefault="00B84370" w:rsidP="00B84370">
      <w:pPr>
        <w:pStyle w:val="NoSpacing"/>
      </w:pPr>
      <w:r>
        <w:t>1.</w:t>
      </w:r>
      <w:r>
        <w:tab/>
        <w:t>Plans and specifications entitled “Veteran’s Field Improvements” and prepared by CME Associates, dated March 22, 2016 be and hereby are, approved.</w:t>
      </w:r>
    </w:p>
    <w:p w:rsidR="00B84370" w:rsidRDefault="00B84370" w:rsidP="00B84370">
      <w:pPr>
        <w:pStyle w:val="NoSpacing"/>
      </w:pPr>
    </w:p>
    <w:p w:rsidR="00B84370" w:rsidRDefault="00B84370" w:rsidP="00B84370">
      <w:pPr>
        <w:pStyle w:val="NoSpacing"/>
      </w:pPr>
      <w:r>
        <w:t>2.</w:t>
      </w:r>
      <w:r>
        <w:tab/>
        <w:t>Upon the completion of the improvements described herein above, CME Associates shall inspect said improvement and certify to the Borough of Edgewater, before final payment is made for same that said improvement has been performed in accordance with the above referenced design.</w:t>
      </w:r>
    </w:p>
    <w:p w:rsidR="00B84370" w:rsidRDefault="00B84370" w:rsidP="00B84370">
      <w:pPr>
        <w:jc w:val="both"/>
        <w:rPr>
          <w:rFonts w:ascii="Times New Roman" w:hAnsi="Times New Roman"/>
          <w:sz w:val="26"/>
          <w:szCs w:val="26"/>
        </w:rPr>
      </w:pPr>
    </w:p>
    <w:p w:rsidR="00B84370" w:rsidRDefault="00B84370" w:rsidP="00B84370">
      <w:pPr>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84370">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8437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84370"/>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62A5-5FFB-413E-BC57-F5925B99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2016-06-10T19:04:00Z</dcterms:created>
  <dcterms:modified xsi:type="dcterms:W3CDTF">2016-06-10T19:04:00Z</dcterms:modified>
</cp:coreProperties>
</file>