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8010A5F" wp14:editId="0AF7BAA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592A01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May 16, 2016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E36C7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B9215C">
              <w:rPr>
                <w:rFonts w:eastAsia="Times New Roman"/>
                <w:sz w:val="20"/>
                <w:szCs w:val="20"/>
              </w:rPr>
              <w:t>6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592A01">
              <w:rPr>
                <w:rFonts w:eastAsia="Times New Roman"/>
                <w:sz w:val="20"/>
                <w:szCs w:val="20"/>
              </w:rPr>
              <w:t>134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592A01" w:rsidRPr="00592A01" w:rsidRDefault="00592A01" w:rsidP="00592A01">
      <w:pPr>
        <w:pStyle w:val="p14"/>
        <w:rPr>
          <w:rFonts w:ascii="Arial" w:hAnsi="Arial" w:cs="Arial"/>
        </w:rPr>
      </w:pPr>
      <w:r>
        <w:rPr>
          <w:b/>
          <w:bCs/>
        </w:rPr>
        <w:t>WHEREAS,</w:t>
      </w:r>
      <w:r>
        <w:t xml:space="preserve"> </w:t>
      </w:r>
      <w:r w:rsidRPr="00592A01">
        <w:rPr>
          <w:rFonts w:ascii="Arial" w:hAnsi="Arial" w:cs="Arial"/>
        </w:rPr>
        <w:t xml:space="preserve">the Borough </w:t>
      </w:r>
      <w:r>
        <w:rPr>
          <w:rFonts w:ascii="Arial" w:hAnsi="Arial" w:cs="Arial"/>
        </w:rPr>
        <w:t>of Edgewater</w:t>
      </w:r>
      <w:r w:rsidRPr="00592A01">
        <w:rPr>
          <w:rFonts w:ascii="Arial" w:hAnsi="Arial" w:cs="Arial"/>
        </w:rPr>
        <w:t xml:space="preserve"> re-advertised for bids for "Veterans Field Improvements"; and</w:t>
      </w:r>
    </w:p>
    <w:p w:rsidR="00592A01" w:rsidRPr="00592A01" w:rsidRDefault="00592A01" w:rsidP="00592A01">
      <w:pPr>
        <w:pStyle w:val="NoSpacing"/>
      </w:pPr>
    </w:p>
    <w:p w:rsidR="00592A01" w:rsidRDefault="00592A01" w:rsidP="00592A01">
      <w:pPr>
        <w:pStyle w:val="NoSpacing"/>
      </w:pPr>
      <w:r>
        <w:rPr>
          <w:b/>
          <w:bCs/>
        </w:rPr>
        <w:t>WHEREAS</w:t>
      </w:r>
      <w:r>
        <w:t xml:space="preserve">, the Borough </w:t>
      </w:r>
      <w:bookmarkStart w:id="0" w:name="_GoBack"/>
      <w:bookmarkEnd w:id="0"/>
      <w:r>
        <w:t>has caused the required notice to be advertised; and,</w:t>
      </w:r>
    </w:p>
    <w:p w:rsidR="00592A01" w:rsidRDefault="00592A01" w:rsidP="00592A01">
      <w:pPr>
        <w:pStyle w:val="NoSpacing"/>
      </w:pPr>
    </w:p>
    <w:p w:rsidR="00592A01" w:rsidRDefault="00592A01" w:rsidP="00592A01">
      <w:pPr>
        <w:pStyle w:val="NoSpacing"/>
      </w:pPr>
      <w:r>
        <w:rPr>
          <w:b/>
          <w:bCs/>
        </w:rPr>
        <w:t>WHEREAS</w:t>
      </w:r>
      <w:r>
        <w:t xml:space="preserve">, five bids were received on April 21, 2016 pursuant to the advertisement; and, </w:t>
      </w:r>
    </w:p>
    <w:p w:rsidR="00592A01" w:rsidRDefault="00592A01" w:rsidP="00592A01">
      <w:pPr>
        <w:pStyle w:val="NoSpacing"/>
      </w:pPr>
    </w:p>
    <w:p w:rsidR="00592A01" w:rsidRDefault="00592A01" w:rsidP="00592A01">
      <w:pPr>
        <w:pStyle w:val="NoSpacing"/>
      </w:pPr>
      <w:r>
        <w:rPr>
          <w:b/>
          <w:bCs/>
        </w:rPr>
        <w:t>WHEREAS</w:t>
      </w:r>
      <w:r>
        <w:t>, the bids were reviewed by the Borough Engineer; and</w:t>
      </w:r>
    </w:p>
    <w:p w:rsidR="00592A01" w:rsidRDefault="00592A01" w:rsidP="00592A01">
      <w:pPr>
        <w:pStyle w:val="NoSpacing"/>
      </w:pPr>
    </w:p>
    <w:p w:rsidR="00592A01" w:rsidRDefault="00592A01" w:rsidP="00592A01">
      <w:pPr>
        <w:pStyle w:val="NoSpacing"/>
      </w:pPr>
      <w:r w:rsidRPr="001B27C7">
        <w:rPr>
          <w:b/>
        </w:rPr>
        <w:t>WHEREAS,</w:t>
      </w:r>
      <w:r>
        <w:t xml:space="preserve"> H &amp; S Construction &amp; Mechanical's bid was withdrawn by the bidder; and </w:t>
      </w:r>
    </w:p>
    <w:p w:rsidR="00592A01" w:rsidRDefault="00592A01" w:rsidP="00592A01">
      <w:pPr>
        <w:pStyle w:val="NoSpacing"/>
      </w:pPr>
    </w:p>
    <w:p w:rsidR="00592A01" w:rsidRDefault="00592A01" w:rsidP="00592A01">
      <w:pPr>
        <w:pStyle w:val="NoSpacing"/>
      </w:pPr>
      <w:r w:rsidRPr="001B27C7">
        <w:rPr>
          <w:b/>
        </w:rPr>
        <w:t>WHEREAS,</w:t>
      </w:r>
      <w:r>
        <w:t xml:space="preserve"> the Mayor and Council has determined upon review by the Borough Engineer to move forward in awarding a bid minus all deletion items which were contained in the Bid Specification; and </w:t>
      </w:r>
    </w:p>
    <w:p w:rsidR="00592A01" w:rsidRDefault="00592A01" w:rsidP="00592A01">
      <w:pPr>
        <w:jc w:val="both"/>
      </w:pPr>
      <w:r>
        <w:tab/>
      </w:r>
    </w:p>
    <w:p w:rsidR="00592A01" w:rsidRDefault="00592A01" w:rsidP="00592A01">
      <w:pPr>
        <w:jc w:val="both"/>
      </w:pPr>
      <w:r w:rsidRPr="001B27C7">
        <w:rPr>
          <w:b/>
        </w:rPr>
        <w:t>WHEREAS</w:t>
      </w:r>
      <w:r>
        <w:t>, the four remaining bids minus the deletion items were as follows:</w:t>
      </w:r>
    </w:p>
    <w:p w:rsidR="00592A01" w:rsidRDefault="00592A01" w:rsidP="00592A01">
      <w:pPr>
        <w:jc w:val="both"/>
      </w:pPr>
    </w:p>
    <w:p w:rsidR="00592A01" w:rsidRDefault="00592A01" w:rsidP="00592A01">
      <w:pPr>
        <w:jc w:val="both"/>
      </w:pPr>
      <w:proofErr w:type="spellStart"/>
      <w:r>
        <w:t>Tomco</w:t>
      </w:r>
      <w:proofErr w:type="spellEnd"/>
      <w:r>
        <w:t xml:space="preserve"> Construction, Inc. </w:t>
      </w:r>
      <w:r>
        <w:tab/>
      </w:r>
      <w:r>
        <w:tab/>
      </w:r>
      <w:r>
        <w:tab/>
        <w:t>$7,741,110.89</w:t>
      </w:r>
    </w:p>
    <w:p w:rsidR="00592A01" w:rsidRDefault="00592A01" w:rsidP="00592A01">
      <w:pPr>
        <w:jc w:val="both"/>
      </w:pPr>
      <w:r>
        <w:t xml:space="preserve">Applied Landscape Technologies </w:t>
      </w:r>
      <w:r>
        <w:tab/>
        <w:t>$8,985,624.90</w:t>
      </w:r>
    </w:p>
    <w:p w:rsidR="00592A01" w:rsidRDefault="00592A01" w:rsidP="00592A01">
      <w:pPr>
        <w:jc w:val="both"/>
      </w:pPr>
      <w:r>
        <w:t>Flannigan's Contracting Group, Inc.</w:t>
      </w:r>
      <w:r>
        <w:tab/>
        <w:t xml:space="preserve">$7,931,600.30; </w:t>
      </w:r>
    </w:p>
    <w:p w:rsidR="00592A01" w:rsidRDefault="00592A01" w:rsidP="00592A01">
      <w:pPr>
        <w:jc w:val="both"/>
      </w:pPr>
      <w:proofErr w:type="gramStart"/>
      <w:r>
        <w:t>Persistent Construction, Inc.</w:t>
      </w:r>
      <w:proofErr w:type="gramEnd"/>
      <w:r>
        <w:tab/>
      </w:r>
      <w:r>
        <w:tab/>
        <w:t xml:space="preserve">$8,263,469.86;  </w:t>
      </w:r>
    </w:p>
    <w:p w:rsidR="00592A01" w:rsidRDefault="00592A01" w:rsidP="00592A01">
      <w:pPr>
        <w:jc w:val="both"/>
      </w:pPr>
    </w:p>
    <w:p w:rsidR="00592A01" w:rsidRDefault="00592A01" w:rsidP="00592A01">
      <w:pPr>
        <w:jc w:val="both"/>
      </w:pPr>
    </w:p>
    <w:p w:rsidR="00592A01" w:rsidRDefault="00592A01" w:rsidP="00592A01">
      <w:pPr>
        <w:jc w:val="both"/>
      </w:pPr>
      <w:r>
        <w:lastRenderedPageBreak/>
        <w:tab/>
      </w:r>
      <w:r>
        <w:rPr>
          <w:b/>
          <w:bCs/>
        </w:rPr>
        <w:t>NOW THEREFORE BE IT RESOLVED</w:t>
      </w:r>
      <w:r>
        <w:t xml:space="preserve"> by the Mayor and Council of the Borough of Edgewater that based upon the recommendation of the Borough Engineer that the contract is hereby awarded to the lowest bidder, </w:t>
      </w:r>
      <w:proofErr w:type="spellStart"/>
      <w:r>
        <w:t>Tomco</w:t>
      </w:r>
      <w:proofErr w:type="spellEnd"/>
      <w:r>
        <w:t xml:space="preserve"> Construction, Inc. in the sum of $7,471,110.89; and </w:t>
      </w:r>
    </w:p>
    <w:p w:rsidR="00592A01" w:rsidRDefault="00592A01" w:rsidP="00592A01">
      <w:pPr>
        <w:jc w:val="both"/>
      </w:pPr>
    </w:p>
    <w:p w:rsidR="00592A01" w:rsidRDefault="00592A01" w:rsidP="00592A01">
      <w:pPr>
        <w:jc w:val="both"/>
      </w:pPr>
      <w:r>
        <w:tab/>
      </w:r>
      <w:r w:rsidRPr="001708AC">
        <w:rPr>
          <w:b/>
        </w:rPr>
        <w:t>BE IT FURTHER RESOLVED</w:t>
      </w:r>
      <w:r>
        <w:t xml:space="preserve"> that the Mayor and Borough Clerk be and is hereby authorized to enter into a  contract for "Veterans Field Improvements" with </w:t>
      </w:r>
      <w:proofErr w:type="spellStart"/>
      <w:r>
        <w:t>Tomco</w:t>
      </w:r>
      <w:proofErr w:type="spellEnd"/>
      <w:r>
        <w:t xml:space="preserve"> Construction, Inc. in a form prepared by the Borough Attorney.</w:t>
      </w:r>
    </w:p>
    <w:p w:rsidR="00592A01" w:rsidRDefault="00592A01" w:rsidP="00592A01">
      <w:pPr>
        <w:jc w:val="both"/>
      </w:pPr>
    </w:p>
    <w:p w:rsidR="00592A01" w:rsidRDefault="00592A01" w:rsidP="00592A01">
      <w:pPr>
        <w:spacing w:line="480" w:lineRule="auto"/>
        <w:jc w:val="both"/>
      </w:pPr>
    </w:p>
    <w:p w:rsidR="00592A01" w:rsidRDefault="00592A01" w:rsidP="00592A01">
      <w:pPr>
        <w:spacing w:line="480" w:lineRule="auto"/>
        <w:jc w:val="both"/>
      </w:pPr>
    </w:p>
    <w:p w:rsidR="00592A01" w:rsidRDefault="00592A01" w:rsidP="00592A01">
      <w:pPr>
        <w:spacing w:line="480" w:lineRule="auto"/>
        <w:jc w:val="both"/>
      </w:pPr>
      <w:r>
        <w:t xml:space="preserve">ATTEST: </w:t>
      </w:r>
    </w:p>
    <w:p w:rsidR="00592A01" w:rsidRDefault="00592A01" w:rsidP="00592A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760" w:hanging="5760"/>
        <w:jc w:val="both"/>
      </w:pPr>
      <w:r>
        <w:t>____________________________</w:t>
      </w:r>
      <w:r>
        <w:tab/>
        <w:t xml:space="preserve"> _______________________________</w:t>
      </w:r>
    </w:p>
    <w:p w:rsidR="00DB5F56" w:rsidRPr="00AF723D" w:rsidRDefault="00592A01" w:rsidP="00592A01">
      <w:pPr>
        <w:pStyle w:val="NoSpacing"/>
      </w:pPr>
      <w:r>
        <w:t>AN</w:t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DB5F56">
        <w:rPr>
          <w:rFonts w:eastAsia="Times New Roman"/>
          <w:b/>
          <w:bCs/>
          <w:sz w:val="20"/>
          <w:szCs w:val="20"/>
        </w:rPr>
        <w:t>April 4</w:t>
      </w:r>
      <w:r>
        <w:rPr>
          <w:rFonts w:eastAsia="Times New Roman"/>
          <w:b/>
          <w:bCs/>
          <w:sz w:val="20"/>
          <w:szCs w:val="20"/>
        </w:rPr>
        <w:t>,</w:t>
      </w:r>
      <w:r w:rsidRPr="00CE3ED7">
        <w:rPr>
          <w:rFonts w:eastAsia="Times New Roman"/>
          <w:b/>
          <w:bCs/>
          <w:sz w:val="20"/>
          <w:szCs w:val="20"/>
        </w:rPr>
        <w:t xml:space="preserve"> 2016.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08E" w:rsidRDefault="00EC008E">
      <w:pPr>
        <w:spacing w:after="0"/>
      </w:pPr>
      <w:r>
        <w:separator/>
      </w:r>
    </w:p>
  </w:endnote>
  <w:endnote w:type="continuationSeparator" w:id="0">
    <w:p w:rsidR="00EC008E" w:rsidRDefault="00EC00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592A0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08E" w:rsidRDefault="00EC008E">
      <w:pPr>
        <w:spacing w:after="0"/>
      </w:pPr>
      <w:r>
        <w:separator/>
      </w:r>
    </w:p>
  </w:footnote>
  <w:footnote w:type="continuationSeparator" w:id="0">
    <w:p w:rsidR="00EC008E" w:rsidRDefault="00EC008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2625C6"/>
    <w:rsid w:val="00285849"/>
    <w:rsid w:val="00341FC7"/>
    <w:rsid w:val="00355960"/>
    <w:rsid w:val="00376FE6"/>
    <w:rsid w:val="00390D7B"/>
    <w:rsid w:val="003A02F7"/>
    <w:rsid w:val="00413D43"/>
    <w:rsid w:val="004A3F70"/>
    <w:rsid w:val="004C76A3"/>
    <w:rsid w:val="00592A01"/>
    <w:rsid w:val="00636217"/>
    <w:rsid w:val="006A6C36"/>
    <w:rsid w:val="006E61E1"/>
    <w:rsid w:val="007166B7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A116B"/>
    <w:rsid w:val="009B28E5"/>
    <w:rsid w:val="009C1D30"/>
    <w:rsid w:val="009C7A82"/>
    <w:rsid w:val="00A11AFE"/>
    <w:rsid w:val="00A220CC"/>
    <w:rsid w:val="00A759C6"/>
    <w:rsid w:val="00AB3F38"/>
    <w:rsid w:val="00B10FFD"/>
    <w:rsid w:val="00B9215C"/>
    <w:rsid w:val="00BA188D"/>
    <w:rsid w:val="00BF2271"/>
    <w:rsid w:val="00C20723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A6301"/>
    <w:rsid w:val="00EC008E"/>
    <w:rsid w:val="00F122B3"/>
    <w:rsid w:val="00F31108"/>
    <w:rsid w:val="00F6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617E1-BC9E-4DC7-8713-890FC4FB4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2015-02-24T20:33:00Z</cp:lastPrinted>
  <dcterms:created xsi:type="dcterms:W3CDTF">2016-05-13T19:17:00Z</dcterms:created>
  <dcterms:modified xsi:type="dcterms:W3CDTF">2016-05-13T19:17:00Z</dcterms:modified>
</cp:coreProperties>
</file>