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083" w:type="dxa"/>
        <w:tblInd w:w="-527" w:type="dxa"/>
        <w:tblLook w:val="0000" w:firstRow="0" w:lastRow="0" w:firstColumn="0" w:lastColumn="0" w:noHBand="0" w:noVBand="0"/>
      </w:tblPr>
      <w:tblGrid>
        <w:gridCol w:w="2056"/>
        <w:gridCol w:w="676"/>
        <w:gridCol w:w="638"/>
        <w:gridCol w:w="1216"/>
        <w:gridCol w:w="1977"/>
        <w:gridCol w:w="293"/>
        <w:gridCol w:w="1424"/>
        <w:gridCol w:w="1309"/>
        <w:gridCol w:w="1006"/>
        <w:gridCol w:w="564"/>
        <w:gridCol w:w="676"/>
        <w:gridCol w:w="638"/>
        <w:gridCol w:w="1216"/>
        <w:gridCol w:w="1977"/>
        <w:gridCol w:w="293"/>
        <w:gridCol w:w="1424"/>
        <w:gridCol w:w="1309"/>
        <w:gridCol w:w="1391"/>
      </w:tblGrid>
      <w:tr w:rsidR="00C86455" w:rsidRPr="00C86455" w:rsidTr="00C8427D">
        <w:trPr>
          <w:gridAfter w:val="9"/>
          <w:wAfter w:w="9488" w:type="dxa"/>
          <w:trHeight w:val="390"/>
        </w:trPr>
        <w:tc>
          <w:tcPr>
            <w:tcW w:w="205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noProof/>
                <w:sz w:val="20"/>
                <w:szCs w:val="20"/>
              </w:rPr>
              <w:drawing>
                <wp:anchor distT="0" distB="0" distL="114300" distR="114300" simplePos="0" relativeHeight="251659264" behindDoc="0" locked="0" layoutInCell="1" allowOverlap="1" wp14:anchorId="643DE5A2" wp14:editId="359F6FE3">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C86455" w:rsidRPr="00C86455" w:rsidTr="00C8427D">
              <w:trPr>
                <w:trHeight w:val="390"/>
                <w:tblCellSpacing w:w="0" w:type="dxa"/>
              </w:trPr>
              <w:tc>
                <w:tcPr>
                  <w:tcW w:w="1840"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r>
          </w:tbl>
          <w:p w:rsidR="00C86455" w:rsidRPr="00C86455" w:rsidRDefault="00C86455" w:rsidP="00C86455">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r w:rsidRPr="00C86455">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z w:val="20"/>
                <w:szCs w:val="20"/>
              </w:rPr>
            </w:pPr>
          </w:p>
        </w:tc>
      </w:tr>
      <w:tr w:rsidR="00C86455" w:rsidRPr="00C86455" w:rsidTr="00C8427D">
        <w:trPr>
          <w:gridAfter w:val="9"/>
          <w:wAfter w:w="9488" w:type="dxa"/>
          <w:trHeight w:val="390"/>
        </w:trPr>
        <w:tc>
          <w:tcPr>
            <w:tcW w:w="205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r w:rsidRPr="00C86455">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z w:val="20"/>
                <w:szCs w:val="20"/>
              </w:rPr>
            </w:pPr>
          </w:p>
        </w:tc>
      </w:tr>
      <w:tr w:rsidR="00C86455" w:rsidRPr="00C86455" w:rsidTr="00C8427D">
        <w:trPr>
          <w:gridAfter w:val="9"/>
          <w:wAfter w:w="9488" w:type="dxa"/>
          <w:trHeight w:val="612"/>
        </w:trPr>
        <w:tc>
          <w:tcPr>
            <w:tcW w:w="205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z w:val="20"/>
                <w:szCs w:val="20"/>
              </w:rPr>
            </w:pPr>
          </w:p>
        </w:tc>
      </w:tr>
      <w:tr w:rsidR="00C86455" w:rsidRPr="00C86455" w:rsidTr="00C8427D">
        <w:trPr>
          <w:gridAfter w:val="9"/>
          <w:wAfter w:w="9488" w:type="dxa"/>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smallCaps/>
                <w:sz w:val="20"/>
                <w:szCs w:val="20"/>
              </w:rPr>
            </w:pPr>
            <w:r w:rsidRPr="00C86455">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mallCaps/>
                <w:sz w:val="16"/>
                <w:szCs w:val="16"/>
              </w:rPr>
            </w:pPr>
            <w:r w:rsidRPr="00C86455">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rPr>
            </w:pPr>
            <w:r w:rsidRPr="00C86455">
              <w:rPr>
                <w:rFonts w:eastAsia="Times New Roman"/>
              </w:rPr>
              <w:t>October 20, 2014</w:t>
            </w:r>
          </w:p>
        </w:tc>
      </w:tr>
      <w:tr w:rsidR="00C86455" w:rsidRPr="00C86455" w:rsidTr="00C8427D">
        <w:trPr>
          <w:gridAfter w:val="9"/>
          <w:wAfter w:w="9488" w:type="dxa"/>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mallCaps/>
                <w:sz w:val="16"/>
                <w:szCs w:val="16"/>
              </w:rPr>
            </w:pPr>
            <w:r w:rsidRPr="00C86455">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Pr>
                <w:rFonts w:eastAsia="Times New Roman"/>
                <w:sz w:val="20"/>
                <w:szCs w:val="20"/>
              </w:rPr>
              <w:t>2014-247</w:t>
            </w:r>
          </w:p>
        </w:tc>
        <w:tc>
          <w:tcPr>
            <w:tcW w:w="1006"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r>
      <w:tr w:rsidR="00C86455" w:rsidRPr="00C86455" w:rsidTr="00C8427D">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DORAN</w:t>
            </w:r>
          </w:p>
        </w:tc>
        <w:tc>
          <w:tcPr>
            <w:tcW w:w="67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mallCaps/>
                <w:sz w:val="16"/>
                <w:szCs w:val="16"/>
              </w:rPr>
            </w:pPr>
            <w:r w:rsidRPr="00C86455">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r>
      <w:tr w:rsidR="00C86455" w:rsidRPr="00C86455" w:rsidTr="00C8427D">
        <w:trPr>
          <w:gridAfter w:val="9"/>
          <w:wAfter w:w="9488" w:type="dxa"/>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r>
      <w:tr w:rsidR="00C86455" w:rsidRPr="00C86455" w:rsidTr="00C8427D">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mallCaps/>
                <w:sz w:val="16"/>
                <w:szCs w:val="16"/>
              </w:rPr>
            </w:pPr>
            <w:r w:rsidRPr="00C86455">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r>
      <w:tr w:rsidR="00C86455" w:rsidRPr="00C86455" w:rsidTr="00C8427D">
        <w:trPr>
          <w:gridAfter w:val="9"/>
          <w:wAfter w:w="9488" w:type="dxa"/>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smallCaps/>
                <w:sz w:val="20"/>
                <w:szCs w:val="20"/>
              </w:rPr>
            </w:pPr>
            <w:smartTag w:uri="urn:schemas-microsoft-com:office:smarttags" w:element="place">
              <w:smartTag w:uri="urn:schemas-microsoft-com:office:smarttags" w:element="country-region">
                <w:r w:rsidRPr="00C86455">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r>
      <w:tr w:rsidR="00C86455" w:rsidRPr="00C86455" w:rsidTr="00C8427D">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r w:rsidRPr="00C86455">
              <w:rPr>
                <w:rFonts w:eastAsia="Times New Roman"/>
                <w:sz w:val="20"/>
                <w:szCs w:val="20"/>
              </w:rPr>
              <w:t> </w:t>
            </w: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r>
      <w:tr w:rsidR="00C86455" w:rsidRPr="00C86455" w:rsidTr="00C8427D">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smallCaps/>
                <w:sz w:val="20"/>
                <w:szCs w:val="20"/>
              </w:rPr>
            </w:pPr>
            <w:r w:rsidRPr="00C86455">
              <w:rPr>
                <w:rFonts w:eastAsia="Times New Roman"/>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sz w:val="20"/>
                <w:szCs w:val="20"/>
              </w:rPr>
            </w:pPr>
          </w:p>
        </w:tc>
      </w:tr>
      <w:tr w:rsidR="00C86455" w:rsidRPr="00C86455" w:rsidTr="00C8427D">
        <w:trPr>
          <w:trHeight w:val="390"/>
        </w:trPr>
        <w:tc>
          <w:tcPr>
            <w:tcW w:w="11159" w:type="dxa"/>
            <w:gridSpan w:val="10"/>
            <w:tcBorders>
              <w:top w:val="nil"/>
              <w:left w:val="nil"/>
              <w:bottom w:val="nil"/>
              <w:right w:val="nil"/>
            </w:tcBorders>
            <w:shd w:val="clear" w:color="auto" w:fill="auto"/>
            <w:noWrap/>
            <w:vAlign w:val="bottom"/>
          </w:tcPr>
          <w:p w:rsidR="00C86455" w:rsidRPr="00C86455" w:rsidRDefault="00C86455" w:rsidP="00C86455">
            <w:pPr>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C86455" w:rsidRPr="00C86455" w:rsidRDefault="00C86455" w:rsidP="00C86455">
            <w:pPr>
              <w:widowControl w:val="0"/>
              <w:autoSpaceDE w:val="0"/>
              <w:autoSpaceDN w:val="0"/>
              <w:adjustRightInd w:val="0"/>
              <w:spacing w:after="0"/>
              <w:rPr>
                <w:rFonts w:eastAsia="Times New Roman"/>
                <w:b/>
                <w:bCs/>
                <w:sz w:val="20"/>
                <w:szCs w:val="20"/>
              </w:rPr>
            </w:pPr>
          </w:p>
        </w:tc>
      </w:tr>
    </w:tbl>
    <w:p w:rsidR="00C86455" w:rsidRPr="00C86455" w:rsidRDefault="00C86455" w:rsidP="00C86455">
      <w:pPr>
        <w:spacing w:after="0"/>
        <w:jc w:val="center"/>
        <w:rPr>
          <w:rFonts w:ascii="Times New Roman" w:eastAsia="Calibri" w:hAnsi="Times New Roman" w:cs="Times New Roman"/>
        </w:rPr>
      </w:pPr>
      <w:r w:rsidRPr="00C86455">
        <w:rPr>
          <w:rFonts w:ascii="Times New Roman" w:eastAsia="Calibri" w:hAnsi="Times New Roman" w:cs="Times New Roman"/>
        </w:rPr>
        <w:t>Resolution in Support of New Jersey State Senate Resolution No. 142 Urging the Federal Aviation Administration to prohibit tourist helicopters from Flying over the Hudson River in New Jersey</w:t>
      </w:r>
    </w:p>
    <w:p w:rsidR="00C86455" w:rsidRPr="00C86455" w:rsidRDefault="00C86455" w:rsidP="00C86455">
      <w:pPr>
        <w:spacing w:after="0"/>
        <w:jc w:val="center"/>
        <w:rPr>
          <w:rFonts w:ascii="Times New Roman" w:eastAsia="Calibri" w:hAnsi="Times New Roman" w:cs="Times New Roman"/>
        </w:rPr>
      </w:pPr>
    </w:p>
    <w:p w:rsidR="00C86455" w:rsidRPr="00C86455" w:rsidRDefault="00C86455" w:rsidP="00C86455">
      <w:pPr>
        <w:spacing w:after="0"/>
        <w:rPr>
          <w:rFonts w:ascii="Times New Roman" w:eastAsia="Calibri" w:hAnsi="Times New Roman" w:cs="Times New Roman"/>
        </w:rPr>
      </w:pPr>
      <w:r w:rsidRPr="00C86455">
        <w:rPr>
          <w:rFonts w:ascii="Times New Roman" w:eastAsia="Calibri" w:hAnsi="Times New Roman" w:cs="Times New Roman"/>
          <w:b/>
        </w:rPr>
        <w:t xml:space="preserve">WHEREAS </w:t>
      </w:r>
      <w:r w:rsidRPr="00C86455">
        <w:rPr>
          <w:rFonts w:ascii="Times New Roman" w:eastAsia="Calibri" w:hAnsi="Times New Roman" w:cs="Times New Roman"/>
        </w:rPr>
        <w:t>on September 18, 2014 District 32 Senator Nicholas J. Sacco and District 33 Senator Brian P. Stack introduced Resolution 142 urging the FAA to prohibit tourist helicopters from flying over the Hudson River in New Jersey and,</w:t>
      </w:r>
    </w:p>
    <w:p w:rsidR="00C86455" w:rsidRPr="00C86455" w:rsidRDefault="00C86455" w:rsidP="00C86455">
      <w:pPr>
        <w:spacing w:after="0"/>
        <w:rPr>
          <w:rFonts w:ascii="Times New Roman" w:eastAsia="Calibri" w:hAnsi="Times New Roman" w:cs="Times New Roman"/>
        </w:rPr>
      </w:pPr>
    </w:p>
    <w:p w:rsidR="00C86455" w:rsidRPr="00C86455" w:rsidRDefault="00C86455" w:rsidP="00C86455">
      <w:pPr>
        <w:spacing w:after="0"/>
        <w:rPr>
          <w:rFonts w:ascii="Times New Roman" w:eastAsia="Calibri" w:hAnsi="Times New Roman" w:cs="Times New Roman"/>
        </w:rPr>
      </w:pPr>
      <w:r w:rsidRPr="00C86455">
        <w:rPr>
          <w:rFonts w:ascii="Times New Roman" w:eastAsia="Calibri" w:hAnsi="Times New Roman" w:cs="Times New Roman"/>
          <w:b/>
        </w:rPr>
        <w:t xml:space="preserve">WHEREAS </w:t>
      </w:r>
      <w:r w:rsidRPr="00C86455">
        <w:rPr>
          <w:rFonts w:ascii="Times New Roman" w:eastAsia="Calibri" w:hAnsi="Times New Roman" w:cs="Times New Roman"/>
        </w:rPr>
        <w:t>approximately 700 helicopters, carrying many tourists that visit the area each year, fly over the Hudson River into New Jersey each day to capture the views of the New York City skyline and,</w:t>
      </w:r>
    </w:p>
    <w:p w:rsidR="00C86455" w:rsidRPr="00C86455" w:rsidRDefault="00C86455" w:rsidP="00C86455">
      <w:pPr>
        <w:spacing w:after="0"/>
        <w:rPr>
          <w:rFonts w:ascii="Times New Roman" w:eastAsia="Calibri" w:hAnsi="Times New Roman" w:cs="Times New Roman"/>
        </w:rPr>
      </w:pPr>
    </w:p>
    <w:p w:rsidR="00C86455" w:rsidRPr="00C86455" w:rsidRDefault="00C86455" w:rsidP="00C86455">
      <w:pPr>
        <w:spacing w:after="0"/>
        <w:rPr>
          <w:rFonts w:ascii="Times New Roman" w:eastAsia="Calibri" w:hAnsi="Times New Roman" w:cs="Times New Roman"/>
        </w:rPr>
      </w:pPr>
      <w:r w:rsidRPr="00C86455">
        <w:rPr>
          <w:rFonts w:ascii="Times New Roman" w:eastAsia="Calibri" w:hAnsi="Times New Roman" w:cs="Times New Roman"/>
          <w:b/>
        </w:rPr>
        <w:t xml:space="preserve">WHEREAS </w:t>
      </w:r>
      <w:r w:rsidRPr="00C86455">
        <w:rPr>
          <w:rFonts w:ascii="Times New Roman" w:eastAsia="Calibri" w:hAnsi="Times New Roman" w:cs="Times New Roman"/>
        </w:rPr>
        <w:t>these helicopters create health and safety risks, as well as nuisance concerns, for New Jersey residents living along the Hudson River, especially in Edgewater, and</w:t>
      </w:r>
    </w:p>
    <w:p w:rsidR="00C86455" w:rsidRPr="00C86455" w:rsidRDefault="00C86455" w:rsidP="00C86455">
      <w:pPr>
        <w:spacing w:after="0"/>
        <w:rPr>
          <w:rFonts w:ascii="Times New Roman" w:eastAsia="Calibri" w:hAnsi="Times New Roman" w:cs="Times New Roman"/>
        </w:rPr>
      </w:pPr>
    </w:p>
    <w:p w:rsidR="00C86455" w:rsidRPr="00C86455" w:rsidRDefault="00C86455" w:rsidP="00C86455">
      <w:pPr>
        <w:spacing w:after="0"/>
        <w:rPr>
          <w:rFonts w:ascii="Times New Roman" w:eastAsia="Calibri" w:hAnsi="Times New Roman" w:cs="Times New Roman"/>
        </w:rPr>
      </w:pPr>
      <w:r w:rsidRPr="00C86455">
        <w:rPr>
          <w:rFonts w:ascii="Times New Roman" w:eastAsia="Calibri" w:hAnsi="Times New Roman" w:cs="Times New Roman"/>
          <w:b/>
        </w:rPr>
        <w:t xml:space="preserve">WHEREAS </w:t>
      </w:r>
      <w:r w:rsidRPr="00C86455">
        <w:rPr>
          <w:rFonts w:ascii="Times New Roman" w:eastAsia="Calibri" w:hAnsi="Times New Roman" w:cs="Times New Roman"/>
        </w:rPr>
        <w:t>to alleviate the additional health safety, welfare, and nuisance concerns of New York residents, the New York City Economic Development Corporation restricted tourist helicopters operating out of New York heliports from flying over Central Park, the Empire State Building, and the Borough of Brooklyn, and</w:t>
      </w:r>
    </w:p>
    <w:p w:rsidR="00C86455" w:rsidRPr="00C86455" w:rsidRDefault="00C86455" w:rsidP="00C86455">
      <w:pPr>
        <w:spacing w:after="0"/>
        <w:rPr>
          <w:rFonts w:ascii="Times New Roman" w:eastAsia="Calibri" w:hAnsi="Times New Roman" w:cs="Times New Roman"/>
        </w:rPr>
      </w:pPr>
    </w:p>
    <w:p w:rsidR="00C86455" w:rsidRPr="00C86455" w:rsidRDefault="00C86455" w:rsidP="00C86455">
      <w:pPr>
        <w:spacing w:after="0"/>
        <w:rPr>
          <w:rFonts w:ascii="Times New Roman" w:eastAsia="Calibri" w:hAnsi="Times New Roman" w:cs="Times New Roman"/>
        </w:rPr>
      </w:pPr>
      <w:r w:rsidRPr="00C86455">
        <w:rPr>
          <w:rFonts w:ascii="Times New Roman" w:eastAsia="Calibri" w:hAnsi="Times New Roman" w:cs="Times New Roman"/>
          <w:b/>
        </w:rPr>
        <w:t xml:space="preserve">WHEREAS </w:t>
      </w:r>
      <w:r w:rsidRPr="00C86455">
        <w:rPr>
          <w:rFonts w:ascii="Times New Roman" w:eastAsia="Calibri" w:hAnsi="Times New Roman" w:cs="Times New Roman"/>
        </w:rPr>
        <w:t>the restrictions imposed by the New York City Economic Development Corporation increased the heavy tourist helicopter traffic on the New Jersey side of the Hudson River, thereby increasing the need for the FAA to prohibit tourist helicopters from flying over the Hudson River in New Jersey, and</w:t>
      </w:r>
    </w:p>
    <w:p w:rsidR="00C86455" w:rsidRPr="00C86455" w:rsidRDefault="00C86455" w:rsidP="00C86455">
      <w:pPr>
        <w:spacing w:after="0"/>
        <w:rPr>
          <w:rFonts w:ascii="Times New Roman" w:eastAsia="Calibri" w:hAnsi="Times New Roman" w:cs="Times New Roman"/>
        </w:rPr>
      </w:pPr>
    </w:p>
    <w:p w:rsidR="00C86455" w:rsidRPr="00C86455" w:rsidRDefault="00C86455" w:rsidP="00C86455">
      <w:pPr>
        <w:spacing w:after="0"/>
        <w:rPr>
          <w:rFonts w:ascii="Times New Roman" w:eastAsia="Calibri" w:hAnsi="Times New Roman" w:cs="Times New Roman"/>
        </w:rPr>
      </w:pPr>
      <w:r w:rsidRPr="00C86455">
        <w:rPr>
          <w:rFonts w:ascii="Times New Roman" w:eastAsia="Calibri" w:hAnsi="Times New Roman" w:cs="Times New Roman"/>
          <w:b/>
        </w:rPr>
        <w:t xml:space="preserve">WHEREAS </w:t>
      </w:r>
      <w:r w:rsidRPr="00C86455">
        <w:rPr>
          <w:rFonts w:ascii="Times New Roman" w:eastAsia="Calibri" w:hAnsi="Times New Roman" w:cs="Times New Roman"/>
        </w:rPr>
        <w:t xml:space="preserve">New Jersey residents living along the Hudson River have filed several petitions with the FAA to prohibit tourist helicopters, the tourist helicopters that fly over the Hudson River and create health and safety risks within New Jersey airspace are still permitted by the FAA to fly over the Hudson River in New Jersey airspace </w:t>
      </w:r>
    </w:p>
    <w:p w:rsidR="00C86455" w:rsidRPr="00C86455" w:rsidRDefault="00C86455" w:rsidP="00C86455">
      <w:pPr>
        <w:spacing w:after="0"/>
        <w:rPr>
          <w:rFonts w:ascii="Times New Roman" w:eastAsia="Calibri" w:hAnsi="Times New Roman" w:cs="Times New Roman"/>
        </w:rPr>
      </w:pPr>
    </w:p>
    <w:p w:rsidR="00C86455" w:rsidRPr="00C86455" w:rsidRDefault="00C86455" w:rsidP="00C86455">
      <w:pPr>
        <w:spacing w:after="0"/>
        <w:rPr>
          <w:rFonts w:ascii="Times New Roman" w:eastAsia="Calibri" w:hAnsi="Times New Roman" w:cs="Times New Roman"/>
        </w:rPr>
      </w:pPr>
      <w:r w:rsidRPr="00C86455">
        <w:rPr>
          <w:rFonts w:ascii="Times New Roman" w:eastAsia="Calibri" w:hAnsi="Times New Roman" w:cs="Times New Roman"/>
          <w:b/>
        </w:rPr>
        <w:t xml:space="preserve">NOW THEREFORE BE IT RESOLVED </w:t>
      </w:r>
      <w:r w:rsidRPr="00C86455">
        <w:rPr>
          <w:rFonts w:ascii="Times New Roman" w:eastAsia="Calibri" w:hAnsi="Times New Roman" w:cs="Times New Roman"/>
        </w:rPr>
        <w:t>by the Edgewater Mayor and Council that it hereby supports New Jersey State Senate Resolution 142 calling for the FAA to restrict tourist helicopters from flying over New Jersey, especially Edgewater</w:t>
      </w:r>
    </w:p>
    <w:p w:rsidR="00C86455" w:rsidRPr="00C86455" w:rsidRDefault="00C86455" w:rsidP="00C86455">
      <w:pPr>
        <w:spacing w:after="0"/>
        <w:rPr>
          <w:rFonts w:ascii="Times New Roman" w:eastAsia="Calibri" w:hAnsi="Times New Roman" w:cs="Times New Roman"/>
        </w:rPr>
      </w:pPr>
    </w:p>
    <w:p w:rsidR="00C86455" w:rsidRPr="00C86455" w:rsidRDefault="00C86455" w:rsidP="00C86455">
      <w:pPr>
        <w:spacing w:after="0"/>
        <w:rPr>
          <w:rFonts w:ascii="Times New Roman" w:eastAsia="Calibri" w:hAnsi="Times New Roman" w:cs="Times New Roman"/>
        </w:rPr>
      </w:pPr>
      <w:r w:rsidRPr="00C86455">
        <w:rPr>
          <w:rFonts w:ascii="Times New Roman" w:eastAsia="Calibri" w:hAnsi="Times New Roman" w:cs="Times New Roman"/>
          <w:b/>
        </w:rPr>
        <w:t xml:space="preserve">BE IT FURTHER RESOLVED </w:t>
      </w:r>
      <w:r w:rsidRPr="00C86455">
        <w:rPr>
          <w:rFonts w:ascii="Times New Roman" w:eastAsia="Calibri" w:hAnsi="Times New Roman" w:cs="Times New Roman"/>
        </w:rPr>
        <w:t>that the Edgewater Mayor and Council request that the FAA immediately regulate and limit helicopter traffic over the Hudson River in New Jersey for the health, safety, and welfare of all residents on the Hudson River, especially Edgewater.</w:t>
      </w:r>
    </w:p>
    <w:p w:rsidR="001A525E" w:rsidRDefault="001A525E"/>
    <w:p w:rsidR="00C86455" w:rsidRDefault="00C86455"/>
    <w:tbl>
      <w:tblPr>
        <w:tblW w:w="20083" w:type="dxa"/>
        <w:tblInd w:w="-527" w:type="dxa"/>
        <w:tblLook w:val="0000" w:firstRow="0" w:lastRow="0" w:firstColumn="0" w:lastColumn="0" w:noHBand="0" w:noVBand="0"/>
      </w:tblPr>
      <w:tblGrid>
        <w:gridCol w:w="11159"/>
        <w:gridCol w:w="676"/>
        <w:gridCol w:w="638"/>
        <w:gridCol w:w="1216"/>
        <w:gridCol w:w="1977"/>
        <w:gridCol w:w="293"/>
        <w:gridCol w:w="1424"/>
        <w:gridCol w:w="1309"/>
        <w:gridCol w:w="1391"/>
      </w:tblGrid>
      <w:tr w:rsidR="00C86455" w:rsidRPr="00C86455" w:rsidTr="00C8427D">
        <w:trPr>
          <w:trHeight w:val="390"/>
        </w:trPr>
        <w:tc>
          <w:tcPr>
            <w:tcW w:w="11159" w:type="dxa"/>
            <w:tcBorders>
              <w:top w:val="nil"/>
              <w:left w:val="nil"/>
              <w:bottom w:val="nil"/>
              <w:right w:val="nil"/>
            </w:tcBorders>
            <w:shd w:val="clear" w:color="auto" w:fill="auto"/>
            <w:noWrap/>
            <w:vAlign w:val="bottom"/>
          </w:tcPr>
          <w:p w:rsidR="00C86455" w:rsidRPr="00C86455" w:rsidRDefault="00C86455" w:rsidP="00C8427D">
            <w:pPr>
              <w:widowControl w:val="0"/>
              <w:tabs>
                <w:tab w:val="left" w:pos="204"/>
              </w:tabs>
              <w:autoSpaceDE w:val="0"/>
              <w:autoSpaceDN w:val="0"/>
              <w:adjustRightInd w:val="0"/>
              <w:spacing w:after="0"/>
              <w:ind w:left="437"/>
              <w:rPr>
                <w:rFonts w:eastAsia="Times New Roman"/>
              </w:rPr>
            </w:pPr>
          </w:p>
          <w:p w:rsidR="00C86455" w:rsidRPr="00C86455" w:rsidRDefault="00C86455" w:rsidP="00C8427D">
            <w:pPr>
              <w:widowControl w:val="0"/>
              <w:tabs>
                <w:tab w:val="left" w:pos="204"/>
              </w:tabs>
              <w:autoSpaceDE w:val="0"/>
              <w:autoSpaceDN w:val="0"/>
              <w:adjustRightInd w:val="0"/>
              <w:spacing w:after="0"/>
              <w:ind w:left="437"/>
              <w:rPr>
                <w:rFonts w:eastAsia="Times New Roman"/>
              </w:rPr>
            </w:pPr>
          </w:p>
          <w:p w:rsidR="00C86455" w:rsidRPr="00C86455" w:rsidRDefault="00C86455" w:rsidP="00C8427D">
            <w:pPr>
              <w:widowControl w:val="0"/>
              <w:tabs>
                <w:tab w:val="left" w:pos="204"/>
              </w:tabs>
              <w:autoSpaceDE w:val="0"/>
              <w:autoSpaceDN w:val="0"/>
              <w:adjustRightInd w:val="0"/>
              <w:spacing w:after="0"/>
              <w:ind w:left="437"/>
              <w:rPr>
                <w:rFonts w:eastAsia="Times New Roman"/>
              </w:rPr>
            </w:pPr>
          </w:p>
          <w:p w:rsidR="00C86455" w:rsidRPr="00C86455" w:rsidRDefault="00C86455" w:rsidP="00C8427D">
            <w:pPr>
              <w:widowControl w:val="0"/>
              <w:tabs>
                <w:tab w:val="left" w:pos="204"/>
              </w:tabs>
              <w:autoSpaceDE w:val="0"/>
              <w:autoSpaceDN w:val="0"/>
              <w:adjustRightInd w:val="0"/>
              <w:spacing w:after="0"/>
              <w:ind w:left="437"/>
              <w:rPr>
                <w:rFonts w:eastAsia="Times New Roman"/>
              </w:rPr>
            </w:pPr>
          </w:p>
          <w:p w:rsidR="00C86455" w:rsidRDefault="00C86455" w:rsidP="00C8427D">
            <w:pPr>
              <w:widowControl w:val="0"/>
              <w:tabs>
                <w:tab w:val="left" w:pos="368"/>
              </w:tabs>
              <w:autoSpaceDE w:val="0"/>
              <w:autoSpaceDN w:val="0"/>
              <w:adjustRightInd w:val="0"/>
              <w:spacing w:after="0" w:line="277" w:lineRule="exact"/>
              <w:ind w:left="437"/>
              <w:rPr>
                <w:rFonts w:eastAsia="Times New Roman"/>
              </w:rPr>
            </w:pPr>
          </w:p>
          <w:p w:rsidR="00C86455" w:rsidRDefault="00C86455" w:rsidP="00C8427D">
            <w:pPr>
              <w:widowControl w:val="0"/>
              <w:tabs>
                <w:tab w:val="left" w:pos="368"/>
              </w:tabs>
              <w:autoSpaceDE w:val="0"/>
              <w:autoSpaceDN w:val="0"/>
              <w:adjustRightInd w:val="0"/>
              <w:spacing w:after="0" w:line="277" w:lineRule="exact"/>
              <w:ind w:left="437"/>
              <w:rPr>
                <w:rFonts w:eastAsia="Times New Roman"/>
              </w:rPr>
            </w:pPr>
          </w:p>
          <w:p w:rsidR="00C86455" w:rsidRDefault="00C86455" w:rsidP="00C8427D">
            <w:pPr>
              <w:widowControl w:val="0"/>
              <w:tabs>
                <w:tab w:val="left" w:pos="368"/>
              </w:tabs>
              <w:autoSpaceDE w:val="0"/>
              <w:autoSpaceDN w:val="0"/>
              <w:adjustRightInd w:val="0"/>
              <w:spacing w:after="0" w:line="277" w:lineRule="exact"/>
              <w:ind w:left="437"/>
              <w:rPr>
                <w:rFonts w:eastAsia="Times New Roman"/>
              </w:rPr>
            </w:pPr>
          </w:p>
          <w:p w:rsidR="00C86455" w:rsidRDefault="00C86455" w:rsidP="00C8427D">
            <w:pPr>
              <w:widowControl w:val="0"/>
              <w:tabs>
                <w:tab w:val="left" w:pos="368"/>
              </w:tabs>
              <w:autoSpaceDE w:val="0"/>
              <w:autoSpaceDN w:val="0"/>
              <w:adjustRightInd w:val="0"/>
              <w:spacing w:after="0" w:line="277" w:lineRule="exact"/>
              <w:ind w:left="437"/>
              <w:rPr>
                <w:rFonts w:eastAsia="Times New Roman"/>
              </w:rPr>
            </w:pPr>
          </w:p>
          <w:p w:rsidR="00C86455" w:rsidRDefault="00C86455" w:rsidP="00C8427D">
            <w:pPr>
              <w:widowControl w:val="0"/>
              <w:tabs>
                <w:tab w:val="left" w:pos="368"/>
              </w:tabs>
              <w:autoSpaceDE w:val="0"/>
              <w:autoSpaceDN w:val="0"/>
              <w:adjustRightInd w:val="0"/>
              <w:spacing w:after="0" w:line="277" w:lineRule="exact"/>
              <w:ind w:left="437"/>
              <w:rPr>
                <w:rFonts w:eastAsia="Times New Roman"/>
              </w:rPr>
            </w:pPr>
          </w:p>
          <w:p w:rsidR="00C86455" w:rsidRDefault="00C86455" w:rsidP="00C8427D">
            <w:pPr>
              <w:widowControl w:val="0"/>
              <w:tabs>
                <w:tab w:val="left" w:pos="368"/>
              </w:tabs>
              <w:autoSpaceDE w:val="0"/>
              <w:autoSpaceDN w:val="0"/>
              <w:adjustRightInd w:val="0"/>
              <w:spacing w:after="0" w:line="277" w:lineRule="exact"/>
              <w:ind w:left="437"/>
              <w:rPr>
                <w:rFonts w:eastAsia="Times New Roman"/>
              </w:rPr>
            </w:pPr>
          </w:p>
          <w:p w:rsidR="00C86455" w:rsidRDefault="00C86455" w:rsidP="00C8427D">
            <w:pPr>
              <w:widowControl w:val="0"/>
              <w:tabs>
                <w:tab w:val="left" w:pos="368"/>
              </w:tabs>
              <w:autoSpaceDE w:val="0"/>
              <w:autoSpaceDN w:val="0"/>
              <w:adjustRightInd w:val="0"/>
              <w:spacing w:after="0" w:line="277" w:lineRule="exact"/>
              <w:ind w:left="437"/>
              <w:rPr>
                <w:rFonts w:eastAsia="Times New Roman"/>
              </w:rPr>
            </w:pPr>
          </w:p>
          <w:p w:rsidR="00C86455" w:rsidRDefault="00C86455" w:rsidP="00C8427D">
            <w:pPr>
              <w:widowControl w:val="0"/>
              <w:tabs>
                <w:tab w:val="left" w:pos="368"/>
              </w:tabs>
              <w:autoSpaceDE w:val="0"/>
              <w:autoSpaceDN w:val="0"/>
              <w:adjustRightInd w:val="0"/>
              <w:spacing w:after="0" w:line="277" w:lineRule="exact"/>
              <w:ind w:left="437"/>
              <w:rPr>
                <w:rFonts w:eastAsia="Times New Roman"/>
              </w:rPr>
            </w:pPr>
          </w:p>
          <w:p w:rsidR="00C86455" w:rsidRPr="00C86455" w:rsidRDefault="00C86455" w:rsidP="00C8427D">
            <w:pPr>
              <w:widowControl w:val="0"/>
              <w:tabs>
                <w:tab w:val="left" w:pos="368"/>
              </w:tabs>
              <w:autoSpaceDE w:val="0"/>
              <w:autoSpaceDN w:val="0"/>
              <w:adjustRightInd w:val="0"/>
              <w:spacing w:after="0" w:line="277" w:lineRule="exact"/>
              <w:ind w:left="437"/>
              <w:rPr>
                <w:rFonts w:eastAsia="Times New Roman"/>
              </w:rPr>
            </w:pPr>
            <w:bookmarkStart w:id="0" w:name="_GoBack"/>
            <w:bookmarkEnd w:id="0"/>
            <w:r w:rsidRPr="00C86455">
              <w:rPr>
                <w:rFonts w:eastAsia="Times New Roman"/>
              </w:rPr>
              <w:t>I hereby certify that the above Resolution was adopted by the Mayor and Council on October</w:t>
            </w:r>
          </w:p>
          <w:p w:rsidR="00C86455" w:rsidRPr="00C86455" w:rsidRDefault="00C86455" w:rsidP="00C8427D">
            <w:pPr>
              <w:widowControl w:val="0"/>
              <w:tabs>
                <w:tab w:val="left" w:pos="368"/>
              </w:tabs>
              <w:autoSpaceDE w:val="0"/>
              <w:autoSpaceDN w:val="0"/>
              <w:adjustRightInd w:val="0"/>
              <w:spacing w:after="0" w:line="277" w:lineRule="exact"/>
              <w:rPr>
                <w:rFonts w:eastAsia="Times New Roman"/>
              </w:rPr>
            </w:pPr>
            <w:r w:rsidRPr="00C86455">
              <w:rPr>
                <w:rFonts w:eastAsia="Times New Roman"/>
              </w:rPr>
              <w:t xml:space="preserve">      20, 2014.</w:t>
            </w:r>
          </w:p>
          <w:p w:rsidR="00C86455" w:rsidRPr="00C86455" w:rsidRDefault="00C86455" w:rsidP="00C8427D">
            <w:pPr>
              <w:spacing w:after="0"/>
              <w:rPr>
                <w:rFonts w:eastAsia="Times New Roman"/>
                <w:b/>
              </w:rPr>
            </w:pPr>
          </w:p>
          <w:p w:rsidR="00C86455" w:rsidRPr="00C86455" w:rsidRDefault="00C86455" w:rsidP="00C8427D">
            <w:pPr>
              <w:spacing w:after="0"/>
              <w:rPr>
                <w:rFonts w:eastAsia="Times New Roman"/>
                <w:b/>
                <w:bCs/>
                <w:sz w:val="20"/>
                <w:szCs w:val="20"/>
              </w:rPr>
            </w:pPr>
          </w:p>
        </w:tc>
        <w:tc>
          <w:tcPr>
            <w:tcW w:w="676" w:type="dxa"/>
            <w:tcBorders>
              <w:top w:val="nil"/>
              <w:left w:val="nil"/>
              <w:bottom w:val="nil"/>
              <w:right w:val="nil"/>
            </w:tcBorders>
            <w:shd w:val="clear" w:color="auto" w:fill="auto"/>
            <w:noWrap/>
            <w:vAlign w:val="bottom"/>
          </w:tcPr>
          <w:p w:rsidR="00C86455" w:rsidRPr="00C86455" w:rsidRDefault="00C86455" w:rsidP="00C8427D">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C86455" w:rsidRPr="00C86455" w:rsidRDefault="00C86455" w:rsidP="00C8427D">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C86455" w:rsidRPr="00C86455" w:rsidRDefault="00C86455" w:rsidP="00C8427D">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C86455" w:rsidRPr="00C86455" w:rsidRDefault="00C86455" w:rsidP="00C8427D">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C86455" w:rsidRPr="00C86455" w:rsidRDefault="00C86455" w:rsidP="00C8427D">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C86455" w:rsidRPr="00C86455" w:rsidRDefault="00C86455" w:rsidP="00C8427D">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C86455" w:rsidRPr="00C86455" w:rsidRDefault="00C86455" w:rsidP="00C8427D">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C86455" w:rsidRPr="00C86455" w:rsidRDefault="00C86455" w:rsidP="00C8427D">
            <w:pPr>
              <w:widowControl w:val="0"/>
              <w:autoSpaceDE w:val="0"/>
              <w:autoSpaceDN w:val="0"/>
              <w:adjustRightInd w:val="0"/>
              <w:spacing w:after="0"/>
              <w:rPr>
                <w:rFonts w:eastAsia="Times New Roman"/>
                <w:b/>
                <w:bCs/>
                <w:sz w:val="20"/>
                <w:szCs w:val="20"/>
              </w:rPr>
            </w:pPr>
          </w:p>
        </w:tc>
      </w:tr>
    </w:tbl>
    <w:p w:rsidR="00C86455" w:rsidRPr="00C86455" w:rsidRDefault="00C86455" w:rsidP="00C86455">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t xml:space="preserve">______________________________ </w:t>
      </w:r>
    </w:p>
    <w:p w:rsidR="00C86455" w:rsidRPr="00C86455" w:rsidRDefault="00C86455" w:rsidP="00C86455">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ab/>
        <w:t>BARBARA RAE, RMC, CMC</w:t>
      </w:r>
      <w:r w:rsidRPr="00C86455">
        <w:rPr>
          <w:rFonts w:ascii="Times New Roman" w:eastAsia="Times New Roman" w:hAnsi="Times New Roman" w:cs="Times New Roman"/>
          <w:sz w:val="22"/>
          <w:szCs w:val="22"/>
        </w:rPr>
        <w:tab/>
      </w:r>
    </w:p>
    <w:p w:rsidR="00C86455" w:rsidRDefault="00C86455" w:rsidP="00C86455">
      <w:pPr>
        <w:spacing w:after="0"/>
        <w:rPr>
          <w:rFonts w:ascii="Times New Roman" w:eastAsia="Calibri" w:hAnsi="Times New Roman" w:cs="Times New Roman"/>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C86455">
        <w:rPr>
          <w:rFonts w:ascii="Times New Roman" w:eastAsia="Times New Roman" w:hAnsi="Times New Roman" w:cs="Times New Roman"/>
          <w:sz w:val="22"/>
          <w:szCs w:val="22"/>
        </w:rPr>
        <w:t>Borough Cler</w:t>
      </w:r>
      <w:r>
        <w:rPr>
          <w:rFonts w:ascii="Times New Roman" w:eastAsia="Times New Roman" w:hAnsi="Times New Roman" w:cs="Times New Roman"/>
          <w:sz w:val="22"/>
          <w:szCs w:val="22"/>
        </w:rPr>
        <w:t>k</w:t>
      </w:r>
    </w:p>
    <w:p w:rsidR="00C86455" w:rsidRDefault="00C86455" w:rsidP="00C86455">
      <w:pPr>
        <w:spacing w:after="0"/>
        <w:jc w:val="center"/>
        <w:rPr>
          <w:rFonts w:ascii="Times New Roman" w:eastAsia="Calibri" w:hAnsi="Times New Roman" w:cs="Times New Roman"/>
        </w:rPr>
      </w:pPr>
    </w:p>
    <w:p w:rsidR="00C86455" w:rsidRDefault="00C86455"/>
    <w:sectPr w:rsidR="00C86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55"/>
    <w:rsid w:val="001A525E"/>
    <w:rsid w:val="006C191C"/>
    <w:rsid w:val="00790718"/>
    <w:rsid w:val="00A8507A"/>
    <w:rsid w:val="00C8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2014-10-16T22:45:00Z</dcterms:created>
  <dcterms:modified xsi:type="dcterms:W3CDTF">2014-10-16T22:48:00Z</dcterms:modified>
</cp:coreProperties>
</file>